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69F5F81F"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AA0034">
              <w:rPr>
                <w:rFonts w:ascii="Book Antiqua" w:eastAsia="Times New Roman" w:hAnsi="Book Antiqua"/>
                <w:sz w:val="16"/>
                <w:szCs w:val="16"/>
              </w:rPr>
              <w:t>05</w:t>
            </w:r>
            <w:r w:rsidRPr="00314AAE">
              <w:rPr>
                <w:rFonts w:ascii="Book Antiqua" w:eastAsia="Times New Roman" w:hAnsi="Book Antiqua"/>
                <w:sz w:val="16"/>
                <w:szCs w:val="16"/>
              </w:rPr>
              <w:t>/</w:t>
            </w:r>
            <w:r w:rsidR="00AA0034">
              <w:rPr>
                <w:rFonts w:ascii="Book Antiqua" w:eastAsia="Times New Roman" w:hAnsi="Book Antiqua"/>
                <w:sz w:val="16"/>
                <w:szCs w:val="16"/>
              </w:rPr>
              <w:t>03</w:t>
            </w:r>
            <w:r w:rsidRPr="00314AAE">
              <w:rPr>
                <w:rFonts w:ascii="Book Antiqua" w:eastAsia="Times New Roman" w:hAnsi="Book Antiqua"/>
                <w:sz w:val="16"/>
                <w:szCs w:val="16"/>
              </w:rPr>
              <w:t>/20</w:t>
            </w:r>
            <w:r w:rsidR="00AA0034">
              <w:rPr>
                <w:rFonts w:ascii="Book Antiqua" w:eastAsia="Times New Roman" w:hAnsi="Book Antiqua"/>
                <w:sz w:val="16"/>
                <w:szCs w:val="16"/>
              </w:rPr>
              <w:t>20</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4259832F"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F421A3">
              <w:rPr>
                <w:rFonts w:ascii="Book Antiqua" w:eastAsia="Times New Roman" w:hAnsi="Book Antiqua"/>
                <w:sz w:val="16"/>
                <w:szCs w:val="16"/>
              </w:rPr>
              <w:t>2</w:t>
            </w:r>
            <w:r w:rsidR="00AA0034">
              <w:rPr>
                <w:rFonts w:ascii="Book Antiqua" w:eastAsia="Times New Roman" w:hAnsi="Book Antiqua"/>
                <w:sz w:val="16"/>
                <w:szCs w:val="16"/>
              </w:rPr>
              <w:t>3</w:t>
            </w:r>
            <w:r w:rsidRPr="00314AAE">
              <w:rPr>
                <w:rFonts w:ascii="Book Antiqua" w:eastAsia="Times New Roman" w:hAnsi="Book Antiqua"/>
                <w:sz w:val="16"/>
                <w:szCs w:val="16"/>
              </w:rPr>
              <w:t>/</w:t>
            </w:r>
            <w:r w:rsidR="001038CC">
              <w:rPr>
                <w:rFonts w:ascii="Book Antiqua" w:eastAsia="Times New Roman" w:hAnsi="Book Antiqua"/>
                <w:sz w:val="16"/>
                <w:szCs w:val="16"/>
              </w:rPr>
              <w:t>0</w:t>
            </w:r>
            <w:r w:rsidR="00AA0034">
              <w:rPr>
                <w:rFonts w:ascii="Book Antiqua" w:eastAsia="Times New Roman" w:hAnsi="Book Antiqua"/>
                <w:sz w:val="16"/>
                <w:szCs w:val="16"/>
              </w:rPr>
              <w:t>3</w:t>
            </w:r>
            <w:r w:rsidRPr="00314AAE">
              <w:rPr>
                <w:rFonts w:ascii="Book Antiqua" w:eastAsia="Times New Roman" w:hAnsi="Book Antiqua"/>
                <w:sz w:val="16"/>
                <w:szCs w:val="16"/>
              </w:rPr>
              <w:t>/20</w:t>
            </w:r>
            <w:r w:rsidR="001038CC">
              <w:rPr>
                <w:rFonts w:ascii="Book Antiqua" w:eastAsia="Times New Roman" w:hAnsi="Book Antiqua"/>
                <w:sz w:val="16"/>
                <w:szCs w:val="16"/>
              </w:rPr>
              <w:t>20</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7D8A3719"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AA0034" w:rsidRPr="00AA0034">
              <w:rPr>
                <w:rFonts w:ascii="Book Antiqua" w:eastAsia="Times New Roman" w:hAnsi="Book Antiqua"/>
                <w:bCs/>
                <w:iCs/>
                <w:sz w:val="16"/>
                <w:szCs w:val="16"/>
                <w:lang w:val="es-ES_tradnl"/>
              </w:rPr>
              <w:t>Mujeres, Política, Poder, Mediación, Matrimonio, Influencia</w:t>
            </w:r>
            <w:r w:rsidRPr="004D64E8">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5BDBCA9D"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AA0034" w:rsidRPr="00AA0034">
              <w:rPr>
                <w:rFonts w:ascii="Book Antiqua" w:eastAsia="Times New Roman" w:hAnsi="Book Antiqua"/>
                <w:iCs/>
                <w:sz w:val="16"/>
                <w:szCs w:val="16"/>
                <w:lang w:val="en-US"/>
              </w:rPr>
              <w:t>Women, Politics, Power, Emancipation, Marriage, Influence</w:t>
            </w:r>
            <w:r w:rsidRPr="004D64E8">
              <w:rPr>
                <w:rFonts w:ascii="Book Antiqua" w:eastAsia="Times New Roman" w:hAnsi="Book Antiqua"/>
                <w:sz w:val="16"/>
                <w:szCs w:val="16"/>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C6B22A9" w14:textId="79FF7CDC" w:rsidR="00D235F8" w:rsidRPr="00274485" w:rsidRDefault="005E6B33" w:rsidP="000F0AF7">
            <w:pPr>
              <w:jc w:val="center"/>
              <w:rPr>
                <w:rFonts w:ascii="Book Antiqua" w:hAnsi="Book Antiqua"/>
                <w:b/>
                <w:iCs/>
                <w:sz w:val="24"/>
                <w:szCs w:val="24"/>
              </w:rPr>
            </w:pPr>
            <w:r w:rsidRPr="005E6B33">
              <w:rPr>
                <w:rFonts w:ascii="Book Antiqua" w:eastAsiaTheme="minorHAnsi" w:hAnsi="Book Antiqua"/>
                <w:b/>
                <w:sz w:val="24"/>
                <w:szCs w:val="24"/>
                <w:lang w:val="es-ES_tradnl" w:eastAsia="en-US"/>
              </w:rPr>
              <w:t>EL PAPEL DE LA MUJER ROMANA EN LA POLÍTICA DEL S. I A. C. ¿INFLUENCIA POLÍTICA, PARTICIPACIÓN INDIRECTA O INFLUENCIA SOCIAL?</w:t>
            </w:r>
          </w:p>
          <w:p w14:paraId="451D7999" w14:textId="77777777" w:rsidR="00D235F8" w:rsidRPr="00D235F8" w:rsidRDefault="00D235F8" w:rsidP="00D235F8">
            <w:pPr>
              <w:jc w:val="center"/>
              <w:rPr>
                <w:rFonts w:ascii="Book Antiqua" w:hAnsi="Book Antiqua"/>
                <w:b/>
                <w:sz w:val="24"/>
                <w:szCs w:val="24"/>
              </w:rPr>
            </w:pPr>
          </w:p>
          <w:p w14:paraId="5B2B22CB" w14:textId="29365834" w:rsidR="00192159" w:rsidRPr="00D235F8" w:rsidRDefault="005E6B33" w:rsidP="000F0AF7">
            <w:pPr>
              <w:jc w:val="center"/>
              <w:rPr>
                <w:rFonts w:ascii="Book Antiqua" w:eastAsia="Times New Roman" w:hAnsi="Book Antiqua"/>
                <w:b/>
                <w:bCs/>
                <w:sz w:val="24"/>
                <w:szCs w:val="24"/>
                <w:lang w:val="es-ES_tradnl"/>
              </w:rPr>
            </w:pPr>
            <w:r w:rsidRPr="005E6B33">
              <w:rPr>
                <w:rFonts w:ascii="Book Antiqua" w:eastAsiaTheme="minorHAnsi" w:hAnsi="Book Antiqua"/>
                <w:b/>
                <w:bCs/>
                <w:sz w:val="24"/>
                <w:szCs w:val="24"/>
                <w:lang w:val="en-US" w:eastAsia="en-US"/>
              </w:rPr>
              <w:t>THE ROLE OF ROMAN WOMEN IN THE 1</w:t>
            </w:r>
            <w:r w:rsidRPr="005E6B33">
              <w:rPr>
                <w:rFonts w:ascii="Book Antiqua" w:eastAsiaTheme="minorHAnsi" w:hAnsi="Book Antiqua"/>
                <w:b/>
                <w:bCs/>
                <w:sz w:val="24"/>
                <w:szCs w:val="24"/>
                <w:vertAlign w:val="superscript"/>
                <w:lang w:val="en-US" w:eastAsia="en-US"/>
              </w:rPr>
              <w:t>ST</w:t>
            </w:r>
            <w:r w:rsidRPr="005E6B33">
              <w:rPr>
                <w:rFonts w:ascii="Book Antiqua" w:eastAsiaTheme="minorHAnsi" w:hAnsi="Book Antiqua"/>
                <w:b/>
                <w:bCs/>
                <w:sz w:val="24"/>
                <w:szCs w:val="24"/>
                <w:lang w:val="en-US" w:eastAsia="en-US"/>
              </w:rPr>
              <w:t xml:space="preserve"> CENTURY BC POLITICS: POLITICAL INFLUENCE, INDIRECT PARTICIPATION OR SOCIAL INFLUENCE?</w:t>
            </w:r>
          </w:p>
          <w:p w14:paraId="20E2A49C" w14:textId="064E9A37"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427063">
              <w:rPr>
                <w:rFonts w:ascii="Book Antiqua" w:eastAsia="Times New Roman" w:hAnsi="Book Antiqua"/>
                <w:b/>
                <w:bCs/>
                <w:sz w:val="24"/>
                <w:szCs w:val="24"/>
              </w:rPr>
              <w:t>Santiago Castán</w:t>
            </w:r>
          </w:p>
          <w:p w14:paraId="3E603890" w14:textId="6311CBFF" w:rsidR="005E7751" w:rsidRPr="002D2CB5" w:rsidRDefault="00427063" w:rsidP="005E7751">
            <w:pPr>
              <w:jc w:val="center"/>
              <w:rPr>
                <w:rFonts w:ascii="Book Antiqua" w:hAnsi="Book Antiqua"/>
              </w:rPr>
            </w:pPr>
            <w:proofErr w:type="spellStart"/>
            <w:r>
              <w:rPr>
                <w:rFonts w:ascii="Book Antiqua" w:eastAsia="Times New Roman" w:hAnsi="Book Antiqua"/>
                <w:lang w:val="fr-FR"/>
              </w:rPr>
              <w:t>Profesor</w:t>
            </w:r>
            <w:proofErr w:type="spellEnd"/>
            <w:r>
              <w:rPr>
                <w:rFonts w:ascii="Book Antiqua" w:eastAsia="Times New Roman" w:hAnsi="Book Antiqua"/>
                <w:lang w:val="fr-FR"/>
              </w:rPr>
              <w:t xml:space="preserve"> </w:t>
            </w:r>
            <w:proofErr w:type="spellStart"/>
            <w:r>
              <w:rPr>
                <w:rFonts w:ascii="Book Antiqua" w:eastAsia="Times New Roman" w:hAnsi="Book Antiqua"/>
                <w:lang w:val="fr-FR"/>
              </w:rPr>
              <w:t>Titular</w:t>
            </w:r>
            <w:proofErr w:type="spellEnd"/>
            <w:r>
              <w:rPr>
                <w:rFonts w:ascii="Book Antiqua" w:eastAsia="Times New Roman" w:hAnsi="Book Antiqua"/>
                <w:lang w:val="fr-FR"/>
              </w:rPr>
              <w:t xml:space="preserve"> de Derecho Romano</w:t>
            </w:r>
            <w:r w:rsidR="00192159" w:rsidRPr="002D2CB5">
              <w:rPr>
                <w:rFonts w:ascii="Book Antiqua" w:eastAsia="Times New Roman" w:hAnsi="Book Antiqua"/>
              </w:rPr>
              <w:br/>
            </w:r>
            <w:r>
              <w:rPr>
                <w:rFonts w:ascii="Book Antiqua" w:hAnsi="Book Antiqua"/>
                <w:lang w:val="fr-FR"/>
              </w:rPr>
              <w:t>Universidad Rey Juan Carlos de Madrid</w:t>
            </w:r>
          </w:p>
          <w:p w14:paraId="78007B5A" w14:textId="3AB18161" w:rsidR="00962B5E" w:rsidRDefault="00427063" w:rsidP="00FE0CBE">
            <w:pPr>
              <w:jc w:val="center"/>
              <w:rPr>
                <w:rStyle w:val="Hipervnculo"/>
                <w:rFonts w:ascii="Book Antiqua" w:hAnsi="Book Antiqua"/>
                <w:lang w:val="es-MX"/>
              </w:rPr>
            </w:pPr>
            <w:hyperlink r:id="rId10" w:history="1">
              <w:r w:rsidRPr="00E4015A">
                <w:rPr>
                  <w:rStyle w:val="Hipervnculo"/>
                  <w:rFonts w:ascii="Book Antiqua" w:hAnsi="Book Antiqua"/>
                  <w:lang w:val="es-ES_tradnl"/>
                </w:rPr>
                <w:t>santiago.castan@urjc.es</w:t>
              </w:r>
            </w:hyperlink>
          </w:p>
          <w:p w14:paraId="1A7005CE" w14:textId="7E226F8F" w:rsidR="00962B5E" w:rsidRPr="00A0491C" w:rsidRDefault="00FE0CBE" w:rsidP="00A659E0">
            <w:pPr>
              <w:jc w:val="center"/>
              <w:rPr>
                <w:rFonts w:ascii="Book Antiqua" w:hAnsi="Book Antiqua"/>
                <w:sz w:val="24"/>
                <w:szCs w:val="24"/>
              </w:rPr>
            </w:pPr>
            <w:r>
              <w:rPr>
                <w:rFonts w:ascii="Book Antiqua" w:hAnsi="Book Antiqua"/>
              </w:rPr>
              <w:t xml:space="preserve"> </w:t>
            </w:r>
          </w:p>
          <w:p w14:paraId="52ED4E52" w14:textId="6EC5AA1C" w:rsidR="00192159" w:rsidRPr="003E012B" w:rsidRDefault="00192159" w:rsidP="004D64E8">
            <w:pPr>
              <w:jc w:val="center"/>
              <w:rPr>
                <w:rFonts w:ascii="Book Antiqua" w:eastAsia="Times New Roman" w:hAnsi="Book Antiqua"/>
                <w:sz w:val="24"/>
              </w:rPr>
            </w:pPr>
          </w:p>
          <w:p w14:paraId="31664FE2" w14:textId="3F0AC0AA"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0015C6">
              <w:rPr>
                <w:rFonts w:ascii="Book Antiqua" w:eastAsia="Times New Roman" w:hAnsi="Book Antiqua"/>
                <w:b/>
                <w:bCs/>
              </w:rPr>
              <w:t>CASTÁN</w:t>
            </w:r>
            <w:r w:rsidR="00FE0CBE">
              <w:rPr>
                <w:rFonts w:ascii="Book Antiqua" w:eastAsia="Times New Roman" w:hAnsi="Book Antiqua"/>
                <w:b/>
                <w:bCs/>
              </w:rPr>
              <w:t xml:space="preserve">, </w:t>
            </w:r>
            <w:r w:rsidR="000015C6">
              <w:rPr>
                <w:rFonts w:ascii="Book Antiqua" w:eastAsia="Times New Roman" w:hAnsi="Book Antiqua"/>
                <w:b/>
                <w:bCs/>
              </w:rPr>
              <w:t>Santiago</w:t>
            </w:r>
            <w:r w:rsidRPr="00687DAD">
              <w:rPr>
                <w:rFonts w:ascii="Book Antiqua" w:eastAsia="Times New Roman" w:hAnsi="Book Antiqua"/>
                <w:b/>
                <w:bCs/>
              </w:rPr>
              <w:t xml:space="preserve">. </w:t>
            </w:r>
            <w:r w:rsidR="008B0192" w:rsidRPr="008B0192">
              <w:rPr>
                <w:rFonts w:ascii="Book Antiqua" w:hAnsi="Book Antiqua"/>
                <w:b/>
                <w:bCs/>
                <w:lang w:val="es-ES_tradnl"/>
              </w:rPr>
              <w:t xml:space="preserve">El papel de la mujer romana en la política del s. I a. C. ¿Influencia política, participación indirecta o influencia </w:t>
            </w:r>
            <w:proofErr w:type="gramStart"/>
            <w:r w:rsidR="008B0192" w:rsidRPr="008B0192">
              <w:rPr>
                <w:rFonts w:ascii="Book Antiqua" w:hAnsi="Book Antiqua"/>
                <w:b/>
                <w:bCs/>
                <w:lang w:val="es-ES_tradnl"/>
              </w:rPr>
              <w:t>social?</w:t>
            </w:r>
            <w:r w:rsidRPr="00687DAD">
              <w:rPr>
                <w:rFonts w:ascii="Book Antiqua" w:eastAsia="Times New Roman" w:hAnsi="Book Antiqua"/>
                <w:b/>
                <w:bCs/>
              </w:rPr>
              <w:t>.</w:t>
            </w:r>
            <w:proofErr w:type="gramEnd"/>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1038CC">
              <w:rPr>
                <w:rFonts w:ascii="Book Antiqua" w:eastAsia="Times New Roman" w:hAnsi="Book Antiqua"/>
                <w:b/>
                <w:bCs/>
              </w:rPr>
              <w:t>5</w:t>
            </w:r>
            <w:r w:rsidR="008B0192">
              <w:rPr>
                <w:rFonts w:ascii="Book Antiqua" w:eastAsia="Times New Roman" w:hAnsi="Book Antiqua"/>
                <w:b/>
                <w:bCs/>
              </w:rPr>
              <w:t>40</w:t>
            </w:r>
            <w:r w:rsidRPr="00687DAD">
              <w:rPr>
                <w:rFonts w:ascii="Book Antiqua" w:eastAsia="Times New Roman" w:hAnsi="Book Antiqua"/>
                <w:b/>
                <w:bCs/>
              </w:rPr>
              <w:t>-</w:t>
            </w:r>
            <w:r w:rsidR="00AA0034">
              <w:rPr>
                <w:rFonts w:ascii="Book Antiqua" w:eastAsia="Times New Roman" w:hAnsi="Book Antiqua"/>
                <w:b/>
                <w:bCs/>
              </w:rPr>
              <w:t>601</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E6DA457" w14:textId="69636233" w:rsidR="00192159" w:rsidRPr="00807CD5"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977155" w:rsidRPr="00977155">
              <w:rPr>
                <w:rFonts w:ascii="Book Antiqua" w:hAnsi="Book Antiqua"/>
                <w:bCs/>
                <w:lang w:val="es-ES_tradnl"/>
              </w:rPr>
              <w:t xml:space="preserve">El papel de las mujeres en el ámbito político y social se vio reforzado a lo largo del período </w:t>
            </w:r>
            <w:proofErr w:type="spellStart"/>
            <w:r w:rsidR="00977155" w:rsidRPr="00977155">
              <w:rPr>
                <w:rFonts w:ascii="Book Antiqua" w:hAnsi="Book Antiqua"/>
                <w:bCs/>
                <w:lang w:val="es-ES_tradnl"/>
              </w:rPr>
              <w:t>tardorrepublicano</w:t>
            </w:r>
            <w:proofErr w:type="spellEnd"/>
            <w:r w:rsidR="00977155" w:rsidRPr="00977155">
              <w:rPr>
                <w:rFonts w:ascii="Book Antiqua" w:hAnsi="Book Antiqua"/>
                <w:bCs/>
                <w:lang w:val="es-ES_tradnl"/>
              </w:rPr>
              <w:t>. Desde la intimidad de sus hogares pudieron influir en los políticos y de este modo participar, si bien de forma indirecta, en momentos puntuales de la historia política de ese tiempo. El artículo analiza las distintas formas en que las mujeres, a través de los hombres, intervinieron en el mundo esencialmente masculino de la política y las reacciones de sus contemporáneos</w:t>
            </w:r>
            <w:r w:rsidRPr="00912B9F">
              <w:rPr>
                <w:rFonts w:ascii="Book Antiqua" w:eastAsia="Times New Roman" w:hAnsi="Book Antiqua"/>
              </w:rPr>
              <w:t>.</w:t>
            </w:r>
          </w:p>
          <w:p w14:paraId="5F46769E" w14:textId="77777777" w:rsidR="00192159" w:rsidRPr="00912B9F" w:rsidRDefault="00192159" w:rsidP="00912B9F">
            <w:pPr>
              <w:jc w:val="center"/>
              <w:rPr>
                <w:rFonts w:ascii="Book Antiqua" w:eastAsia="Times New Roman" w:hAnsi="Book Antiqua"/>
              </w:rPr>
            </w:pPr>
          </w:p>
          <w:p w14:paraId="4761FD30" w14:textId="6AC7D450" w:rsidR="00192159" w:rsidRPr="004D64E8" w:rsidRDefault="00192159" w:rsidP="00E677FC">
            <w:pPr>
              <w:jc w:val="center"/>
              <w:rPr>
                <w:rFonts w:ascii="Book Antiqua" w:eastAsia="Times New Roman" w:hAnsi="Book Antiqua"/>
                <w:sz w:val="16"/>
                <w:szCs w:val="16"/>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977155" w:rsidRPr="00977155">
              <w:rPr>
                <w:rFonts w:ascii="Book Antiqua" w:eastAsia="Times New Roman" w:hAnsi="Book Antiqua"/>
                <w:iCs/>
                <w:lang w:val="en-US"/>
              </w:rPr>
              <w:t>The role of women in political and social spheres was strongly reinforced throughout the 1st century BC.  From the privacy of their homes they were able to influence politicians and thus participate, although indirectly, at specific moments in the political history of that time. The article analyzes the different ways in which women, through men, intervened in the essentially masculine world of politics and the reactions of their contemporaries</w:t>
            </w:r>
            <w:r w:rsidRPr="00912B9F">
              <w:rPr>
                <w:rFonts w:ascii="Book Antiqua" w:eastAsia="Times New Roman" w:hAnsi="Book Antiqua"/>
              </w:rPr>
              <w:t>.</w:t>
            </w:r>
          </w:p>
        </w:tc>
      </w:tr>
    </w:tbl>
    <w:p w14:paraId="4274E143" w14:textId="77777777" w:rsidR="008C2933" w:rsidRDefault="008C2933" w:rsidP="008C2933">
      <w:pPr>
        <w:spacing w:line="20" w:lineRule="exact"/>
        <w:rPr>
          <w:rFonts w:ascii="Times New Roman" w:eastAsia="Times New Roman" w:hAnsi="Times New Roman"/>
          <w:sz w:val="24"/>
        </w:rPr>
        <w:sectPr w:rsidR="008C2933" w:rsidSect="00AA0034">
          <w:headerReference w:type="default" r:id="rId12"/>
          <w:footerReference w:type="default" r:id="rId13"/>
          <w:footerReference w:type="first" r:id="rId14"/>
          <w:pgSz w:w="11900" w:h="16838"/>
          <w:pgMar w:top="737" w:right="1026" w:bottom="50" w:left="1020" w:header="340" w:footer="567" w:gutter="0"/>
          <w:pgNumType w:start="540"/>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0859710E" w14:textId="3E63644D" w:rsidR="00AA0034" w:rsidRDefault="00AA0034" w:rsidP="00AA0034">
      <w:pPr>
        <w:jc w:val="both"/>
        <w:rPr>
          <w:rFonts w:ascii="Book Antiqua" w:hAnsi="Book Antiqua" w:cs="Times New Roman"/>
          <w:bCs/>
          <w:sz w:val="28"/>
          <w:szCs w:val="28"/>
          <w:lang w:val="es-ES_tradnl"/>
        </w:rPr>
      </w:pPr>
      <w:r w:rsidRPr="00A63B77">
        <w:rPr>
          <w:rFonts w:ascii="Book Antiqua" w:hAnsi="Book Antiqua" w:cs="Times New Roman"/>
          <w:b/>
          <w:sz w:val="28"/>
          <w:szCs w:val="28"/>
          <w:lang w:val="es-ES_tradnl"/>
        </w:rPr>
        <w:t xml:space="preserve">Sumario: </w:t>
      </w:r>
      <w:r w:rsidRPr="00AA0034">
        <w:rPr>
          <w:rFonts w:ascii="Book Antiqua" w:hAnsi="Book Antiqua" w:cs="Times New Roman"/>
          <w:bCs/>
          <w:sz w:val="28"/>
          <w:szCs w:val="28"/>
          <w:lang w:val="es-ES_tradnl"/>
        </w:rPr>
        <w:t xml:space="preserve">I. Introducción. II. Implicación de las mujeres en la política </w:t>
      </w:r>
      <w:proofErr w:type="spellStart"/>
      <w:r w:rsidRPr="00AA0034">
        <w:rPr>
          <w:rFonts w:ascii="Book Antiqua" w:hAnsi="Book Antiqua" w:cs="Times New Roman"/>
          <w:bCs/>
          <w:sz w:val="28"/>
          <w:szCs w:val="28"/>
          <w:lang w:val="es-ES_tradnl"/>
        </w:rPr>
        <w:t>tardorrepublicana</w:t>
      </w:r>
      <w:proofErr w:type="spellEnd"/>
      <w:r w:rsidRPr="00AA0034">
        <w:rPr>
          <w:rFonts w:ascii="Book Antiqua" w:hAnsi="Book Antiqua" w:cs="Times New Roman"/>
          <w:bCs/>
          <w:sz w:val="28"/>
          <w:szCs w:val="28"/>
          <w:lang w:val="es-ES_tradnl"/>
        </w:rPr>
        <w:t xml:space="preserve">. III. Los </w:t>
      </w:r>
      <w:proofErr w:type="spellStart"/>
      <w:r w:rsidRPr="00AA0034">
        <w:rPr>
          <w:rFonts w:ascii="Book Antiqua" w:hAnsi="Book Antiqua" w:cs="Times New Roman"/>
          <w:bCs/>
          <w:i/>
          <w:sz w:val="28"/>
          <w:szCs w:val="28"/>
          <w:lang w:val="es-ES_tradnl"/>
        </w:rPr>
        <w:t>exempla</w:t>
      </w:r>
      <w:proofErr w:type="spellEnd"/>
      <w:r w:rsidRPr="00AA0034">
        <w:rPr>
          <w:rFonts w:ascii="Book Antiqua" w:hAnsi="Book Antiqua" w:cs="Times New Roman"/>
          <w:bCs/>
          <w:sz w:val="28"/>
          <w:szCs w:val="28"/>
          <w:lang w:val="es-ES_tradnl"/>
        </w:rPr>
        <w:t xml:space="preserve"> más significativos que recogen las fuentes. IV. Reflexiones conclusivas. V. Bibliografía</w:t>
      </w:r>
      <w:r w:rsidRPr="00AA0034">
        <w:rPr>
          <w:rFonts w:ascii="Book Antiqua" w:hAnsi="Book Antiqua" w:cs="Times New Roman"/>
          <w:bCs/>
          <w:sz w:val="28"/>
          <w:szCs w:val="28"/>
          <w:lang w:val="es-ES_tradnl"/>
        </w:rPr>
        <w:t>.</w:t>
      </w:r>
    </w:p>
    <w:p w14:paraId="060BB498" w14:textId="77777777" w:rsidR="00AA0034" w:rsidRPr="00A63B77" w:rsidRDefault="00AA0034" w:rsidP="00AA0034">
      <w:pPr>
        <w:jc w:val="both"/>
        <w:rPr>
          <w:rFonts w:ascii="Book Antiqua" w:hAnsi="Book Antiqua" w:cs="Times New Roman"/>
          <w:b/>
          <w:sz w:val="28"/>
          <w:szCs w:val="28"/>
          <w:lang w:val="es-ES_tradnl"/>
        </w:rPr>
      </w:pPr>
    </w:p>
    <w:p w14:paraId="6A52E7F2" w14:textId="77777777" w:rsidR="00AA0034" w:rsidRPr="00A63B77" w:rsidRDefault="00AA0034" w:rsidP="00AA0034">
      <w:pPr>
        <w:jc w:val="both"/>
        <w:rPr>
          <w:rFonts w:ascii="Book Antiqua" w:hAnsi="Book Antiqua" w:cs="Times New Roman"/>
          <w:sz w:val="28"/>
          <w:szCs w:val="28"/>
          <w:lang w:val="es-ES_tradnl"/>
        </w:rPr>
      </w:pPr>
    </w:p>
    <w:p w14:paraId="09992228" w14:textId="77777777" w:rsidR="00AA0034" w:rsidRPr="00A63B77" w:rsidRDefault="00AA0034" w:rsidP="00AA0034">
      <w:pPr>
        <w:spacing w:line="360" w:lineRule="auto"/>
        <w:jc w:val="both"/>
        <w:rPr>
          <w:rFonts w:ascii="Book Antiqua" w:hAnsi="Book Antiqua" w:cs="Times New Roman"/>
          <w:sz w:val="28"/>
          <w:szCs w:val="28"/>
          <w:lang w:val="es-ES_tradnl"/>
        </w:rPr>
      </w:pPr>
      <w:r w:rsidRPr="00A63B77">
        <w:rPr>
          <w:rFonts w:ascii="Book Antiqua" w:hAnsi="Book Antiqua" w:cs="Times New Roman"/>
          <w:b/>
          <w:sz w:val="28"/>
          <w:szCs w:val="28"/>
          <w:lang w:val="es-ES_tradnl"/>
        </w:rPr>
        <w:t>I. Introducción</w:t>
      </w:r>
      <w:r w:rsidRPr="00A63B77">
        <w:rPr>
          <w:rFonts w:ascii="Book Antiqua" w:hAnsi="Book Antiqua" w:cs="Times New Roman"/>
          <w:sz w:val="28"/>
          <w:szCs w:val="28"/>
          <w:lang w:val="es-ES_tradnl"/>
        </w:rPr>
        <w:t>. Reconstruir la historia de las mujeres en la antigüedad, esto es, «devolver a las mujeres su historia»</w:t>
      </w:r>
      <w:r w:rsidRPr="00A63B77">
        <w:rPr>
          <w:rStyle w:val="Refdenotaalpie"/>
          <w:rFonts w:ascii="Book Antiqua" w:hAnsi="Book Antiqua" w:cs="Times New Roman"/>
          <w:sz w:val="28"/>
          <w:szCs w:val="28"/>
          <w:lang w:val="es-ES_tradnl"/>
        </w:rPr>
        <w:footnoteReference w:id="1"/>
      </w:r>
      <w:r w:rsidRPr="00A63B77">
        <w:rPr>
          <w:rFonts w:ascii="Book Antiqua" w:hAnsi="Book Antiqua" w:cs="Times New Roman"/>
          <w:sz w:val="28"/>
          <w:szCs w:val="28"/>
          <w:lang w:val="es-ES_tradnl"/>
        </w:rPr>
        <w:t>, no es solo una empresa estimulante por la temática que aborda, sino que es además una necesidad en términos historiográficos, pues ninguna historia social del Mundo Antiguo estará completa sin incorporar a la misma el rico universo femenino</w:t>
      </w:r>
      <w:r w:rsidRPr="00A63B77">
        <w:rPr>
          <w:rStyle w:val="Refdenotaalpie"/>
          <w:rFonts w:ascii="Book Antiqua" w:hAnsi="Book Antiqua" w:cs="Times New Roman"/>
          <w:sz w:val="28"/>
          <w:szCs w:val="28"/>
          <w:lang w:val="es-ES_tradnl"/>
        </w:rPr>
        <w:footnoteReference w:id="2"/>
      </w:r>
      <w:r w:rsidRPr="00A63B77">
        <w:rPr>
          <w:rFonts w:ascii="Book Antiqua" w:hAnsi="Book Antiqua" w:cs="Times New Roman"/>
          <w:sz w:val="28"/>
          <w:szCs w:val="28"/>
          <w:lang w:val="es-ES_tradnl"/>
        </w:rPr>
        <w:t>. La tarea</w:t>
      </w:r>
      <w:r w:rsidRPr="00A63B77">
        <w:rPr>
          <w:rStyle w:val="Refdenotaalpie"/>
          <w:rFonts w:ascii="Book Antiqua" w:hAnsi="Book Antiqua" w:cs="Times New Roman"/>
          <w:sz w:val="28"/>
          <w:szCs w:val="28"/>
          <w:lang w:val="es-ES_tradnl"/>
        </w:rPr>
        <w:footnoteReference w:id="3"/>
      </w:r>
      <w:r w:rsidRPr="00A63B77">
        <w:rPr>
          <w:rFonts w:ascii="Book Antiqua" w:hAnsi="Book Antiqua" w:cs="Times New Roman"/>
          <w:sz w:val="28"/>
          <w:szCs w:val="28"/>
          <w:lang w:val="es-ES_tradnl"/>
        </w:rPr>
        <w:t xml:space="preserve">, sin embargo, dista </w:t>
      </w:r>
      <w:r w:rsidRPr="00A63B77">
        <w:rPr>
          <w:rFonts w:ascii="Book Antiqua" w:hAnsi="Book Antiqua" w:cs="Times New Roman"/>
          <w:sz w:val="28"/>
          <w:szCs w:val="28"/>
          <w:lang w:val="es-ES_tradnl"/>
        </w:rPr>
        <w:lastRenderedPageBreak/>
        <w:t xml:space="preserve">mucho de ser sencilla cuando constatamos, fijándonos ya en la experiencia romana, que los escritores grecolatinos nos han legado una visión de la Historia de Roma, especialmente de la República, como una “historia de hombres”. En esa metodología, muy a menudo de carácter </w:t>
      </w:r>
      <w:proofErr w:type="spellStart"/>
      <w:r w:rsidRPr="00A63B77">
        <w:rPr>
          <w:rFonts w:ascii="Book Antiqua" w:hAnsi="Book Antiqua" w:cs="Times New Roman"/>
          <w:sz w:val="28"/>
          <w:szCs w:val="28"/>
          <w:lang w:val="es-ES_tradnl"/>
        </w:rPr>
        <w:t>prosopográfica</w:t>
      </w:r>
      <w:proofErr w:type="spellEnd"/>
      <w:r w:rsidRPr="00A63B77">
        <w:rPr>
          <w:rFonts w:ascii="Book Antiqua" w:hAnsi="Book Antiqua" w:cs="Times New Roman"/>
          <w:sz w:val="28"/>
          <w:szCs w:val="28"/>
          <w:lang w:val="es-ES_tradnl"/>
        </w:rPr>
        <w:t>, los nombres femeninos solo saltan a la palestra ocasionalmente y siempre aparecen ligados al de los hombres protagonistas o a ciertos acontecimientos de relevancia. Una historia de hombres escrita, además, por hombres</w:t>
      </w:r>
      <w:r w:rsidRPr="00A63B77">
        <w:rPr>
          <w:rStyle w:val="Refdenotaalpie"/>
          <w:rFonts w:ascii="Book Antiqua" w:hAnsi="Book Antiqua" w:cs="Times New Roman"/>
          <w:sz w:val="28"/>
          <w:szCs w:val="28"/>
          <w:lang w:val="es-ES_tradnl"/>
        </w:rPr>
        <w:footnoteReference w:id="4"/>
      </w:r>
      <w:r w:rsidRPr="00A63B77">
        <w:rPr>
          <w:rFonts w:ascii="Book Antiqua" w:hAnsi="Book Antiqua" w:cs="Times New Roman"/>
          <w:sz w:val="28"/>
          <w:szCs w:val="28"/>
          <w:lang w:val="es-ES_tradnl"/>
        </w:rPr>
        <w:t xml:space="preserve">, en la que no puede soslayarse el hecho de que las principales fuentes literarias (excepciones al margen) retraten de forma mayoritaria la vida de las clases altas de la sociedad, narrando las vicisitudes de las élites políticas, económicas y militares de la </w:t>
      </w:r>
      <w:proofErr w:type="spellStart"/>
      <w:r w:rsidRPr="00A63B77">
        <w:rPr>
          <w:rFonts w:ascii="Book Antiqua" w:hAnsi="Book Antiqua" w:cs="Times New Roman"/>
          <w:i/>
          <w:sz w:val="28"/>
          <w:szCs w:val="28"/>
          <w:lang w:val="es-ES_tradnl"/>
        </w:rPr>
        <w:t>urbs</w:t>
      </w:r>
      <w:proofErr w:type="spellEnd"/>
      <w:r w:rsidRPr="00A63B77">
        <w:rPr>
          <w:rFonts w:ascii="Book Antiqua" w:hAnsi="Book Antiqua" w:cs="Times New Roman"/>
          <w:sz w:val="28"/>
          <w:szCs w:val="28"/>
          <w:lang w:val="es-ES_tradnl"/>
        </w:rPr>
        <w:t>, las poderosas familias que contribuyeron a forjar el imperio romano.</w:t>
      </w:r>
      <w:r w:rsidRPr="00A63B77">
        <w:rPr>
          <w:rFonts w:ascii="Book Antiqua" w:hAnsi="Book Antiqua" w:cs="Times New Roman"/>
          <w:i/>
          <w:sz w:val="28"/>
          <w:szCs w:val="28"/>
          <w:lang w:val="es-ES_tradnl"/>
        </w:rPr>
        <w:t xml:space="preserve"> </w:t>
      </w:r>
      <w:r w:rsidRPr="00A63B77">
        <w:rPr>
          <w:rFonts w:ascii="Book Antiqua" w:hAnsi="Book Antiqua" w:cs="Times New Roman"/>
          <w:sz w:val="28"/>
          <w:szCs w:val="28"/>
          <w:lang w:val="es-ES_tradnl"/>
        </w:rPr>
        <w:t>Consecuencia de esto es que las mujeres de rango inferior, con la salvedad de algunas esclavas y libertas, apenas tienen cabida entre sus páginas</w:t>
      </w:r>
      <w:r w:rsidRPr="00A63B77">
        <w:rPr>
          <w:rStyle w:val="Refdenotaalpie"/>
          <w:rFonts w:ascii="Book Antiqua" w:hAnsi="Book Antiqua" w:cs="Times New Roman"/>
          <w:sz w:val="28"/>
          <w:szCs w:val="28"/>
          <w:lang w:val="es-ES_tradnl"/>
        </w:rPr>
        <w:footnoteReference w:id="5"/>
      </w:r>
      <w:r w:rsidRPr="00A63B77">
        <w:rPr>
          <w:rFonts w:ascii="Book Antiqua" w:hAnsi="Book Antiqua" w:cs="Times New Roman"/>
          <w:sz w:val="28"/>
          <w:szCs w:val="28"/>
          <w:lang w:val="es-ES_tradnl"/>
        </w:rPr>
        <w:t xml:space="preserve">. En última </w:t>
      </w:r>
      <w:r w:rsidRPr="00A63B77">
        <w:rPr>
          <w:rFonts w:ascii="Book Antiqua" w:hAnsi="Book Antiqua" w:cs="Times New Roman"/>
          <w:sz w:val="28"/>
          <w:szCs w:val="28"/>
          <w:lang w:val="es-ES_tradnl"/>
        </w:rPr>
        <w:lastRenderedPageBreak/>
        <w:t xml:space="preserve">instancia, cuando la mirada del investigador se dirige a ubicar las mujeres en un escenario potencialmente masculino como era el de la política antigua, del que estaban legalmente excluidas, las incertidumbres lógicamente se multiplican. </w:t>
      </w:r>
    </w:p>
    <w:p w14:paraId="52C019F1" w14:textId="77777777" w:rsidR="00AA0034" w:rsidRPr="00A63B77" w:rsidRDefault="00AA0034" w:rsidP="00AA0034">
      <w:pPr>
        <w:spacing w:line="360" w:lineRule="auto"/>
        <w:jc w:val="both"/>
        <w:rPr>
          <w:rFonts w:ascii="Book Antiqua" w:hAnsi="Book Antiqua" w:cs="Times New Roman"/>
          <w:sz w:val="28"/>
          <w:szCs w:val="28"/>
          <w:lang w:val="es-ES_tradnl"/>
        </w:rPr>
      </w:pPr>
      <w:r w:rsidRPr="00A63B77">
        <w:rPr>
          <w:rFonts w:ascii="Book Antiqua" w:hAnsi="Book Antiqua" w:cs="Times New Roman"/>
          <w:sz w:val="28"/>
          <w:szCs w:val="28"/>
          <w:lang w:val="es-ES_tradnl"/>
        </w:rPr>
        <w:tab/>
        <w:t xml:space="preserve">En las siguientes páginas estudiaremos, fundamentalmente a través de las fuentes literarias, el grado de participación, implicación o influencia de las </w:t>
      </w:r>
      <w:proofErr w:type="spellStart"/>
      <w:r w:rsidRPr="00A63B77">
        <w:rPr>
          <w:rFonts w:ascii="Book Antiqua" w:hAnsi="Book Antiqua" w:cs="Times New Roman"/>
          <w:i/>
          <w:sz w:val="28"/>
          <w:szCs w:val="28"/>
          <w:lang w:val="es-ES_tradnl"/>
        </w:rPr>
        <w:t>mulieres</w:t>
      </w:r>
      <w:proofErr w:type="spellEnd"/>
      <w:r w:rsidRPr="00A63B77">
        <w:rPr>
          <w:rFonts w:ascii="Book Antiqua" w:hAnsi="Book Antiqua" w:cs="Times New Roman"/>
          <w:i/>
          <w:sz w:val="28"/>
          <w:szCs w:val="28"/>
          <w:lang w:val="es-ES_tradnl"/>
        </w:rPr>
        <w:t xml:space="preserve"> </w:t>
      </w:r>
      <w:r w:rsidRPr="00A63B77">
        <w:rPr>
          <w:rFonts w:ascii="Book Antiqua" w:hAnsi="Book Antiqua" w:cs="Times New Roman"/>
          <w:sz w:val="28"/>
          <w:szCs w:val="28"/>
          <w:lang w:val="es-ES_tradnl"/>
        </w:rPr>
        <w:t xml:space="preserve">en la actividad política de la República tardía (s. II-I a. C.), uno de los períodos más convulsos de la historia romana en el cual las armas cobraron más importancia que la política en no pocas ocasiones, pero una etapa también en la que sobresalen algunas mujeres asombrosas junto a los principales protagonistas masculinos. Mujeres que utilizando todos sus recursos y sorteando barreras legales y sociológicas tuvieron voz en algunos episodios de gran calado político. El modo y el peso de tales intervenciones son los aspectos que intentaremos desvelar. </w:t>
      </w:r>
    </w:p>
    <w:p w14:paraId="2EB02258" w14:textId="77777777" w:rsidR="00AA0034" w:rsidRPr="00A63B77" w:rsidRDefault="00AA0034" w:rsidP="00AA0034">
      <w:pPr>
        <w:spacing w:line="360" w:lineRule="auto"/>
        <w:jc w:val="both"/>
        <w:rPr>
          <w:rFonts w:ascii="Book Antiqua" w:hAnsi="Book Antiqua" w:cs="Times New Roman"/>
          <w:sz w:val="28"/>
          <w:szCs w:val="28"/>
          <w:lang w:val="es-ES_tradnl"/>
        </w:rPr>
      </w:pPr>
    </w:p>
    <w:p w14:paraId="3622641C" w14:textId="77777777" w:rsidR="00AA0034" w:rsidRPr="00A63B77" w:rsidRDefault="00AA0034" w:rsidP="00AA0034">
      <w:pPr>
        <w:spacing w:line="360" w:lineRule="auto"/>
        <w:jc w:val="both"/>
        <w:rPr>
          <w:rFonts w:ascii="Book Antiqua" w:hAnsi="Book Antiqua" w:cs="Times New Roman"/>
          <w:sz w:val="28"/>
          <w:szCs w:val="28"/>
        </w:rPr>
      </w:pPr>
      <w:r w:rsidRPr="00A63B77">
        <w:rPr>
          <w:rFonts w:ascii="Book Antiqua" w:hAnsi="Book Antiqua" w:cs="Times New Roman"/>
          <w:b/>
          <w:sz w:val="28"/>
          <w:szCs w:val="28"/>
          <w:lang w:val="es-ES_tradnl"/>
        </w:rPr>
        <w:t xml:space="preserve">II. Implicación de las mujeres en la política </w:t>
      </w:r>
      <w:proofErr w:type="spellStart"/>
      <w:r w:rsidRPr="00A63B77">
        <w:rPr>
          <w:rFonts w:ascii="Book Antiqua" w:hAnsi="Book Antiqua" w:cs="Times New Roman"/>
          <w:b/>
          <w:sz w:val="28"/>
          <w:szCs w:val="28"/>
          <w:lang w:val="es-ES_tradnl"/>
        </w:rPr>
        <w:t>tardorrepublicana</w:t>
      </w:r>
      <w:proofErr w:type="spellEnd"/>
      <w:r w:rsidRPr="00A63B77">
        <w:rPr>
          <w:rFonts w:ascii="Book Antiqua" w:hAnsi="Book Antiqua" w:cs="Times New Roman"/>
          <w:sz w:val="28"/>
          <w:szCs w:val="28"/>
          <w:lang w:val="es-ES_tradnl"/>
        </w:rPr>
        <w:t xml:space="preserve">. El estudio debe partir necesariamente atendiendo a las graves limitaciones de derechos de naturaleza pública que sufrieron las </w:t>
      </w:r>
      <w:proofErr w:type="spellStart"/>
      <w:r w:rsidRPr="00A63B77">
        <w:rPr>
          <w:rFonts w:ascii="Book Antiqua" w:hAnsi="Book Antiqua" w:cs="Times New Roman"/>
          <w:i/>
          <w:sz w:val="28"/>
          <w:szCs w:val="28"/>
          <w:lang w:val="es-ES_tradnl"/>
        </w:rPr>
        <w:t>feminae</w:t>
      </w:r>
      <w:proofErr w:type="spellEnd"/>
      <w:r w:rsidRPr="00A63B77">
        <w:rPr>
          <w:rFonts w:ascii="Book Antiqua" w:hAnsi="Book Antiqua" w:cs="Times New Roman"/>
          <w:sz w:val="28"/>
          <w:szCs w:val="28"/>
          <w:lang w:val="es-ES_tradnl"/>
        </w:rPr>
        <w:t xml:space="preserve"> durante toda la historia republicana. En virtud de una costumbre social común en el Mundo Antiguo sus facultades estaban restringidas al máximo: se les negaba el </w:t>
      </w:r>
      <w:r w:rsidRPr="00A63B77">
        <w:rPr>
          <w:rFonts w:ascii="Book Antiqua" w:hAnsi="Book Antiqua" w:cs="Times New Roman"/>
          <w:i/>
          <w:sz w:val="28"/>
          <w:szCs w:val="28"/>
          <w:lang w:val="es-ES_tradnl"/>
        </w:rPr>
        <w:t xml:space="preserve">ius </w:t>
      </w:r>
      <w:proofErr w:type="spellStart"/>
      <w:r w:rsidRPr="00A63B77">
        <w:rPr>
          <w:rFonts w:ascii="Book Antiqua" w:hAnsi="Book Antiqua" w:cs="Times New Roman"/>
          <w:i/>
          <w:sz w:val="28"/>
          <w:szCs w:val="28"/>
          <w:lang w:val="es-ES_tradnl"/>
        </w:rPr>
        <w:t>suffragii</w:t>
      </w:r>
      <w:proofErr w:type="spellEnd"/>
      <w:r w:rsidRPr="00A63B77">
        <w:rPr>
          <w:rFonts w:ascii="Book Antiqua" w:hAnsi="Book Antiqua" w:cs="Times New Roman"/>
          <w:sz w:val="28"/>
          <w:szCs w:val="28"/>
          <w:lang w:val="es-ES_tradnl"/>
        </w:rPr>
        <w:t xml:space="preserve"> y el </w:t>
      </w:r>
      <w:r w:rsidRPr="00A63B77">
        <w:rPr>
          <w:rFonts w:ascii="Book Antiqua" w:hAnsi="Book Antiqua" w:cs="Times New Roman"/>
          <w:i/>
          <w:sz w:val="28"/>
          <w:szCs w:val="28"/>
          <w:lang w:val="es-ES_tradnl"/>
        </w:rPr>
        <w:t xml:space="preserve">ius </w:t>
      </w:r>
      <w:proofErr w:type="spellStart"/>
      <w:r w:rsidRPr="00A63B77">
        <w:rPr>
          <w:rFonts w:ascii="Book Antiqua" w:hAnsi="Book Antiqua" w:cs="Times New Roman"/>
          <w:i/>
          <w:sz w:val="28"/>
          <w:szCs w:val="28"/>
          <w:lang w:val="es-ES_tradnl"/>
        </w:rPr>
        <w:t>honorum</w:t>
      </w:r>
      <w:proofErr w:type="spellEnd"/>
      <w:r w:rsidRPr="00A63B77">
        <w:rPr>
          <w:rFonts w:ascii="Book Antiqua" w:hAnsi="Book Antiqua" w:cs="Times New Roman"/>
          <w:sz w:val="28"/>
          <w:szCs w:val="28"/>
          <w:lang w:val="es-ES_tradnl"/>
        </w:rPr>
        <w:t xml:space="preserve">, de forma que no podían votar y mucho menos postularse para un </w:t>
      </w:r>
      <w:r w:rsidRPr="00A63B77">
        <w:rPr>
          <w:rFonts w:ascii="Book Antiqua" w:hAnsi="Book Antiqua" w:cs="Times New Roman"/>
          <w:sz w:val="28"/>
          <w:szCs w:val="28"/>
          <w:lang w:val="es-ES_tradnl"/>
        </w:rPr>
        <w:lastRenderedPageBreak/>
        <w:t>cargo público</w:t>
      </w:r>
      <w:r w:rsidRPr="00A63B77">
        <w:rPr>
          <w:rFonts w:ascii="Book Antiqua" w:hAnsi="Book Antiqua" w:cs="Times New Roman"/>
          <w:sz w:val="28"/>
          <w:szCs w:val="28"/>
          <w:vertAlign w:val="superscript"/>
          <w:lang w:val="es-ES_tradnl"/>
        </w:rPr>
        <w:footnoteReference w:id="6"/>
      </w:r>
      <w:r w:rsidRPr="00A63B77">
        <w:rPr>
          <w:rFonts w:ascii="Book Antiqua" w:hAnsi="Book Antiqua" w:cs="Times New Roman"/>
          <w:sz w:val="28"/>
          <w:szCs w:val="28"/>
          <w:lang w:val="es-ES_tradnl"/>
        </w:rPr>
        <w:t>. La exclusión, a tenor de D.5.1.12.2 (</w:t>
      </w:r>
      <w:r w:rsidRPr="00A63B77">
        <w:rPr>
          <w:rFonts w:ascii="Book Antiqua" w:hAnsi="Book Antiqua" w:cs="Times New Roman"/>
          <w:i/>
          <w:sz w:val="28"/>
          <w:szCs w:val="28"/>
          <w:lang w:val="es-ES_tradnl"/>
        </w:rPr>
        <w:t xml:space="preserve">Paul. </w:t>
      </w:r>
      <w:r w:rsidRPr="00A63B77">
        <w:rPr>
          <w:rFonts w:ascii="Book Antiqua" w:hAnsi="Book Antiqua" w:cs="Times New Roman"/>
          <w:sz w:val="28"/>
          <w:szCs w:val="28"/>
          <w:lang w:val="es-ES_tradnl"/>
        </w:rPr>
        <w:t xml:space="preserve">17 </w:t>
      </w:r>
      <w:r w:rsidRPr="00A63B77">
        <w:rPr>
          <w:rFonts w:ascii="Book Antiqua" w:hAnsi="Book Antiqua" w:cs="Times New Roman"/>
          <w:i/>
          <w:sz w:val="28"/>
          <w:szCs w:val="28"/>
          <w:lang w:val="es-ES_tradnl"/>
        </w:rPr>
        <w:t>ed.</w:t>
      </w:r>
      <w:r w:rsidRPr="00A63B77">
        <w:rPr>
          <w:rFonts w:ascii="Book Antiqua" w:hAnsi="Book Antiqua" w:cs="Times New Roman"/>
          <w:sz w:val="28"/>
          <w:szCs w:val="28"/>
          <w:lang w:val="es-ES_tradnl"/>
        </w:rPr>
        <w:t>), estaba basada en la tradición (</w:t>
      </w:r>
      <w:r>
        <w:rPr>
          <w:rFonts w:ascii="Book Antiqua" w:hAnsi="Book Antiqua" w:cs="Times New Roman"/>
          <w:sz w:val="28"/>
          <w:szCs w:val="28"/>
          <w:lang w:val="es-ES_tradnl"/>
        </w:rPr>
        <w:t xml:space="preserve">impregnada </w:t>
      </w:r>
      <w:r w:rsidRPr="00A63B77">
        <w:rPr>
          <w:rFonts w:ascii="Book Antiqua" w:hAnsi="Book Antiqua" w:cs="Times New Roman"/>
          <w:sz w:val="28"/>
          <w:szCs w:val="28"/>
          <w:lang w:val="es-ES_tradnl"/>
        </w:rPr>
        <w:t xml:space="preserve">en el </w:t>
      </w:r>
      <w:proofErr w:type="spellStart"/>
      <w:r w:rsidRPr="00A63B77">
        <w:rPr>
          <w:rFonts w:ascii="Book Antiqua" w:hAnsi="Book Antiqua" w:cs="Times New Roman"/>
          <w:i/>
          <w:sz w:val="28"/>
          <w:szCs w:val="28"/>
          <w:lang w:val="es-ES_tradnl"/>
        </w:rPr>
        <w:t>mos</w:t>
      </w:r>
      <w:proofErr w:type="spellEnd"/>
      <w:r w:rsidRPr="00A63B77">
        <w:rPr>
          <w:rFonts w:ascii="Book Antiqua" w:hAnsi="Book Antiqua" w:cs="Times New Roman"/>
          <w:sz w:val="28"/>
          <w:szCs w:val="28"/>
          <w:lang w:val="es-ES_tradnl"/>
        </w:rPr>
        <w:t xml:space="preserve"> constitucional)</w:t>
      </w:r>
      <w:r w:rsidRPr="00A63B77">
        <w:rPr>
          <w:rFonts w:ascii="Book Antiqua" w:hAnsi="Book Antiqua" w:cs="Times New Roman"/>
          <w:i/>
          <w:sz w:val="28"/>
          <w:szCs w:val="28"/>
          <w:lang w:val="es-ES_tradnl"/>
        </w:rPr>
        <w:t xml:space="preserve"> </w:t>
      </w:r>
      <w:r w:rsidRPr="00A63B77">
        <w:rPr>
          <w:rFonts w:ascii="Book Antiqua" w:hAnsi="Book Antiqua" w:cs="Times New Roman"/>
          <w:sz w:val="28"/>
          <w:szCs w:val="28"/>
          <w:lang w:val="es-ES_tradnl"/>
        </w:rPr>
        <w:t xml:space="preserve">más que en la </w:t>
      </w:r>
      <w:proofErr w:type="spellStart"/>
      <w:r w:rsidRPr="00A63B77">
        <w:rPr>
          <w:rFonts w:ascii="Book Antiqua" w:hAnsi="Book Antiqua" w:cs="Times New Roman"/>
          <w:i/>
          <w:sz w:val="28"/>
          <w:szCs w:val="28"/>
          <w:lang w:val="es-ES_tradnl"/>
        </w:rPr>
        <w:t>infirmitas</w:t>
      </w:r>
      <w:proofErr w:type="spellEnd"/>
      <w:r w:rsidRPr="00A63B77">
        <w:rPr>
          <w:rFonts w:ascii="Book Antiqua" w:hAnsi="Book Antiqua" w:cs="Times New Roman"/>
          <w:i/>
          <w:sz w:val="28"/>
          <w:szCs w:val="28"/>
          <w:lang w:val="es-ES_tradnl"/>
        </w:rPr>
        <w:t xml:space="preserve"> </w:t>
      </w:r>
      <w:proofErr w:type="spellStart"/>
      <w:r w:rsidRPr="00A63B77">
        <w:rPr>
          <w:rFonts w:ascii="Book Antiqua" w:hAnsi="Book Antiqua" w:cs="Times New Roman"/>
          <w:i/>
          <w:sz w:val="28"/>
          <w:szCs w:val="28"/>
          <w:lang w:val="es-ES_tradnl"/>
        </w:rPr>
        <w:t>sexus</w:t>
      </w:r>
      <w:proofErr w:type="spellEnd"/>
      <w:r w:rsidRPr="00A63B77">
        <w:rPr>
          <w:rFonts w:ascii="Book Antiqua" w:hAnsi="Book Antiqua" w:cs="Times New Roman"/>
          <w:sz w:val="28"/>
          <w:szCs w:val="28"/>
          <w:lang w:val="es-ES_tradnl"/>
        </w:rPr>
        <w:t>, por lo que según la jurisprudencia se trataba de una limitación de tipo sociológico y no psicológico</w:t>
      </w:r>
      <w:r w:rsidRPr="00A63B77">
        <w:rPr>
          <w:rFonts w:ascii="Book Antiqua" w:hAnsi="Book Antiqua" w:cs="Times New Roman"/>
          <w:sz w:val="28"/>
          <w:szCs w:val="28"/>
          <w:vertAlign w:val="superscript"/>
          <w:lang w:val="es-ES_tradnl"/>
        </w:rPr>
        <w:footnoteReference w:id="7"/>
      </w:r>
      <w:r w:rsidRPr="00A63B77">
        <w:rPr>
          <w:rFonts w:ascii="Book Antiqua" w:hAnsi="Book Antiqua" w:cs="Times New Roman"/>
          <w:sz w:val="28"/>
          <w:szCs w:val="28"/>
          <w:lang w:val="es-ES_tradnl"/>
        </w:rPr>
        <w:t xml:space="preserve">. Semejante interpretación no </w:t>
      </w:r>
      <w:r>
        <w:rPr>
          <w:rFonts w:ascii="Book Antiqua" w:hAnsi="Book Antiqua" w:cs="Times New Roman"/>
          <w:sz w:val="28"/>
          <w:szCs w:val="28"/>
          <w:lang w:val="es-ES_tradnl"/>
        </w:rPr>
        <w:t>disfraza</w:t>
      </w:r>
      <w:r w:rsidRPr="00A63B77">
        <w:rPr>
          <w:rFonts w:ascii="Book Antiqua" w:hAnsi="Book Antiqua" w:cs="Times New Roman"/>
          <w:sz w:val="28"/>
          <w:szCs w:val="28"/>
          <w:lang w:val="es-ES_tradnl"/>
        </w:rPr>
        <w:t xml:space="preserve"> la realidad de que se trataba de una verdadera discriminación por razón de sexo, como no lo hace tampoco el recordatorio, en términos de derecho comparado histórico, que </w:t>
      </w:r>
      <w:r w:rsidRPr="00A63B77">
        <w:rPr>
          <w:rFonts w:ascii="Book Antiqua" w:hAnsi="Book Antiqua" w:cs="Times New Roman"/>
          <w:sz w:val="28"/>
          <w:szCs w:val="28"/>
        </w:rPr>
        <w:t xml:space="preserve">la causante de que la política estuviese en manos de los </w:t>
      </w:r>
      <w:r w:rsidRPr="00A63B77">
        <w:rPr>
          <w:rFonts w:ascii="Book Antiqua" w:hAnsi="Book Antiqua" w:cs="Times New Roman"/>
          <w:sz w:val="28"/>
          <w:szCs w:val="28"/>
        </w:rPr>
        <w:lastRenderedPageBreak/>
        <w:t>hombres era la particular mentalidad antigua, basada en que eran estos quienes defendían con las armas a sus respectivos pueblos</w:t>
      </w:r>
      <w:r w:rsidRPr="00A63B77">
        <w:rPr>
          <w:rStyle w:val="Refdenotaalpie"/>
          <w:rFonts w:ascii="Book Antiqua" w:hAnsi="Book Antiqua" w:cs="Times New Roman"/>
          <w:sz w:val="28"/>
          <w:szCs w:val="28"/>
        </w:rPr>
        <w:footnoteReference w:id="8"/>
      </w:r>
      <w:r w:rsidRPr="00A63B77">
        <w:rPr>
          <w:rFonts w:ascii="Book Antiqua" w:hAnsi="Book Antiqua" w:cs="Times New Roman"/>
          <w:sz w:val="28"/>
          <w:szCs w:val="28"/>
        </w:rPr>
        <w:t xml:space="preserve">, porque </w:t>
      </w:r>
      <w:r>
        <w:rPr>
          <w:rFonts w:ascii="Book Antiqua" w:hAnsi="Book Antiqua" w:cs="Times New Roman"/>
          <w:sz w:val="28"/>
          <w:szCs w:val="28"/>
        </w:rPr>
        <w:t xml:space="preserve">en realidad </w:t>
      </w:r>
      <w:r w:rsidRPr="00A63B77">
        <w:rPr>
          <w:rFonts w:ascii="Book Antiqua" w:hAnsi="Book Antiqua" w:cs="Times New Roman"/>
          <w:sz w:val="28"/>
          <w:szCs w:val="28"/>
        </w:rPr>
        <w:t>no era esta sino otra argumentación creada por el hombre para intentar justificar y legitimar dicha desigualdad social</w:t>
      </w:r>
      <w:r w:rsidRPr="00A63B77">
        <w:rPr>
          <w:rStyle w:val="Refdenotaalpie"/>
          <w:rFonts w:ascii="Book Antiqua" w:hAnsi="Book Antiqua" w:cs="Times New Roman"/>
          <w:sz w:val="28"/>
          <w:szCs w:val="28"/>
        </w:rPr>
        <w:footnoteReference w:id="9"/>
      </w:r>
      <w:r w:rsidRPr="00A63B77">
        <w:rPr>
          <w:rFonts w:ascii="Book Antiqua" w:hAnsi="Book Antiqua" w:cs="Times New Roman"/>
          <w:sz w:val="28"/>
          <w:szCs w:val="28"/>
        </w:rPr>
        <w:t xml:space="preserve">. Pero tales </w:t>
      </w:r>
      <w:r w:rsidRPr="00A63B77">
        <w:rPr>
          <w:rFonts w:ascii="Book Antiqua" w:hAnsi="Book Antiqua"/>
          <w:sz w:val="28"/>
          <w:szCs w:val="28"/>
          <w:lang w:val="es-ES_tradnl"/>
        </w:rPr>
        <w:t>cánones imperantes en lo político y militar ocasionaban que la mujer careciera de sitio en el ámbito público</w:t>
      </w:r>
      <w:r w:rsidRPr="00A63B77">
        <w:rPr>
          <w:rStyle w:val="Refdenotaalpie"/>
          <w:rFonts w:ascii="Book Antiqua" w:hAnsi="Book Antiqua"/>
          <w:sz w:val="28"/>
          <w:szCs w:val="28"/>
          <w:lang w:val="es-ES_tradnl"/>
        </w:rPr>
        <w:footnoteReference w:id="10"/>
      </w:r>
      <w:r w:rsidRPr="00A63B77">
        <w:rPr>
          <w:rFonts w:ascii="Book Antiqua" w:hAnsi="Book Antiqua"/>
          <w:sz w:val="28"/>
          <w:szCs w:val="28"/>
          <w:lang w:val="es-ES_tradnl"/>
        </w:rPr>
        <w:t xml:space="preserve">. </w:t>
      </w:r>
      <w:r w:rsidRPr="00A63B77">
        <w:rPr>
          <w:rFonts w:ascii="Book Antiqua" w:hAnsi="Book Antiqua" w:cs="Times New Roman"/>
          <w:sz w:val="28"/>
          <w:szCs w:val="28"/>
        </w:rPr>
        <w:t xml:space="preserve">Por supuesto, si no podían ser elegidas magistradas mucho menos podían ser senadoras, pues el Senado estaba formado por </w:t>
      </w:r>
      <w:proofErr w:type="gramStart"/>
      <w:r w:rsidRPr="00A63B77">
        <w:rPr>
          <w:rFonts w:ascii="Book Antiqua" w:hAnsi="Book Antiqua" w:cs="Times New Roman"/>
          <w:sz w:val="28"/>
          <w:szCs w:val="28"/>
        </w:rPr>
        <w:t>ex magistrados</w:t>
      </w:r>
      <w:proofErr w:type="gramEnd"/>
      <w:r w:rsidRPr="00A63B77">
        <w:rPr>
          <w:rStyle w:val="Refdenotaalpie"/>
          <w:rFonts w:ascii="Book Antiqua" w:hAnsi="Book Antiqua" w:cs="Times New Roman"/>
          <w:sz w:val="28"/>
          <w:szCs w:val="28"/>
        </w:rPr>
        <w:footnoteReference w:id="11"/>
      </w:r>
      <w:r w:rsidRPr="00A63B77">
        <w:rPr>
          <w:rFonts w:ascii="Book Antiqua" w:hAnsi="Book Antiqua" w:cs="Times New Roman"/>
          <w:sz w:val="28"/>
          <w:szCs w:val="28"/>
        </w:rPr>
        <w:t>, de modo que también estaban apartadas del único órgano político permanente que existía en Roma, la cámara que gobernaba materialmente la República</w:t>
      </w:r>
      <w:r w:rsidRPr="00A63B77">
        <w:rPr>
          <w:rStyle w:val="Refdenotaalpie"/>
          <w:rFonts w:ascii="Book Antiqua" w:hAnsi="Book Antiqua" w:cs="Times New Roman"/>
          <w:sz w:val="28"/>
          <w:szCs w:val="28"/>
        </w:rPr>
        <w:footnoteReference w:id="12"/>
      </w:r>
      <w:r w:rsidRPr="00A63B77">
        <w:rPr>
          <w:rFonts w:ascii="Book Antiqua" w:hAnsi="Book Antiqua" w:cs="Times New Roman"/>
          <w:sz w:val="28"/>
          <w:szCs w:val="28"/>
        </w:rPr>
        <w:t xml:space="preserve"> (con la excepción de aquellos momentos en que se </w:t>
      </w:r>
      <w:r w:rsidRPr="00A63B77">
        <w:rPr>
          <w:rFonts w:ascii="Book Antiqua" w:hAnsi="Book Antiqua" w:cs="Times New Roman"/>
          <w:sz w:val="28"/>
          <w:szCs w:val="28"/>
        </w:rPr>
        <w:lastRenderedPageBreak/>
        <w:t>impusieron los poderes personalistas) al no estar limitada por los plazos perentorios de ejercicio del poder que constreñían a los cónsules y otros magistrados</w:t>
      </w:r>
      <w:r w:rsidRPr="00A63B77">
        <w:rPr>
          <w:rStyle w:val="Refdenotaalpie"/>
          <w:rFonts w:ascii="Book Antiqua" w:hAnsi="Book Antiqua" w:cs="Times New Roman"/>
          <w:sz w:val="28"/>
          <w:szCs w:val="28"/>
        </w:rPr>
        <w:footnoteReference w:id="13"/>
      </w:r>
      <w:r w:rsidRPr="00A63B77">
        <w:rPr>
          <w:rFonts w:ascii="Book Antiqua" w:hAnsi="Book Antiqua" w:cs="Times New Roman"/>
          <w:sz w:val="28"/>
          <w:szCs w:val="28"/>
        </w:rPr>
        <w:t xml:space="preserve">. Aunque muchas aristócratas estaban al corriente de las deliberaciones de la asamblea de </w:t>
      </w:r>
      <w:r>
        <w:rPr>
          <w:rFonts w:ascii="Book Antiqua" w:hAnsi="Book Antiqua" w:cs="Times New Roman"/>
          <w:sz w:val="28"/>
          <w:szCs w:val="28"/>
        </w:rPr>
        <w:t xml:space="preserve">los </w:t>
      </w:r>
      <w:proofErr w:type="spellStart"/>
      <w:r w:rsidRPr="00A63B77">
        <w:rPr>
          <w:rFonts w:ascii="Book Antiqua" w:hAnsi="Book Antiqua" w:cs="Times New Roman"/>
          <w:i/>
          <w:sz w:val="28"/>
          <w:szCs w:val="28"/>
        </w:rPr>
        <w:t>patres</w:t>
      </w:r>
      <w:proofErr w:type="spellEnd"/>
      <w:r w:rsidRPr="00A63B77">
        <w:rPr>
          <w:rFonts w:ascii="Book Antiqua" w:hAnsi="Book Antiqua" w:cs="Times New Roman"/>
          <w:sz w:val="28"/>
          <w:szCs w:val="28"/>
        </w:rPr>
        <w:t>,</w:t>
      </w:r>
      <w:r w:rsidRPr="00A63B77">
        <w:rPr>
          <w:rFonts w:ascii="Book Antiqua" w:hAnsi="Book Antiqua" w:cs="Times New Roman"/>
          <w:i/>
          <w:sz w:val="28"/>
          <w:szCs w:val="28"/>
        </w:rPr>
        <w:t xml:space="preserve"> </w:t>
      </w:r>
      <w:r w:rsidRPr="00A63B77">
        <w:rPr>
          <w:rFonts w:ascii="Book Antiqua" w:hAnsi="Book Antiqua" w:cs="Times New Roman"/>
          <w:sz w:val="28"/>
          <w:szCs w:val="28"/>
        </w:rPr>
        <w:t xml:space="preserve">jamás una mujer perteneció al Senado romano. Finalmente, tampoco formaron parte del ejército romano, de modo que no disfrutaron de mandos militares, uno de los factores más decisivos en términos </w:t>
      </w:r>
      <w:r>
        <w:rPr>
          <w:rFonts w:ascii="Book Antiqua" w:hAnsi="Book Antiqua" w:cs="Times New Roman"/>
          <w:sz w:val="28"/>
          <w:szCs w:val="28"/>
        </w:rPr>
        <w:t xml:space="preserve">de influencia </w:t>
      </w:r>
      <w:r w:rsidRPr="00A63B77">
        <w:rPr>
          <w:rFonts w:ascii="Book Antiqua" w:hAnsi="Book Antiqua" w:cs="Times New Roman"/>
          <w:sz w:val="28"/>
          <w:szCs w:val="28"/>
        </w:rPr>
        <w:t>polític</w:t>
      </w:r>
      <w:r>
        <w:rPr>
          <w:rFonts w:ascii="Book Antiqua" w:hAnsi="Book Antiqua" w:cs="Times New Roman"/>
          <w:sz w:val="28"/>
          <w:szCs w:val="28"/>
        </w:rPr>
        <w:t>a</w:t>
      </w:r>
      <w:r w:rsidRPr="00A63B77">
        <w:rPr>
          <w:rFonts w:ascii="Book Antiqua" w:hAnsi="Book Antiqua" w:cs="Times New Roman"/>
          <w:sz w:val="28"/>
          <w:szCs w:val="28"/>
        </w:rPr>
        <w:t xml:space="preserve">. </w:t>
      </w:r>
      <w:r w:rsidRPr="00A63B77">
        <w:rPr>
          <w:rFonts w:ascii="Book Antiqua" w:hAnsi="Book Antiqua" w:cs="Times New Roman"/>
          <w:sz w:val="28"/>
          <w:szCs w:val="28"/>
          <w:lang w:val="es-ES_tradnl"/>
        </w:rPr>
        <w:t>En Roma, política y ejército estaban indisolublemente ligados</w:t>
      </w:r>
      <w:r w:rsidRPr="00A63B77">
        <w:rPr>
          <w:rFonts w:ascii="Book Antiqua" w:hAnsi="Book Antiqua" w:cs="Times New Roman"/>
          <w:sz w:val="28"/>
          <w:szCs w:val="28"/>
          <w:vertAlign w:val="superscript"/>
          <w:lang w:val="es-ES_tradnl"/>
        </w:rPr>
        <w:footnoteReference w:id="14"/>
      </w:r>
      <w:r w:rsidRPr="00A63B77">
        <w:rPr>
          <w:rFonts w:ascii="Book Antiqua" w:hAnsi="Book Antiqua" w:cs="Times New Roman"/>
          <w:sz w:val="28"/>
          <w:szCs w:val="28"/>
          <w:lang w:val="es-ES_tradnl"/>
        </w:rPr>
        <w:t xml:space="preserve">: la exclusión de la milicia provocaba la carencia de </w:t>
      </w:r>
      <w:r>
        <w:rPr>
          <w:rFonts w:ascii="Book Antiqua" w:hAnsi="Book Antiqua" w:cs="Times New Roman"/>
          <w:sz w:val="28"/>
          <w:szCs w:val="28"/>
          <w:lang w:val="es-ES_tradnl"/>
        </w:rPr>
        <w:t>los mentados derechos políticos</w:t>
      </w:r>
      <w:r w:rsidRPr="00A63B77">
        <w:rPr>
          <w:rFonts w:ascii="Book Antiqua" w:hAnsi="Book Antiqua" w:cs="Times New Roman"/>
          <w:sz w:val="28"/>
          <w:szCs w:val="28"/>
          <w:lang w:val="es-ES_tradnl"/>
        </w:rPr>
        <w:t>.</w:t>
      </w:r>
      <w:r>
        <w:rPr>
          <w:rFonts w:ascii="Book Antiqua" w:hAnsi="Book Antiqua" w:cs="Times New Roman"/>
          <w:sz w:val="28"/>
          <w:szCs w:val="28"/>
          <w:lang w:val="es-ES_tradnl"/>
        </w:rPr>
        <w:t xml:space="preserve"> Y la comandancia militar tenía una enorme dimensión política.</w:t>
      </w:r>
    </w:p>
    <w:p w14:paraId="60674D5A" w14:textId="77777777" w:rsidR="00AA0034" w:rsidRPr="00A63B77" w:rsidRDefault="00AA0034" w:rsidP="00AA0034">
      <w:pPr>
        <w:spacing w:line="360" w:lineRule="auto"/>
        <w:jc w:val="both"/>
        <w:rPr>
          <w:rFonts w:ascii="Book Antiqua" w:hAnsi="Book Antiqua" w:cs="Times New Roman"/>
          <w:sz w:val="28"/>
          <w:szCs w:val="28"/>
          <w:lang w:val="es-ES_tradnl"/>
        </w:rPr>
      </w:pPr>
      <w:r w:rsidRPr="00A63B77">
        <w:rPr>
          <w:rFonts w:ascii="Book Antiqua" w:hAnsi="Book Antiqua" w:cs="Times New Roman"/>
          <w:sz w:val="28"/>
          <w:szCs w:val="28"/>
        </w:rPr>
        <w:tab/>
        <w:t xml:space="preserve">Teniendo en cuenta la gravedad de tales limitaciones jurídico-políticas, la primera impresión es que a la mujer le habría resultado muy difícil participar activamente en la política del período. Con semejantes desventajas lo más natural habría </w:t>
      </w:r>
      <w:r>
        <w:rPr>
          <w:rFonts w:ascii="Book Antiqua" w:hAnsi="Book Antiqua" w:cs="Times New Roman"/>
          <w:sz w:val="28"/>
          <w:szCs w:val="28"/>
        </w:rPr>
        <w:t>sido</w:t>
      </w:r>
      <w:r w:rsidRPr="00A63B77">
        <w:rPr>
          <w:rFonts w:ascii="Book Antiqua" w:hAnsi="Book Antiqua" w:cs="Times New Roman"/>
          <w:sz w:val="28"/>
          <w:szCs w:val="28"/>
        </w:rPr>
        <w:t xml:space="preserve"> ver reducidas a la esfera privada sus oportunidades de ser protagonistas directas en el desarrollo de la vida de Roma. No sin razón escribe </w:t>
      </w:r>
      <w:proofErr w:type="spellStart"/>
      <w:r w:rsidRPr="00A63B77">
        <w:rPr>
          <w:rFonts w:ascii="Book Antiqua" w:hAnsi="Book Antiqua" w:cs="Times New Roman"/>
          <w:sz w:val="28"/>
          <w:szCs w:val="28"/>
        </w:rPr>
        <w:t>Hemelrijk</w:t>
      </w:r>
      <w:proofErr w:type="spellEnd"/>
      <w:r w:rsidRPr="00A63B77">
        <w:rPr>
          <w:rFonts w:ascii="Book Antiqua" w:hAnsi="Book Antiqua" w:cs="Times New Roman"/>
          <w:sz w:val="28"/>
          <w:szCs w:val="28"/>
        </w:rPr>
        <w:t xml:space="preserve"> </w:t>
      </w:r>
      <w:r>
        <w:rPr>
          <w:rFonts w:ascii="Book Antiqua" w:hAnsi="Book Antiqua" w:cs="Times New Roman"/>
          <w:sz w:val="28"/>
          <w:szCs w:val="28"/>
        </w:rPr>
        <w:t xml:space="preserve">que </w:t>
      </w:r>
      <w:r>
        <w:rPr>
          <w:rFonts w:ascii="Book Antiqua" w:hAnsi="Book Antiqua" w:cs="Times New Roman"/>
          <w:sz w:val="28"/>
          <w:szCs w:val="28"/>
        </w:rPr>
        <w:lastRenderedPageBreak/>
        <w:t>«R</w:t>
      </w:r>
      <w:r w:rsidRPr="00A63B77">
        <w:rPr>
          <w:rFonts w:ascii="Book Antiqua" w:hAnsi="Book Antiqua" w:cs="Times New Roman"/>
          <w:sz w:val="28"/>
          <w:szCs w:val="28"/>
        </w:rPr>
        <w:t xml:space="preserve">oman </w:t>
      </w:r>
      <w:proofErr w:type="spellStart"/>
      <w:r w:rsidRPr="00A63B77">
        <w:rPr>
          <w:rFonts w:ascii="Book Antiqua" w:hAnsi="Book Antiqua" w:cs="Times New Roman"/>
          <w:sz w:val="28"/>
          <w:szCs w:val="28"/>
        </w:rPr>
        <w:t>women</w:t>
      </w:r>
      <w:proofErr w:type="spellEnd"/>
      <w:r w:rsidRPr="00A63B77">
        <w:rPr>
          <w:rFonts w:ascii="Book Antiqua" w:hAnsi="Book Antiqua" w:cs="Times New Roman"/>
          <w:sz w:val="28"/>
          <w:szCs w:val="28"/>
        </w:rPr>
        <w:t xml:space="preserve"> and </w:t>
      </w:r>
      <w:proofErr w:type="spellStart"/>
      <w:r w:rsidRPr="00A63B77">
        <w:rPr>
          <w:rFonts w:ascii="Book Antiqua" w:hAnsi="Book Antiqua" w:cs="Times New Roman"/>
          <w:sz w:val="28"/>
          <w:szCs w:val="28"/>
        </w:rPr>
        <w:t>civic</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life</w:t>
      </w:r>
      <w:proofErr w:type="spellEnd"/>
      <w:r w:rsidRPr="00A63B77">
        <w:rPr>
          <w:rFonts w:ascii="Book Antiqua" w:hAnsi="Book Antiqua" w:cs="Times New Roman"/>
          <w:sz w:val="28"/>
          <w:szCs w:val="28"/>
        </w:rPr>
        <w:t>…</w:t>
      </w:r>
      <w:proofErr w:type="spellStart"/>
      <w:r w:rsidRPr="00A63B77">
        <w:rPr>
          <w:rFonts w:ascii="Book Antiqua" w:hAnsi="Book Antiqua" w:cs="Times New Roman"/>
          <w:sz w:val="28"/>
          <w:szCs w:val="28"/>
        </w:rPr>
        <w:t>may</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seen</w:t>
      </w:r>
      <w:proofErr w:type="spellEnd"/>
      <w:r w:rsidRPr="00A63B77">
        <w:rPr>
          <w:rFonts w:ascii="Book Antiqua" w:hAnsi="Book Antiqua" w:cs="Times New Roman"/>
          <w:sz w:val="28"/>
          <w:szCs w:val="28"/>
        </w:rPr>
        <w:t xml:space="preserve"> a </w:t>
      </w:r>
      <w:proofErr w:type="spellStart"/>
      <w:r w:rsidRPr="00A63B77">
        <w:rPr>
          <w:rFonts w:ascii="Book Antiqua" w:hAnsi="Book Antiqua" w:cs="Times New Roman"/>
          <w:i/>
          <w:sz w:val="28"/>
          <w:szCs w:val="28"/>
        </w:rPr>
        <w:t>contradictio</w:t>
      </w:r>
      <w:proofErr w:type="spellEnd"/>
      <w:r w:rsidRPr="00A63B77">
        <w:rPr>
          <w:rFonts w:ascii="Book Antiqua" w:hAnsi="Book Antiqua" w:cs="Times New Roman"/>
          <w:i/>
          <w:sz w:val="28"/>
          <w:szCs w:val="28"/>
        </w:rPr>
        <w:t xml:space="preserve"> in </w:t>
      </w:r>
      <w:proofErr w:type="spellStart"/>
      <w:r w:rsidRPr="00A63B77">
        <w:rPr>
          <w:rFonts w:ascii="Book Antiqua" w:hAnsi="Book Antiqua" w:cs="Times New Roman"/>
          <w:i/>
          <w:sz w:val="28"/>
          <w:szCs w:val="28"/>
        </w:rPr>
        <w:t>terminis</w:t>
      </w:r>
      <w:proofErr w:type="spellEnd"/>
      <w:r w:rsidRPr="00A63B77">
        <w:rPr>
          <w:rFonts w:ascii="Book Antiqua" w:hAnsi="Book Antiqua" w:cs="Times New Roman"/>
          <w:sz w:val="28"/>
          <w:szCs w:val="28"/>
        </w:rPr>
        <w:t>»</w:t>
      </w:r>
      <w:r w:rsidRPr="00A63B77">
        <w:rPr>
          <w:rStyle w:val="Refdenotaalpie"/>
          <w:rFonts w:ascii="Book Antiqua" w:hAnsi="Book Antiqua" w:cs="Times New Roman"/>
          <w:sz w:val="28"/>
          <w:szCs w:val="28"/>
        </w:rPr>
        <w:footnoteReference w:id="15"/>
      </w:r>
      <w:r w:rsidRPr="00A63B77">
        <w:rPr>
          <w:rFonts w:ascii="Book Antiqua" w:hAnsi="Book Antiqua" w:cs="Times New Roman"/>
          <w:sz w:val="28"/>
          <w:szCs w:val="28"/>
        </w:rPr>
        <w:t>.</w:t>
      </w:r>
      <w:r w:rsidRPr="00A63B77">
        <w:rPr>
          <w:rFonts w:ascii="Book Antiqua" w:hAnsi="Book Antiqua" w:cs="Times New Roman"/>
          <w:i/>
          <w:sz w:val="28"/>
          <w:szCs w:val="28"/>
        </w:rPr>
        <w:t xml:space="preserve"> </w:t>
      </w:r>
      <w:r w:rsidRPr="00A63B77">
        <w:rPr>
          <w:rFonts w:ascii="Book Antiqua" w:hAnsi="Book Antiqua" w:cs="Times New Roman"/>
          <w:sz w:val="28"/>
          <w:szCs w:val="28"/>
        </w:rPr>
        <w:t xml:space="preserve">Sin embargo, cierta forma de entender la vida social romana acortaba, al menos relativamente, la distancia legal que separaba a las mujeres de los hombres, también como consecuencia de la gran influencia que llegaban a tener en determinados círculos. Y en este sentido debemos, por consiguiente, hablar de matrimonio, amistad, situación económica y condición social de la mujer, y todo ello puesto en relación con alguna particularidad del ejercicio de la política en el sistema republicano. </w:t>
      </w:r>
    </w:p>
    <w:p w14:paraId="760F64F6" w14:textId="77777777" w:rsidR="00AA0034" w:rsidRPr="00A63B77" w:rsidRDefault="00AA0034" w:rsidP="00AA0034">
      <w:pPr>
        <w:pStyle w:val="Textonotapie"/>
        <w:spacing w:line="360" w:lineRule="auto"/>
        <w:rPr>
          <w:rFonts w:ascii="Book Antiqua" w:hAnsi="Book Antiqua"/>
          <w:sz w:val="28"/>
          <w:szCs w:val="28"/>
          <w:lang w:val="es-ES_tradnl"/>
        </w:rPr>
      </w:pPr>
      <w:r w:rsidRPr="00A63B77">
        <w:rPr>
          <w:rFonts w:ascii="Book Antiqua" w:hAnsi="Book Antiqua"/>
          <w:sz w:val="28"/>
          <w:szCs w:val="28"/>
        </w:rPr>
        <w:tab/>
      </w:r>
      <w:r>
        <w:rPr>
          <w:rFonts w:ascii="Book Antiqua" w:hAnsi="Book Antiqua"/>
          <w:sz w:val="28"/>
          <w:szCs w:val="28"/>
        </w:rPr>
        <w:t xml:space="preserve">Es </w:t>
      </w:r>
      <w:r w:rsidRPr="00A63B77">
        <w:rPr>
          <w:rFonts w:ascii="Book Antiqua" w:hAnsi="Book Antiqua"/>
          <w:sz w:val="28"/>
          <w:szCs w:val="28"/>
          <w:lang w:val="es-ES_tradnl"/>
        </w:rPr>
        <w:t>bien sabido</w:t>
      </w:r>
      <w:r>
        <w:rPr>
          <w:rFonts w:ascii="Book Antiqua" w:hAnsi="Book Antiqua"/>
          <w:sz w:val="28"/>
          <w:szCs w:val="28"/>
          <w:lang w:val="es-ES_tradnl"/>
        </w:rPr>
        <w:t xml:space="preserve"> que</w:t>
      </w:r>
      <w:r w:rsidRPr="00A63B77">
        <w:rPr>
          <w:rFonts w:ascii="Book Antiqua" w:hAnsi="Book Antiqua"/>
          <w:sz w:val="28"/>
          <w:szCs w:val="28"/>
          <w:lang w:val="es-ES_tradnl"/>
        </w:rPr>
        <w:t xml:space="preserve"> las mujeres tenían la condición social de sus padres o maridos</w:t>
      </w:r>
      <w:r w:rsidRPr="00A63B77">
        <w:rPr>
          <w:rStyle w:val="Refdenotaalpie"/>
          <w:rFonts w:ascii="Book Antiqua" w:hAnsi="Book Antiqua"/>
          <w:sz w:val="28"/>
          <w:szCs w:val="28"/>
          <w:lang w:val="es-ES_tradnl"/>
        </w:rPr>
        <w:footnoteReference w:id="16"/>
      </w:r>
      <w:r w:rsidRPr="00A63B77">
        <w:rPr>
          <w:rFonts w:ascii="Book Antiqua" w:hAnsi="Book Antiqua"/>
          <w:sz w:val="28"/>
          <w:szCs w:val="28"/>
          <w:lang w:val="es-ES_tradnl"/>
        </w:rPr>
        <w:t xml:space="preserve"> y a través del matrimonio se procuraban una honorabilidad propia que era muy apreciada en la sociedad romana (</w:t>
      </w:r>
      <w:r w:rsidRPr="00A63B77">
        <w:rPr>
          <w:rFonts w:ascii="Book Antiqua" w:hAnsi="Book Antiqua"/>
          <w:i/>
          <w:sz w:val="28"/>
          <w:szCs w:val="28"/>
          <w:lang w:val="es-ES_tradnl"/>
        </w:rPr>
        <w:t xml:space="preserve">honor </w:t>
      </w:r>
      <w:proofErr w:type="spellStart"/>
      <w:r w:rsidRPr="00A63B77">
        <w:rPr>
          <w:rFonts w:ascii="Book Antiqua" w:hAnsi="Book Antiqua"/>
          <w:i/>
          <w:sz w:val="28"/>
          <w:szCs w:val="28"/>
          <w:lang w:val="es-ES_tradnl"/>
        </w:rPr>
        <w:t>matrimonii</w:t>
      </w:r>
      <w:proofErr w:type="spellEnd"/>
      <w:r w:rsidRPr="00A63B77">
        <w:rPr>
          <w:rFonts w:ascii="Book Antiqua" w:hAnsi="Book Antiqua"/>
          <w:sz w:val="28"/>
          <w:szCs w:val="28"/>
          <w:lang w:val="es-ES_tradnl"/>
        </w:rPr>
        <w:t>). Aunque no constituían un grupo o clase social con rasgos distintivos</w:t>
      </w:r>
      <w:r w:rsidRPr="00A63B77">
        <w:rPr>
          <w:rStyle w:val="Refdenotaalpie"/>
          <w:rFonts w:ascii="Book Antiqua" w:hAnsi="Book Antiqua"/>
          <w:sz w:val="28"/>
          <w:szCs w:val="28"/>
          <w:lang w:val="es-ES_tradnl"/>
        </w:rPr>
        <w:footnoteReference w:id="17"/>
      </w:r>
      <w:r w:rsidRPr="00A63B77">
        <w:rPr>
          <w:rFonts w:ascii="Book Antiqua" w:hAnsi="Book Antiqua"/>
          <w:sz w:val="28"/>
          <w:szCs w:val="28"/>
          <w:lang w:val="es-ES_tradnl"/>
        </w:rPr>
        <w:t>, llama la atención que algunos textos contemplen el círculo de las mujeres casadas de la alta sociedad como otro de los “</w:t>
      </w:r>
      <w:r w:rsidRPr="00A63B77">
        <w:rPr>
          <w:rFonts w:ascii="Book Antiqua" w:hAnsi="Book Antiqua"/>
          <w:i/>
          <w:sz w:val="28"/>
          <w:szCs w:val="28"/>
          <w:lang w:val="es-ES_tradnl"/>
        </w:rPr>
        <w:t>ordines</w:t>
      </w:r>
      <w:r w:rsidRPr="00A63B77">
        <w:rPr>
          <w:rFonts w:ascii="Book Antiqua" w:hAnsi="Book Antiqua"/>
          <w:sz w:val="28"/>
          <w:szCs w:val="28"/>
          <w:lang w:val="es-ES_tradnl"/>
        </w:rPr>
        <w:t xml:space="preserve">” sociales, el </w:t>
      </w:r>
      <w:r w:rsidRPr="00A63B77">
        <w:rPr>
          <w:rFonts w:ascii="Book Antiqua" w:hAnsi="Book Antiqua"/>
          <w:i/>
          <w:sz w:val="28"/>
          <w:szCs w:val="28"/>
          <w:lang w:val="es-ES_tradnl"/>
        </w:rPr>
        <w:t xml:space="preserve">ordo </w:t>
      </w:r>
      <w:proofErr w:type="spellStart"/>
      <w:r w:rsidRPr="00A63B77">
        <w:rPr>
          <w:rFonts w:ascii="Book Antiqua" w:hAnsi="Book Antiqua"/>
          <w:i/>
          <w:sz w:val="28"/>
          <w:szCs w:val="28"/>
          <w:lang w:val="es-ES_tradnl"/>
        </w:rPr>
        <w:t>matronarum</w:t>
      </w:r>
      <w:proofErr w:type="spellEnd"/>
      <w:r w:rsidRPr="00A63B77">
        <w:rPr>
          <w:rStyle w:val="Refdenotaalpie"/>
          <w:rFonts w:ascii="Book Antiqua" w:hAnsi="Book Antiqua"/>
          <w:sz w:val="28"/>
          <w:szCs w:val="28"/>
          <w:lang w:val="es-ES_tradnl"/>
        </w:rPr>
        <w:footnoteReference w:id="18"/>
      </w:r>
      <w:r w:rsidRPr="00A63B77">
        <w:rPr>
          <w:rFonts w:ascii="Book Antiqua" w:hAnsi="Book Antiqua"/>
          <w:sz w:val="28"/>
          <w:szCs w:val="28"/>
          <w:lang w:val="es-ES_tradnl"/>
        </w:rPr>
        <w:t xml:space="preserve">, un dato que pone de </w:t>
      </w:r>
      <w:r w:rsidRPr="00A63B77">
        <w:rPr>
          <w:rFonts w:ascii="Book Antiqua" w:hAnsi="Book Antiqua"/>
          <w:sz w:val="28"/>
          <w:szCs w:val="28"/>
          <w:lang w:val="es-ES_tradnl"/>
        </w:rPr>
        <w:lastRenderedPageBreak/>
        <w:t xml:space="preserve">manifiesto el respeto social que infundían las matronas. La sociedad romana reservaba un papel muy digno a la esposa con hijos que se traducía en una serie de prerrogativas jurídicas y sociales, mientras que las solteras de cierta edad que no habían contribuido con su fertilidad a la </w:t>
      </w:r>
      <w:r w:rsidRPr="00A63B77">
        <w:rPr>
          <w:rFonts w:ascii="Book Antiqua" w:hAnsi="Book Antiqua"/>
          <w:i/>
          <w:sz w:val="28"/>
          <w:szCs w:val="28"/>
          <w:lang w:val="es-ES_tradnl"/>
        </w:rPr>
        <w:t>res publica</w:t>
      </w:r>
      <w:r w:rsidRPr="00A63B77">
        <w:rPr>
          <w:rFonts w:ascii="Book Antiqua" w:hAnsi="Book Antiqua"/>
          <w:sz w:val="28"/>
          <w:szCs w:val="28"/>
          <w:lang w:val="es-ES_tradnl"/>
        </w:rPr>
        <w:t xml:space="preserve"> tenían un perfil mucho más bajo</w:t>
      </w:r>
      <w:r w:rsidRPr="00A63B77">
        <w:rPr>
          <w:rStyle w:val="Refdenotaalpie"/>
          <w:rFonts w:ascii="Book Antiqua" w:hAnsi="Book Antiqua"/>
          <w:sz w:val="28"/>
          <w:szCs w:val="28"/>
          <w:lang w:val="es-ES_tradnl"/>
        </w:rPr>
        <w:footnoteReference w:id="19"/>
      </w:r>
      <w:r w:rsidRPr="00A63B77">
        <w:rPr>
          <w:rFonts w:ascii="Book Antiqua" w:hAnsi="Book Antiqua"/>
          <w:sz w:val="28"/>
          <w:szCs w:val="28"/>
          <w:lang w:val="es-ES_tradnl"/>
        </w:rPr>
        <w:t>. No cabe olvidar que la función principal quizá atribuida a la mujer, la de esposa y madre, esto es, procreadora, contribuía a garantizar el crecimiento de la comunidad con nuevos ciudada</w:t>
      </w:r>
      <w:r>
        <w:rPr>
          <w:rFonts w:ascii="Book Antiqua" w:hAnsi="Book Antiqua"/>
          <w:sz w:val="28"/>
          <w:szCs w:val="28"/>
          <w:lang w:val="es-ES_tradnl"/>
        </w:rPr>
        <w:t>nos, así como también aseguraba</w:t>
      </w:r>
      <w:r w:rsidRPr="00A63B77">
        <w:rPr>
          <w:rFonts w:ascii="Book Antiqua" w:hAnsi="Book Antiqua"/>
          <w:sz w:val="28"/>
          <w:szCs w:val="28"/>
          <w:lang w:val="es-ES_tradnl"/>
        </w:rPr>
        <w:t xml:space="preserve"> la continuidad y la influencia de la propia familia</w:t>
      </w:r>
      <w:r>
        <w:rPr>
          <w:rStyle w:val="Refdenotaalpie"/>
          <w:rFonts w:ascii="Book Antiqua" w:hAnsi="Book Antiqua"/>
          <w:sz w:val="28"/>
          <w:szCs w:val="28"/>
          <w:lang w:val="es-ES_tradnl"/>
        </w:rPr>
        <w:footnoteReference w:id="20"/>
      </w:r>
      <w:r w:rsidRPr="00A63B77">
        <w:rPr>
          <w:rFonts w:ascii="Book Antiqua" w:hAnsi="Book Antiqua"/>
          <w:sz w:val="28"/>
          <w:szCs w:val="28"/>
          <w:lang w:val="es-ES_tradnl"/>
        </w:rPr>
        <w:t xml:space="preserve">. Ahora bien, no todas las mujeres disfrutaban de ese respeto público en igualdad de condiciones, porque también en el universo femenino existía distancia social entre ellas en función del nacimiento, la riqueza y la carrera e influencia del padre o marido. Las mujeres de baja condición social y económica, sin duda notablemente más numerosas que las pertenecientes a las clases altas, vivieron otra “historia” muy diferente de la de estas, una historia existencial que debemos buscarla en el marco de las relaciones </w:t>
      </w:r>
      <w:r w:rsidRPr="00A63B77">
        <w:rPr>
          <w:rFonts w:ascii="Book Antiqua" w:hAnsi="Book Antiqua"/>
          <w:sz w:val="28"/>
          <w:szCs w:val="28"/>
          <w:lang w:val="es-ES_tradnl"/>
        </w:rPr>
        <w:lastRenderedPageBreak/>
        <w:t>familiares y de trabajo en el seno de sus respectivos entramados</w:t>
      </w:r>
      <w:r w:rsidRPr="00A63B77">
        <w:rPr>
          <w:rStyle w:val="Refdenotaalpie"/>
          <w:rFonts w:ascii="Book Antiqua" w:hAnsi="Book Antiqua"/>
          <w:sz w:val="28"/>
          <w:szCs w:val="28"/>
          <w:lang w:val="es-ES_tradnl"/>
        </w:rPr>
        <w:footnoteReference w:id="21"/>
      </w:r>
      <w:r w:rsidRPr="00A63B77">
        <w:rPr>
          <w:rFonts w:ascii="Book Antiqua" w:hAnsi="Book Antiqua"/>
          <w:sz w:val="28"/>
          <w:szCs w:val="28"/>
          <w:lang w:val="es-ES_tradnl"/>
        </w:rPr>
        <w:t xml:space="preserve">, y mucho menos en la narrativa de carácter histórico-político. Si las mujeres de la alta sociedad tenían influencia en la política, que es lo que tratamos de exponer, es porque convivían con los hombres que la manejaban y disponían, además, de riquezas y una esmerada educación; el resto de </w:t>
      </w:r>
      <w:proofErr w:type="gramStart"/>
      <w:r w:rsidRPr="00A63B77">
        <w:rPr>
          <w:rFonts w:ascii="Book Antiqua" w:hAnsi="Book Antiqua"/>
          <w:sz w:val="28"/>
          <w:szCs w:val="28"/>
          <w:lang w:val="es-ES_tradnl"/>
        </w:rPr>
        <w:t>mujeres</w:t>
      </w:r>
      <w:proofErr w:type="gramEnd"/>
      <w:r w:rsidRPr="00A63B77">
        <w:rPr>
          <w:rFonts w:ascii="Book Antiqua" w:hAnsi="Book Antiqua"/>
          <w:sz w:val="28"/>
          <w:szCs w:val="28"/>
          <w:lang w:val="es-ES_tradnl"/>
        </w:rPr>
        <w:t>, no</w:t>
      </w:r>
      <w:r w:rsidRPr="00A63B77">
        <w:rPr>
          <w:rStyle w:val="Refdenotaalpie"/>
          <w:rFonts w:ascii="Book Antiqua" w:hAnsi="Book Antiqua"/>
          <w:sz w:val="28"/>
          <w:szCs w:val="28"/>
          <w:lang w:val="es-ES_tradnl"/>
        </w:rPr>
        <w:footnoteReference w:id="22"/>
      </w:r>
      <w:r w:rsidRPr="00A63B77">
        <w:rPr>
          <w:rFonts w:ascii="Book Antiqua" w:hAnsi="Book Antiqua"/>
          <w:sz w:val="28"/>
          <w:szCs w:val="28"/>
          <w:lang w:val="es-ES_tradnl"/>
        </w:rPr>
        <w:t xml:space="preserve">. Estas últimas desde luego eran parte importante de la sociedad romana, madres y trabajadoras, pero su influencia en la política era nula. Comparadas con las damas de la nobleza, exceptuando claro está su naturaleza biológica, cuesta encontrar características comunes. Estoy de acuerdo con Susan </w:t>
      </w:r>
      <w:proofErr w:type="spellStart"/>
      <w:r w:rsidRPr="00A63B77">
        <w:rPr>
          <w:rFonts w:ascii="Book Antiqua" w:hAnsi="Book Antiqua"/>
          <w:sz w:val="28"/>
          <w:szCs w:val="28"/>
          <w:lang w:val="es-ES_tradnl"/>
        </w:rPr>
        <w:t>Treggiari</w:t>
      </w:r>
      <w:proofErr w:type="spellEnd"/>
      <w:r w:rsidRPr="00A63B77">
        <w:rPr>
          <w:rFonts w:ascii="Book Antiqua" w:hAnsi="Book Antiqua"/>
          <w:sz w:val="28"/>
          <w:szCs w:val="28"/>
          <w:lang w:val="es-ES_tradnl"/>
        </w:rPr>
        <w:t xml:space="preserve"> cuando afirma que las mujeres de alta cuna tenían más cosas en común con los hombres de su misma condición que con las </w:t>
      </w:r>
      <w:r w:rsidRPr="00A63B77">
        <w:rPr>
          <w:rFonts w:ascii="Book Antiqua" w:hAnsi="Book Antiqua"/>
          <w:sz w:val="28"/>
          <w:szCs w:val="28"/>
          <w:lang w:val="es-ES_tradnl"/>
        </w:rPr>
        <w:lastRenderedPageBreak/>
        <w:t>mujeres de las clases bajas</w:t>
      </w:r>
      <w:r w:rsidRPr="00A63B77">
        <w:rPr>
          <w:rStyle w:val="Refdenotaalpie"/>
          <w:rFonts w:ascii="Book Antiqua" w:hAnsi="Book Antiqua"/>
          <w:sz w:val="28"/>
          <w:szCs w:val="28"/>
          <w:lang w:val="es-ES_tradnl"/>
        </w:rPr>
        <w:footnoteReference w:id="23"/>
      </w:r>
      <w:r w:rsidRPr="00A63B77">
        <w:rPr>
          <w:rFonts w:ascii="Book Antiqua" w:hAnsi="Book Antiqua"/>
          <w:sz w:val="28"/>
          <w:szCs w:val="28"/>
          <w:lang w:val="es-ES_tradnl"/>
        </w:rPr>
        <w:t>. En todo caso, ricas o pobres, cada una en su terreno y con sus posibilidades, proporcionaban estabilidad en el difícil mundo de los antiguos.</w:t>
      </w:r>
    </w:p>
    <w:p w14:paraId="47A12774" w14:textId="77777777" w:rsidR="00AA0034" w:rsidRPr="00A63B77" w:rsidRDefault="00AA0034" w:rsidP="00AA0034">
      <w:pPr>
        <w:autoSpaceDE w:val="0"/>
        <w:autoSpaceDN w:val="0"/>
        <w:adjustRightInd w:val="0"/>
        <w:spacing w:line="360" w:lineRule="auto"/>
        <w:jc w:val="both"/>
        <w:rPr>
          <w:rFonts w:ascii="Book Antiqua" w:hAnsi="Book Antiqua"/>
          <w:sz w:val="28"/>
          <w:szCs w:val="28"/>
          <w:lang w:val="es-ES_tradnl"/>
        </w:rPr>
      </w:pPr>
      <w:r w:rsidRPr="00A63B77">
        <w:rPr>
          <w:rFonts w:ascii="Book Antiqua" w:hAnsi="Book Antiqua"/>
          <w:sz w:val="28"/>
          <w:szCs w:val="28"/>
          <w:lang w:val="es-ES_tradnl"/>
        </w:rPr>
        <w:t xml:space="preserve"> </w:t>
      </w:r>
    </w:p>
    <w:p w14:paraId="0C73712C"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 xml:space="preserve">En el último tercio de la República, la vida de las mujeres romanas pertenecientes a las esferas acomodadas de la sociedad experimentó cambios muy perceptibles. </w:t>
      </w:r>
      <w:r>
        <w:rPr>
          <w:rFonts w:ascii="Book Antiqua" w:hAnsi="Book Antiqua" w:cs="Times New Roman"/>
          <w:sz w:val="28"/>
          <w:szCs w:val="28"/>
        </w:rPr>
        <w:t>H</w:t>
      </w:r>
      <w:r w:rsidRPr="00A63B77">
        <w:rPr>
          <w:rFonts w:ascii="Book Antiqua" w:hAnsi="Book Antiqua" w:cs="Times New Roman"/>
          <w:sz w:val="28"/>
          <w:szCs w:val="28"/>
        </w:rPr>
        <w:t xml:space="preserve">abían recibido una educación más completa, variada y rica que sus madres y antepasadas. Ya no sólo hilaban o se ocupaban de la organización de la </w:t>
      </w:r>
      <w:proofErr w:type="spellStart"/>
      <w:r w:rsidRPr="00A63B77">
        <w:rPr>
          <w:rFonts w:ascii="Book Antiqua" w:hAnsi="Book Antiqua" w:cs="Times New Roman"/>
          <w:i/>
          <w:sz w:val="28"/>
          <w:szCs w:val="28"/>
        </w:rPr>
        <w:t>domus</w:t>
      </w:r>
      <w:proofErr w:type="spellEnd"/>
      <w:r w:rsidRPr="00A63B77">
        <w:rPr>
          <w:rFonts w:ascii="Book Antiqua" w:hAnsi="Book Antiqua" w:cs="Times New Roman"/>
          <w:sz w:val="28"/>
          <w:szCs w:val="28"/>
          <w:vertAlign w:val="superscript"/>
        </w:rPr>
        <w:footnoteReference w:id="24"/>
      </w:r>
      <w:r w:rsidRPr="00A63B77">
        <w:rPr>
          <w:rFonts w:ascii="Book Antiqua" w:hAnsi="Book Antiqua" w:cs="Times New Roman"/>
          <w:sz w:val="28"/>
          <w:szCs w:val="28"/>
        </w:rPr>
        <w:t>, ahora estaban instruidas en las mismas materias que los hombres, conocían la lengua griega, apreciaban el arte y la literatura y tenían conocimientos de historia y de política</w:t>
      </w:r>
      <w:r w:rsidRPr="00A63B77">
        <w:rPr>
          <w:rFonts w:ascii="Book Antiqua" w:hAnsi="Book Antiqua" w:cs="Times New Roman"/>
          <w:sz w:val="28"/>
          <w:szCs w:val="28"/>
          <w:vertAlign w:val="superscript"/>
        </w:rPr>
        <w:footnoteReference w:id="25"/>
      </w:r>
      <w:r w:rsidRPr="00A63B77">
        <w:rPr>
          <w:rFonts w:ascii="Book Antiqua" w:hAnsi="Book Antiqua" w:cs="Times New Roman"/>
          <w:sz w:val="28"/>
          <w:szCs w:val="28"/>
        </w:rPr>
        <w:t xml:space="preserve">. Su educación era muy similar a la de los varones por lo que no estaban culturalmente por debajo de ellos. </w:t>
      </w:r>
      <w:r>
        <w:rPr>
          <w:rFonts w:ascii="Book Antiqua" w:hAnsi="Book Antiqua" w:cs="Times New Roman"/>
          <w:sz w:val="28"/>
          <w:szCs w:val="28"/>
        </w:rPr>
        <w:t xml:space="preserve">Puesto que </w:t>
      </w:r>
      <w:r w:rsidRPr="00A63B77">
        <w:rPr>
          <w:rFonts w:ascii="Book Antiqua" w:hAnsi="Book Antiqua" w:cs="Times New Roman"/>
          <w:sz w:val="28"/>
          <w:szCs w:val="28"/>
        </w:rPr>
        <w:t xml:space="preserve">la generalización del matrimonio libre les permitía administrar sus fortunas personalmente, se habían convertido </w:t>
      </w:r>
      <w:r w:rsidRPr="00A63B77">
        <w:rPr>
          <w:rFonts w:ascii="Book Antiqua" w:hAnsi="Book Antiqua" w:cs="Times New Roman"/>
          <w:i/>
          <w:sz w:val="28"/>
          <w:szCs w:val="28"/>
        </w:rPr>
        <w:t>de facto</w:t>
      </w:r>
      <w:r w:rsidRPr="00A63B77">
        <w:rPr>
          <w:rFonts w:ascii="Book Antiqua" w:hAnsi="Book Antiqua" w:cs="Times New Roman"/>
          <w:sz w:val="28"/>
          <w:szCs w:val="28"/>
        </w:rPr>
        <w:t xml:space="preserve">, aún no </w:t>
      </w:r>
      <w:r w:rsidRPr="00A63B77">
        <w:rPr>
          <w:rFonts w:ascii="Book Antiqua" w:hAnsi="Book Antiqua" w:cs="Times New Roman"/>
          <w:i/>
          <w:sz w:val="28"/>
          <w:szCs w:val="28"/>
        </w:rPr>
        <w:t>de iure</w:t>
      </w:r>
      <w:r w:rsidRPr="00A63B77">
        <w:rPr>
          <w:rFonts w:ascii="Book Antiqua" w:hAnsi="Book Antiqua" w:cs="Times New Roman"/>
          <w:sz w:val="28"/>
          <w:szCs w:val="28"/>
        </w:rPr>
        <w:t xml:space="preserve"> en todos los casos, en verdaderas </w:t>
      </w:r>
      <w:r w:rsidRPr="00A63B77">
        <w:rPr>
          <w:rFonts w:ascii="Book Antiqua" w:hAnsi="Book Antiqua" w:cs="Times New Roman"/>
          <w:i/>
          <w:sz w:val="28"/>
          <w:szCs w:val="28"/>
        </w:rPr>
        <w:t>sui iuris</w:t>
      </w:r>
      <w:r w:rsidRPr="00A63B77">
        <w:rPr>
          <w:rFonts w:ascii="Book Antiqua" w:hAnsi="Book Antiqua" w:cs="Times New Roman"/>
          <w:sz w:val="28"/>
          <w:szCs w:val="28"/>
        </w:rPr>
        <w:t xml:space="preserve"> con un poder de acción e influencia grande</w:t>
      </w:r>
      <w:r w:rsidRPr="00A63B77">
        <w:rPr>
          <w:rStyle w:val="Refdenotaalpie"/>
          <w:rFonts w:ascii="Book Antiqua" w:hAnsi="Book Antiqua" w:cs="Times New Roman"/>
          <w:sz w:val="28"/>
          <w:szCs w:val="28"/>
        </w:rPr>
        <w:footnoteReference w:id="26"/>
      </w:r>
      <w:r w:rsidRPr="00A63B77">
        <w:rPr>
          <w:rFonts w:ascii="Book Antiqua" w:hAnsi="Book Antiqua" w:cs="Times New Roman"/>
          <w:sz w:val="28"/>
          <w:szCs w:val="28"/>
        </w:rPr>
        <w:t xml:space="preserve">. Además de su formación intelectual, en este proceso de emancipación y protagonismo ayudaba y mucho el hecho de no depender </w:t>
      </w:r>
      <w:r w:rsidRPr="00A63B77">
        <w:rPr>
          <w:rFonts w:ascii="Book Antiqua" w:hAnsi="Book Antiqua" w:cs="Times New Roman"/>
          <w:sz w:val="28"/>
          <w:szCs w:val="28"/>
        </w:rPr>
        <w:lastRenderedPageBreak/>
        <w:t>económicamente del marido</w:t>
      </w:r>
      <w:r w:rsidRPr="00A63B77">
        <w:rPr>
          <w:rStyle w:val="Refdenotaalpie"/>
          <w:rFonts w:ascii="Book Antiqua" w:hAnsi="Book Antiqua" w:cs="Times New Roman"/>
          <w:sz w:val="28"/>
          <w:szCs w:val="28"/>
        </w:rPr>
        <w:footnoteReference w:id="27"/>
      </w:r>
      <w:r w:rsidRPr="00A63B77">
        <w:rPr>
          <w:rFonts w:ascii="Book Antiqua" w:hAnsi="Book Antiqua" w:cs="Times New Roman"/>
          <w:sz w:val="28"/>
          <w:szCs w:val="28"/>
        </w:rPr>
        <w:t xml:space="preserve">. Muchas de ellas poseían a edades tempranas considerables fortunas recibidas a través de herencias. Las instituciones y normas que limitaban la independencia jurídico-económica de las </w:t>
      </w:r>
      <w:proofErr w:type="spellStart"/>
      <w:r w:rsidRPr="00A63B77">
        <w:rPr>
          <w:rFonts w:ascii="Book Antiqua" w:hAnsi="Book Antiqua" w:cs="Times New Roman"/>
          <w:i/>
          <w:sz w:val="28"/>
          <w:szCs w:val="28"/>
        </w:rPr>
        <w:t>feminae</w:t>
      </w:r>
      <w:proofErr w:type="spellEnd"/>
      <w:r w:rsidRPr="00A63B77">
        <w:rPr>
          <w:rFonts w:ascii="Book Antiqua" w:hAnsi="Book Antiqua" w:cs="Times New Roman"/>
          <w:sz w:val="28"/>
          <w:szCs w:val="28"/>
        </w:rPr>
        <w:t xml:space="preserve">, como la </w:t>
      </w:r>
      <w:r w:rsidRPr="00A63B77">
        <w:rPr>
          <w:rFonts w:ascii="Book Antiqua" w:hAnsi="Book Antiqua" w:cs="Times New Roman"/>
          <w:i/>
          <w:sz w:val="28"/>
          <w:szCs w:val="28"/>
        </w:rPr>
        <w:t xml:space="preserve">tutela </w:t>
      </w:r>
      <w:r w:rsidRPr="00A63B77">
        <w:rPr>
          <w:rFonts w:ascii="Book Antiqua" w:hAnsi="Book Antiqua" w:cs="Times New Roman"/>
          <w:sz w:val="28"/>
          <w:szCs w:val="28"/>
        </w:rPr>
        <w:t xml:space="preserve">o la </w:t>
      </w:r>
      <w:r w:rsidRPr="00A63B77">
        <w:rPr>
          <w:rFonts w:ascii="Book Antiqua" w:hAnsi="Book Antiqua" w:cs="Times New Roman"/>
          <w:i/>
          <w:sz w:val="28"/>
          <w:szCs w:val="28"/>
        </w:rPr>
        <w:t xml:space="preserve">lex </w:t>
      </w:r>
      <w:proofErr w:type="spellStart"/>
      <w:r w:rsidRPr="00A63B77">
        <w:rPr>
          <w:rFonts w:ascii="Book Antiqua" w:hAnsi="Book Antiqua" w:cs="Times New Roman"/>
          <w:i/>
          <w:sz w:val="28"/>
          <w:szCs w:val="28"/>
        </w:rPr>
        <w:t>Voconia</w:t>
      </w:r>
      <w:proofErr w:type="spellEnd"/>
      <w:r w:rsidRPr="00A63B77">
        <w:rPr>
          <w:rFonts w:ascii="Book Antiqua" w:hAnsi="Book Antiqua" w:cs="Times New Roman"/>
          <w:sz w:val="28"/>
          <w:szCs w:val="28"/>
        </w:rPr>
        <w:t>, tenían escasa aplicación en la práctica o eran fácilmente esquivadas</w:t>
      </w:r>
      <w:r w:rsidRPr="00A63B77">
        <w:rPr>
          <w:rStyle w:val="Refdenotaalpie"/>
          <w:rFonts w:ascii="Book Antiqua" w:hAnsi="Book Antiqua" w:cs="Times New Roman"/>
          <w:sz w:val="28"/>
          <w:szCs w:val="28"/>
        </w:rPr>
        <w:footnoteReference w:id="28"/>
      </w:r>
      <w:r w:rsidRPr="00A63B77">
        <w:rPr>
          <w:rFonts w:ascii="Book Antiqua" w:hAnsi="Book Antiqua" w:cs="Times New Roman"/>
          <w:sz w:val="28"/>
          <w:szCs w:val="28"/>
        </w:rPr>
        <w:t xml:space="preserve">. Muchas mujeres financiaron las carreras políticas de sus </w:t>
      </w:r>
      <w:r>
        <w:rPr>
          <w:rFonts w:ascii="Book Antiqua" w:hAnsi="Book Antiqua" w:cs="Times New Roman"/>
          <w:sz w:val="28"/>
          <w:szCs w:val="28"/>
        </w:rPr>
        <w:t>p</w:t>
      </w:r>
      <w:r w:rsidRPr="00A63B77">
        <w:rPr>
          <w:rFonts w:ascii="Book Antiqua" w:hAnsi="Book Antiqua" w:cs="Times New Roman"/>
          <w:sz w:val="28"/>
          <w:szCs w:val="28"/>
        </w:rPr>
        <w:t>arientes cercanos. La costumbre las postergaba para la vida política, pero la fortuna de la que disponían y las enseñanzas recibidas en su infancia o adquiridas a raíz de los matrimonios celebrados desde su adolescencia favorecía que se implicaran decididamente en la promoción política de hermanos, maridos, hijos y, hasta en algún caso, amantes.</w:t>
      </w:r>
      <w:r>
        <w:rPr>
          <w:rFonts w:ascii="Book Antiqua" w:hAnsi="Book Antiqua" w:cs="Times New Roman"/>
          <w:sz w:val="28"/>
          <w:szCs w:val="28"/>
        </w:rPr>
        <w:t xml:space="preserve"> </w:t>
      </w:r>
      <w:r w:rsidRPr="00A63B77">
        <w:rPr>
          <w:rFonts w:ascii="Book Antiqua" w:hAnsi="Book Antiqua" w:cs="Times New Roman"/>
          <w:sz w:val="28"/>
          <w:szCs w:val="28"/>
        </w:rPr>
        <w:t xml:space="preserve">Eran tan conscientes del nuevo papel que desempeñaban que no dudaron en echarse a la calle en el </w:t>
      </w:r>
      <w:r>
        <w:rPr>
          <w:rFonts w:ascii="Book Antiqua" w:hAnsi="Book Antiqua" w:cs="Times New Roman"/>
          <w:sz w:val="28"/>
          <w:szCs w:val="28"/>
        </w:rPr>
        <w:t>temprano 1</w:t>
      </w:r>
      <w:r w:rsidRPr="00A63B77">
        <w:rPr>
          <w:rFonts w:ascii="Book Antiqua" w:hAnsi="Book Antiqua" w:cs="Times New Roman"/>
          <w:sz w:val="28"/>
          <w:szCs w:val="28"/>
        </w:rPr>
        <w:t xml:space="preserve">95 a. C. para pedir la derogación de la </w:t>
      </w:r>
      <w:r w:rsidRPr="00A63B77">
        <w:rPr>
          <w:rFonts w:ascii="Book Antiqua" w:hAnsi="Book Antiqua" w:cs="Times New Roman"/>
          <w:i/>
          <w:sz w:val="28"/>
          <w:szCs w:val="28"/>
        </w:rPr>
        <w:t xml:space="preserve">Lex </w:t>
      </w:r>
      <w:proofErr w:type="spellStart"/>
      <w:r w:rsidRPr="00A63B77">
        <w:rPr>
          <w:rFonts w:ascii="Book Antiqua" w:hAnsi="Book Antiqua" w:cs="Times New Roman"/>
          <w:i/>
          <w:sz w:val="28"/>
          <w:szCs w:val="28"/>
        </w:rPr>
        <w:t>Oppia</w:t>
      </w:r>
      <w:proofErr w:type="spellEnd"/>
      <w:r w:rsidRPr="00A63B77">
        <w:rPr>
          <w:rFonts w:ascii="Book Antiqua" w:hAnsi="Book Antiqua" w:cs="Times New Roman"/>
          <w:sz w:val="28"/>
          <w:szCs w:val="28"/>
        </w:rPr>
        <w:t>, sin duda una demostración de fuerza del nuevo papel que estaban jugando en la sociedad</w:t>
      </w:r>
      <w:r w:rsidRPr="00A63B77">
        <w:rPr>
          <w:rFonts w:ascii="Book Antiqua" w:hAnsi="Book Antiqua" w:cs="Times New Roman"/>
          <w:sz w:val="28"/>
          <w:szCs w:val="28"/>
          <w:vertAlign w:val="superscript"/>
        </w:rPr>
        <w:footnoteReference w:id="29"/>
      </w:r>
      <w:r w:rsidRPr="00A63B77">
        <w:rPr>
          <w:rFonts w:ascii="Book Antiqua" w:hAnsi="Book Antiqua" w:cs="Times New Roman"/>
          <w:sz w:val="28"/>
          <w:szCs w:val="28"/>
        </w:rPr>
        <w:t xml:space="preserve">. Que había un gran número de mujeres independientes y </w:t>
      </w:r>
      <w:r w:rsidRPr="00A63B77">
        <w:rPr>
          <w:rFonts w:ascii="Book Antiqua" w:hAnsi="Book Antiqua" w:cs="Times New Roman"/>
          <w:sz w:val="28"/>
          <w:szCs w:val="28"/>
        </w:rPr>
        <w:lastRenderedPageBreak/>
        <w:t>muy ricas en Roma a finales de la República lo prueba el hecho de que los triunviros M. Antonio, Lépido y Octavio ordenaron que se valorasen los patrimonios de mil cuatrocientas mujeres, pesándoles la obligación de aportar fondos para la guerra que se iba a librar</w:t>
      </w:r>
      <w:r>
        <w:rPr>
          <w:rFonts w:ascii="Book Antiqua" w:hAnsi="Book Antiqua" w:cs="Times New Roman"/>
          <w:sz w:val="28"/>
          <w:szCs w:val="28"/>
        </w:rPr>
        <w:t xml:space="preserve"> contra los </w:t>
      </w:r>
      <w:proofErr w:type="spellStart"/>
      <w:r>
        <w:rPr>
          <w:rFonts w:ascii="Book Antiqua" w:hAnsi="Book Antiqua" w:cs="Times New Roman"/>
          <w:sz w:val="28"/>
          <w:szCs w:val="28"/>
        </w:rPr>
        <w:t>cesaricidas</w:t>
      </w:r>
      <w:proofErr w:type="spellEnd"/>
      <w:r w:rsidRPr="00A63B77">
        <w:rPr>
          <w:rFonts w:ascii="Book Antiqua" w:hAnsi="Book Antiqua" w:cs="Times New Roman"/>
          <w:sz w:val="28"/>
          <w:szCs w:val="28"/>
          <w:vertAlign w:val="superscript"/>
        </w:rPr>
        <w:footnoteReference w:id="30"/>
      </w:r>
      <w:r w:rsidRPr="00A63B77">
        <w:rPr>
          <w:rFonts w:ascii="Book Antiqua" w:hAnsi="Book Antiqua" w:cs="Times New Roman"/>
          <w:sz w:val="28"/>
          <w:szCs w:val="28"/>
        </w:rPr>
        <w:t xml:space="preserve">. </w:t>
      </w:r>
    </w:p>
    <w:p w14:paraId="43C96B44"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p>
    <w:p w14:paraId="2124F815"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 xml:space="preserve">El período </w:t>
      </w:r>
      <w:proofErr w:type="spellStart"/>
      <w:r w:rsidRPr="00A63B77">
        <w:rPr>
          <w:rFonts w:ascii="Book Antiqua" w:hAnsi="Book Antiqua" w:cs="Times New Roman"/>
          <w:sz w:val="28"/>
          <w:szCs w:val="28"/>
        </w:rPr>
        <w:t>tardorrepublicano</w:t>
      </w:r>
      <w:proofErr w:type="spellEnd"/>
      <w:r w:rsidRPr="00A63B77">
        <w:rPr>
          <w:rFonts w:ascii="Book Antiqua" w:hAnsi="Book Antiqua" w:cs="Times New Roman"/>
          <w:sz w:val="28"/>
          <w:szCs w:val="28"/>
        </w:rPr>
        <w:t xml:space="preserve"> es el momento en que la mujer entra de forma mucho más visible en el mundo de la política, un cambio sustancial que fue advertido hace mucho tiempo por </w:t>
      </w:r>
      <w:proofErr w:type="spellStart"/>
      <w:r w:rsidRPr="00A63B77">
        <w:rPr>
          <w:rFonts w:ascii="Book Antiqua" w:hAnsi="Book Antiqua" w:cs="Times New Roman"/>
          <w:sz w:val="28"/>
          <w:szCs w:val="28"/>
        </w:rPr>
        <w:t>Ciccotti</w:t>
      </w:r>
      <w:proofErr w:type="spellEnd"/>
      <w:r w:rsidRPr="00A63B77">
        <w:rPr>
          <w:rFonts w:ascii="Book Antiqua" w:hAnsi="Book Antiqua" w:cs="Times New Roman"/>
          <w:sz w:val="28"/>
          <w:szCs w:val="28"/>
          <w:vertAlign w:val="superscript"/>
        </w:rPr>
        <w:footnoteReference w:id="31"/>
      </w:r>
      <w:r w:rsidRPr="00A63B77">
        <w:rPr>
          <w:rFonts w:ascii="Book Antiqua" w:hAnsi="Book Antiqua" w:cs="Times New Roman"/>
          <w:sz w:val="28"/>
          <w:szCs w:val="28"/>
        </w:rPr>
        <w:t xml:space="preserve"> y que ha llevado a estudiosos contemporáneos como Bauman a bautizar esta época como «</w:t>
      </w:r>
      <w:proofErr w:type="spellStart"/>
      <w:r w:rsidRPr="00A63B77">
        <w:rPr>
          <w:rFonts w:ascii="Book Antiqua" w:hAnsi="Book Antiqua" w:cs="Times New Roman"/>
          <w:sz w:val="28"/>
          <w:szCs w:val="28"/>
        </w:rPr>
        <w:t>The</w:t>
      </w:r>
      <w:proofErr w:type="spellEnd"/>
      <w:r w:rsidRPr="00A63B77">
        <w:rPr>
          <w:rFonts w:ascii="Book Antiqua" w:hAnsi="Book Antiqua" w:cs="Times New Roman"/>
          <w:sz w:val="28"/>
          <w:szCs w:val="28"/>
        </w:rPr>
        <w:t xml:space="preserve"> Age </w:t>
      </w:r>
      <w:proofErr w:type="spellStart"/>
      <w:r w:rsidRPr="00A63B77">
        <w:rPr>
          <w:rFonts w:ascii="Book Antiqua" w:hAnsi="Book Antiqua" w:cs="Times New Roman"/>
          <w:sz w:val="28"/>
          <w:szCs w:val="28"/>
        </w:rPr>
        <w:t>of</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the</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Political</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Matron</w:t>
      </w:r>
      <w:proofErr w:type="spellEnd"/>
      <w:r w:rsidRPr="00A63B77">
        <w:rPr>
          <w:rFonts w:ascii="Book Antiqua" w:hAnsi="Book Antiqua" w:cs="Times New Roman"/>
          <w:sz w:val="28"/>
          <w:szCs w:val="28"/>
        </w:rPr>
        <w:t>»</w:t>
      </w:r>
      <w:r w:rsidRPr="00A63B77">
        <w:rPr>
          <w:rFonts w:ascii="Book Antiqua" w:hAnsi="Book Antiqua" w:cs="Times New Roman"/>
          <w:sz w:val="28"/>
          <w:szCs w:val="28"/>
          <w:vertAlign w:val="superscript"/>
        </w:rPr>
        <w:footnoteReference w:id="32"/>
      </w:r>
      <w:r w:rsidRPr="00A63B77">
        <w:rPr>
          <w:rFonts w:ascii="Book Antiqua" w:hAnsi="Book Antiqua" w:cs="Times New Roman"/>
          <w:sz w:val="28"/>
          <w:szCs w:val="28"/>
        </w:rPr>
        <w:t xml:space="preserve">. No le falta razón a </w:t>
      </w:r>
      <w:proofErr w:type="spellStart"/>
      <w:r w:rsidRPr="00A63B77">
        <w:rPr>
          <w:rFonts w:ascii="Book Antiqua" w:hAnsi="Book Antiqua" w:cs="Times New Roman"/>
          <w:sz w:val="28"/>
          <w:szCs w:val="28"/>
        </w:rPr>
        <w:t>Syme</w:t>
      </w:r>
      <w:proofErr w:type="spellEnd"/>
      <w:r w:rsidRPr="00A63B77">
        <w:rPr>
          <w:rFonts w:ascii="Book Antiqua" w:hAnsi="Book Antiqua" w:cs="Times New Roman"/>
          <w:sz w:val="28"/>
          <w:szCs w:val="28"/>
        </w:rPr>
        <w:t xml:space="preserve"> cuando afirma que las hijas de las gra</w:t>
      </w:r>
      <w:r>
        <w:rPr>
          <w:rFonts w:ascii="Book Antiqua" w:hAnsi="Book Antiqua" w:cs="Times New Roman"/>
          <w:sz w:val="28"/>
          <w:szCs w:val="28"/>
        </w:rPr>
        <w:t>ndes casas aristocráticas ejercían</w:t>
      </w:r>
      <w:r w:rsidRPr="00A63B77">
        <w:rPr>
          <w:rFonts w:ascii="Book Antiqua" w:hAnsi="Book Antiqua" w:cs="Times New Roman"/>
          <w:sz w:val="28"/>
          <w:szCs w:val="28"/>
        </w:rPr>
        <w:t xml:space="preserve"> un poder que para sí querrían </w:t>
      </w:r>
      <w:r w:rsidRPr="00A63B77">
        <w:rPr>
          <w:rFonts w:ascii="Book Antiqua" w:hAnsi="Book Antiqua" w:cs="Times New Roman"/>
          <w:sz w:val="28"/>
          <w:szCs w:val="28"/>
        </w:rPr>
        <w:lastRenderedPageBreak/>
        <w:t>muchos senadores</w:t>
      </w:r>
      <w:r w:rsidRPr="00A63B77">
        <w:rPr>
          <w:rFonts w:ascii="Book Antiqua" w:hAnsi="Book Antiqua" w:cs="Times New Roman"/>
          <w:sz w:val="28"/>
          <w:szCs w:val="28"/>
          <w:vertAlign w:val="superscript"/>
        </w:rPr>
        <w:footnoteReference w:id="33"/>
      </w:r>
      <w:r w:rsidRPr="00A63B77">
        <w:rPr>
          <w:rFonts w:ascii="Book Antiqua" w:hAnsi="Book Antiqua" w:cs="Times New Roman"/>
          <w:sz w:val="28"/>
          <w:szCs w:val="28"/>
        </w:rPr>
        <w:t>. La política romana ya no era asunto solo de hombres</w:t>
      </w:r>
      <w:r w:rsidRPr="00A63B77">
        <w:rPr>
          <w:rStyle w:val="Refdenotaalpie"/>
          <w:rFonts w:ascii="Book Antiqua" w:hAnsi="Book Antiqua" w:cs="Times New Roman"/>
          <w:sz w:val="28"/>
          <w:szCs w:val="28"/>
        </w:rPr>
        <w:footnoteReference w:id="34"/>
      </w:r>
      <w:r w:rsidRPr="00A63B77">
        <w:rPr>
          <w:rFonts w:ascii="Book Antiqua" w:hAnsi="Book Antiqua" w:cs="Times New Roman"/>
          <w:sz w:val="28"/>
          <w:szCs w:val="28"/>
        </w:rPr>
        <w:t>.</w:t>
      </w:r>
    </w:p>
    <w:p w14:paraId="224DF215"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p>
    <w:p w14:paraId="234CC8CD"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Pues bien, ¿en qué lugares y de qué formas podían participar o influir las mujeres en determinadas áreas de la política romana? Es evidente que no lo hacían desde el Foro</w:t>
      </w:r>
      <w:r w:rsidRPr="00A63B77">
        <w:rPr>
          <w:rStyle w:val="Refdenotaalpie"/>
          <w:rFonts w:ascii="Book Antiqua" w:hAnsi="Book Antiqua" w:cs="Times New Roman"/>
          <w:sz w:val="28"/>
          <w:szCs w:val="28"/>
        </w:rPr>
        <w:footnoteReference w:id="35"/>
      </w:r>
      <w:r w:rsidRPr="00A63B77">
        <w:rPr>
          <w:rFonts w:ascii="Book Antiqua" w:hAnsi="Book Antiqua" w:cs="Times New Roman"/>
          <w:sz w:val="28"/>
          <w:szCs w:val="28"/>
        </w:rPr>
        <w:t>, salvo excepciones</w:t>
      </w:r>
      <w:r w:rsidRPr="00A63B77">
        <w:rPr>
          <w:rStyle w:val="Refdenotaalpie"/>
          <w:rFonts w:ascii="Book Antiqua" w:hAnsi="Book Antiqua" w:cs="Times New Roman"/>
          <w:sz w:val="28"/>
          <w:szCs w:val="28"/>
        </w:rPr>
        <w:footnoteReference w:id="36"/>
      </w:r>
      <w:r w:rsidRPr="00A63B77">
        <w:rPr>
          <w:rFonts w:ascii="Book Antiqua" w:hAnsi="Book Antiqua" w:cs="Times New Roman"/>
          <w:sz w:val="28"/>
          <w:szCs w:val="28"/>
        </w:rPr>
        <w:t>, ni desde la arena electoral, espacios en los que los varones candidatos y electores desarrollaban la mayor parte de su activismo político</w:t>
      </w:r>
      <w:r w:rsidRPr="00A63B77">
        <w:rPr>
          <w:rStyle w:val="Refdenotaalpie"/>
          <w:rFonts w:ascii="Book Antiqua" w:hAnsi="Book Antiqua" w:cs="Times New Roman"/>
          <w:sz w:val="28"/>
          <w:szCs w:val="28"/>
        </w:rPr>
        <w:footnoteReference w:id="37"/>
      </w:r>
      <w:r w:rsidRPr="00A63B77">
        <w:rPr>
          <w:rFonts w:ascii="Book Antiqua" w:hAnsi="Book Antiqua" w:cs="Times New Roman"/>
          <w:sz w:val="28"/>
          <w:szCs w:val="28"/>
        </w:rPr>
        <w:t xml:space="preserve">. </w:t>
      </w:r>
      <w:r w:rsidRPr="00A63B77">
        <w:rPr>
          <w:rFonts w:ascii="Book Antiqua" w:hAnsi="Book Antiqua" w:cs="Times New Roman"/>
          <w:sz w:val="28"/>
          <w:szCs w:val="28"/>
        </w:rPr>
        <w:lastRenderedPageBreak/>
        <w:t xml:space="preserve">Aunque la presencia de mujeres comienza a ser notable en los lugares públicos en el período </w:t>
      </w:r>
      <w:proofErr w:type="spellStart"/>
      <w:r w:rsidRPr="00A63B77">
        <w:rPr>
          <w:rFonts w:ascii="Book Antiqua" w:hAnsi="Book Antiqua" w:cs="Times New Roman"/>
          <w:sz w:val="28"/>
          <w:szCs w:val="28"/>
        </w:rPr>
        <w:t>tardorrepublicano</w:t>
      </w:r>
      <w:proofErr w:type="spellEnd"/>
      <w:r w:rsidRPr="00A63B77">
        <w:rPr>
          <w:rStyle w:val="Refdenotaalpie"/>
          <w:rFonts w:ascii="Book Antiqua" w:hAnsi="Book Antiqua" w:cs="Times New Roman"/>
          <w:sz w:val="28"/>
          <w:szCs w:val="28"/>
        </w:rPr>
        <w:footnoteReference w:id="38"/>
      </w:r>
      <w:r w:rsidRPr="00A63B77">
        <w:rPr>
          <w:rFonts w:ascii="Book Antiqua" w:hAnsi="Book Antiqua" w:cs="Times New Roman"/>
          <w:sz w:val="28"/>
          <w:szCs w:val="28"/>
        </w:rPr>
        <w:t>, y no solo como consecuencia de actividades religiosas</w:t>
      </w:r>
      <w:r w:rsidRPr="00A63B77">
        <w:rPr>
          <w:rStyle w:val="Refdenotaalpie"/>
          <w:rFonts w:ascii="Book Antiqua" w:hAnsi="Book Antiqua" w:cs="Times New Roman"/>
          <w:sz w:val="28"/>
          <w:szCs w:val="28"/>
        </w:rPr>
        <w:footnoteReference w:id="39"/>
      </w:r>
      <w:r w:rsidRPr="00A63B77">
        <w:rPr>
          <w:rFonts w:ascii="Book Antiqua" w:hAnsi="Book Antiqua" w:cs="Times New Roman"/>
          <w:sz w:val="28"/>
          <w:szCs w:val="28"/>
        </w:rPr>
        <w:t xml:space="preserve">, la parcela más efectiva para materializar su interés en la política se encontraba fundamentalmente en el ambiente privado de sus respectivos hogares.  </w:t>
      </w:r>
    </w:p>
    <w:p w14:paraId="53C02AA7"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p>
    <w:p w14:paraId="0E311BC4"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lang w:val="es-ES_tradnl"/>
        </w:rPr>
      </w:pPr>
      <w:r w:rsidRPr="00A63B77">
        <w:rPr>
          <w:rFonts w:ascii="Book Antiqua" w:hAnsi="Book Antiqua" w:cs="Times New Roman"/>
          <w:sz w:val="28"/>
          <w:szCs w:val="28"/>
        </w:rPr>
        <w:tab/>
        <w:t xml:space="preserve">En efecto, desde la intimidad de sus </w:t>
      </w:r>
      <w:r>
        <w:rPr>
          <w:rFonts w:ascii="Book Antiqua" w:hAnsi="Book Antiqua" w:cs="Times New Roman"/>
          <w:sz w:val="28"/>
          <w:szCs w:val="28"/>
        </w:rPr>
        <w:t>domicilios</w:t>
      </w:r>
      <w:r w:rsidRPr="00A63B77">
        <w:rPr>
          <w:rFonts w:ascii="Book Antiqua" w:hAnsi="Book Antiqua" w:cs="Times New Roman"/>
          <w:sz w:val="28"/>
          <w:szCs w:val="28"/>
        </w:rPr>
        <w:t xml:space="preserve"> las féminas podían influir y, por ende, hacerlo de forma notable sobre </w:t>
      </w:r>
      <w:r>
        <w:rPr>
          <w:rFonts w:ascii="Book Antiqua" w:hAnsi="Book Antiqua" w:cs="Times New Roman"/>
          <w:sz w:val="28"/>
          <w:szCs w:val="28"/>
        </w:rPr>
        <w:t>todos sus íntimos (</w:t>
      </w:r>
      <w:r w:rsidRPr="00A63B77">
        <w:rPr>
          <w:rFonts w:ascii="Book Antiqua" w:hAnsi="Book Antiqua" w:cs="Times New Roman"/>
          <w:sz w:val="28"/>
          <w:szCs w:val="28"/>
        </w:rPr>
        <w:t xml:space="preserve">maridos, hijos e hijas, hermanos, </w:t>
      </w:r>
      <w:r>
        <w:rPr>
          <w:rFonts w:ascii="Book Antiqua" w:hAnsi="Book Antiqua" w:cs="Times New Roman"/>
          <w:sz w:val="28"/>
          <w:szCs w:val="28"/>
        </w:rPr>
        <w:t>amigos, hasta</w:t>
      </w:r>
      <w:r w:rsidRPr="00A63B77">
        <w:rPr>
          <w:rFonts w:ascii="Book Antiqua" w:hAnsi="Book Antiqua" w:cs="Times New Roman"/>
          <w:sz w:val="28"/>
          <w:szCs w:val="28"/>
        </w:rPr>
        <w:t xml:space="preserve"> amantes</w:t>
      </w:r>
      <w:r>
        <w:rPr>
          <w:rFonts w:ascii="Book Antiqua" w:hAnsi="Book Antiqua" w:cs="Times New Roman"/>
          <w:sz w:val="28"/>
          <w:szCs w:val="28"/>
        </w:rPr>
        <w:t>)</w:t>
      </w:r>
      <w:r w:rsidRPr="00A63B77">
        <w:rPr>
          <w:rFonts w:ascii="Book Antiqua" w:hAnsi="Book Antiqua" w:cs="Times New Roman"/>
          <w:sz w:val="28"/>
          <w:szCs w:val="28"/>
        </w:rPr>
        <w:t xml:space="preserve">. </w:t>
      </w:r>
      <w:r w:rsidRPr="00A63B77">
        <w:rPr>
          <w:rFonts w:ascii="Book Antiqua" w:hAnsi="Book Antiqua" w:cs="Times New Roman"/>
          <w:sz w:val="28"/>
          <w:szCs w:val="28"/>
          <w:lang w:val="es-ES_tradnl"/>
        </w:rPr>
        <w:t>Dos espacios sociales bien diferenciados, el público y el privado</w:t>
      </w:r>
      <w:r w:rsidRPr="00A63B77">
        <w:rPr>
          <w:rStyle w:val="Refdenotaalpie"/>
          <w:rFonts w:ascii="Book Antiqua" w:hAnsi="Book Antiqua" w:cs="Times New Roman"/>
          <w:sz w:val="28"/>
          <w:szCs w:val="28"/>
          <w:lang w:val="es-ES_tradnl"/>
        </w:rPr>
        <w:footnoteReference w:id="40"/>
      </w:r>
      <w:r w:rsidRPr="00A63B77">
        <w:rPr>
          <w:rFonts w:ascii="Book Antiqua" w:hAnsi="Book Antiqua" w:cs="Times New Roman"/>
          <w:sz w:val="28"/>
          <w:szCs w:val="28"/>
          <w:lang w:val="es-ES_tradnl"/>
        </w:rPr>
        <w:t xml:space="preserve">: el primero, (casi) privativo de los varones; el segundo, el del hogar y el entorno familiar, en cambio favorecía y mucho que la mujer ejerciera su influencia. En la medida en que tales esferas estaban íntimamente entrelazadas </w:t>
      </w:r>
      <w:r w:rsidRPr="00A63B77">
        <w:rPr>
          <w:rFonts w:ascii="Times New Roman" w:hAnsi="Times New Roman" w:cs="Times New Roman"/>
          <w:sz w:val="28"/>
          <w:szCs w:val="28"/>
          <w:lang w:val="es-ES_tradnl"/>
        </w:rPr>
        <w:t>‒</w:t>
      </w:r>
      <w:r w:rsidRPr="00A63B77">
        <w:rPr>
          <w:rFonts w:ascii="Book Antiqua" w:hAnsi="Book Antiqua" w:cs="Times New Roman"/>
          <w:sz w:val="28"/>
          <w:szCs w:val="28"/>
          <w:lang w:val="es-ES_tradnl"/>
        </w:rPr>
        <w:t>no hay que olvidar que el hogar era casi un espacio p</w:t>
      </w:r>
      <w:r w:rsidRPr="00A63B77">
        <w:rPr>
          <w:rFonts w:ascii="Book Antiqua" w:hAnsi="Book Antiqua" w:cs="Book Antiqua"/>
          <w:sz w:val="28"/>
          <w:szCs w:val="28"/>
          <w:lang w:val="es-ES_tradnl"/>
        </w:rPr>
        <w:t>ú</w:t>
      </w:r>
      <w:r w:rsidRPr="00A63B77">
        <w:rPr>
          <w:rFonts w:ascii="Book Antiqua" w:hAnsi="Book Antiqua" w:cs="Times New Roman"/>
          <w:sz w:val="28"/>
          <w:szCs w:val="28"/>
          <w:lang w:val="es-ES_tradnl"/>
        </w:rPr>
        <w:t>blico, pues all</w:t>
      </w:r>
      <w:r w:rsidRPr="00A63B77">
        <w:rPr>
          <w:rFonts w:ascii="Book Antiqua" w:hAnsi="Book Antiqua" w:cs="Book Antiqua"/>
          <w:sz w:val="28"/>
          <w:szCs w:val="28"/>
          <w:lang w:val="es-ES_tradnl"/>
        </w:rPr>
        <w:t>í</w:t>
      </w:r>
      <w:r w:rsidRPr="00A63B77">
        <w:rPr>
          <w:rFonts w:ascii="Book Antiqua" w:hAnsi="Book Antiqua" w:cs="Times New Roman"/>
          <w:sz w:val="28"/>
          <w:szCs w:val="28"/>
          <w:lang w:val="es-ES_tradnl"/>
        </w:rPr>
        <w:t xml:space="preserve"> ten</w:t>
      </w:r>
      <w:r w:rsidRPr="00A63B77">
        <w:rPr>
          <w:rFonts w:ascii="Book Antiqua" w:hAnsi="Book Antiqua" w:cs="Book Antiqua"/>
          <w:sz w:val="28"/>
          <w:szCs w:val="28"/>
          <w:lang w:val="es-ES_tradnl"/>
        </w:rPr>
        <w:t>í</w:t>
      </w:r>
      <w:r w:rsidRPr="00A63B77">
        <w:rPr>
          <w:rFonts w:ascii="Book Antiqua" w:hAnsi="Book Antiqua" w:cs="Times New Roman"/>
          <w:sz w:val="28"/>
          <w:szCs w:val="28"/>
          <w:lang w:val="es-ES_tradnl"/>
        </w:rPr>
        <w:t>an lugar todo tipo de actividades sociales: reuniones, banquetes, el saludo matinal de los clientes, etc.</w:t>
      </w:r>
      <w:r w:rsidRPr="00A63B77">
        <w:rPr>
          <w:rStyle w:val="Refdenotaalpie"/>
          <w:rFonts w:ascii="Book Antiqua" w:hAnsi="Book Antiqua" w:cs="Times New Roman"/>
          <w:sz w:val="28"/>
          <w:szCs w:val="28"/>
          <w:lang w:val="es-ES_tradnl"/>
        </w:rPr>
        <w:footnoteReference w:id="41"/>
      </w:r>
      <w:r w:rsidRPr="00A63B77">
        <w:rPr>
          <w:rFonts w:ascii="Times New Roman" w:hAnsi="Times New Roman" w:cs="Times New Roman"/>
          <w:sz w:val="28"/>
          <w:szCs w:val="28"/>
          <w:lang w:val="es-ES_tradnl"/>
        </w:rPr>
        <w:t>‒</w:t>
      </w:r>
      <w:r w:rsidRPr="00A63B77">
        <w:rPr>
          <w:rFonts w:ascii="Book Antiqua" w:hAnsi="Book Antiqua" w:cs="Times New Roman"/>
          <w:sz w:val="28"/>
          <w:szCs w:val="28"/>
          <w:lang w:val="es-ES_tradnl"/>
        </w:rPr>
        <w:t xml:space="preserve">, a las </w:t>
      </w:r>
      <w:r w:rsidRPr="00A63B77">
        <w:rPr>
          <w:rFonts w:ascii="Book Antiqua" w:hAnsi="Book Antiqua" w:cs="Times New Roman"/>
          <w:sz w:val="28"/>
          <w:szCs w:val="28"/>
          <w:lang w:val="es-ES_tradnl"/>
        </w:rPr>
        <w:lastRenderedPageBreak/>
        <w:t>mujeres les fue posible intervenir en decisiones que afectaban a la política y la vida pública</w:t>
      </w:r>
      <w:r w:rsidRPr="00A63B77">
        <w:rPr>
          <w:rStyle w:val="Refdenotaalpie"/>
          <w:rFonts w:ascii="Book Antiqua" w:hAnsi="Book Antiqua" w:cs="Times New Roman"/>
          <w:sz w:val="28"/>
          <w:szCs w:val="28"/>
          <w:lang w:val="es-ES_tradnl"/>
        </w:rPr>
        <w:footnoteReference w:id="42"/>
      </w:r>
      <w:r w:rsidRPr="00A63B77">
        <w:rPr>
          <w:rFonts w:ascii="Book Antiqua" w:hAnsi="Book Antiqua" w:cs="Times New Roman"/>
          <w:sz w:val="28"/>
          <w:szCs w:val="28"/>
          <w:lang w:val="es-ES_tradnl"/>
        </w:rPr>
        <w:t>. Aunque parecieran confinadas en el espacio que les habían atribuido los hombres, su mundo era mucho más versátil y amplio</w:t>
      </w:r>
      <w:r w:rsidRPr="00A63B77">
        <w:rPr>
          <w:rStyle w:val="Refdenotaalpie"/>
          <w:rFonts w:ascii="Book Antiqua" w:hAnsi="Book Antiqua" w:cs="Times New Roman"/>
          <w:sz w:val="28"/>
          <w:szCs w:val="28"/>
          <w:lang w:val="es-ES_tradnl"/>
        </w:rPr>
        <w:footnoteReference w:id="43"/>
      </w:r>
      <w:r w:rsidRPr="00A63B77">
        <w:rPr>
          <w:rFonts w:ascii="Book Antiqua" w:hAnsi="Book Antiqua" w:cs="Times New Roman"/>
          <w:sz w:val="28"/>
          <w:szCs w:val="28"/>
          <w:lang w:val="es-ES_tradnl"/>
        </w:rPr>
        <w:t>, y su influencia sobre aquéllos era tan grande que prácticamente parecía, en algunos casos que iremos señalando, como si intervinieran directamente en la política</w:t>
      </w:r>
      <w:r w:rsidRPr="00A63B77">
        <w:rPr>
          <w:rStyle w:val="Refdenotaalpie"/>
          <w:rFonts w:ascii="Book Antiqua" w:hAnsi="Book Antiqua" w:cs="Times New Roman"/>
          <w:sz w:val="28"/>
          <w:szCs w:val="28"/>
          <w:lang w:val="es-ES_tradnl"/>
        </w:rPr>
        <w:footnoteReference w:id="44"/>
      </w:r>
      <w:r w:rsidRPr="00A63B77">
        <w:rPr>
          <w:rFonts w:ascii="Book Antiqua" w:hAnsi="Book Antiqua" w:cs="Times New Roman"/>
          <w:sz w:val="28"/>
          <w:szCs w:val="28"/>
          <w:lang w:val="es-ES_tradnl"/>
        </w:rPr>
        <w:t>. En este sentido, la discriminación legal que soportaban las mujeres era mucho menos rígida en la vida cotidiana que se desarrollaba en el espacio privado de sus casas</w:t>
      </w:r>
      <w:r w:rsidRPr="00A63B77">
        <w:rPr>
          <w:rStyle w:val="Refdenotaalpie"/>
          <w:rFonts w:ascii="Book Antiqua" w:hAnsi="Book Antiqua" w:cs="Times New Roman"/>
          <w:sz w:val="28"/>
          <w:szCs w:val="28"/>
          <w:lang w:val="es-ES_tradnl"/>
        </w:rPr>
        <w:footnoteReference w:id="45"/>
      </w:r>
      <w:r w:rsidRPr="00A63B77">
        <w:rPr>
          <w:rFonts w:ascii="Book Antiqua" w:hAnsi="Book Antiqua" w:cs="Times New Roman"/>
          <w:sz w:val="28"/>
          <w:szCs w:val="28"/>
          <w:lang w:val="es-ES_tradnl"/>
        </w:rPr>
        <w:t>, donde sus voces se escuchaban alto y claro. De las fuentes literarias que nos narran los avatares políticos del intenso s. I a. C. se desprende, lo ha recordado Cid López</w:t>
      </w:r>
      <w:r w:rsidRPr="00A63B77">
        <w:rPr>
          <w:rStyle w:val="Refdenotaalpie"/>
          <w:rFonts w:ascii="Book Antiqua" w:hAnsi="Book Antiqua" w:cs="Times New Roman"/>
          <w:sz w:val="28"/>
          <w:szCs w:val="28"/>
          <w:lang w:val="es-ES_tradnl"/>
        </w:rPr>
        <w:footnoteReference w:id="46"/>
      </w:r>
      <w:r w:rsidRPr="00A63B77">
        <w:rPr>
          <w:rFonts w:ascii="Book Antiqua" w:hAnsi="Book Antiqua" w:cs="Times New Roman"/>
          <w:sz w:val="28"/>
          <w:szCs w:val="28"/>
          <w:lang w:val="es-ES_tradnl"/>
        </w:rPr>
        <w:t>, que muchas estrategias políticas se preparaban en los ambientes domésticos en las que se implicaban de forma directa las damas de las grandes casas aristocráticas. En ocasiones no eran meran reuniones tácticas, sino absolutamente conspiradoras</w:t>
      </w:r>
      <w:r w:rsidRPr="00A63B77">
        <w:rPr>
          <w:rStyle w:val="Refdenotaalpie"/>
          <w:rFonts w:ascii="Book Antiqua" w:hAnsi="Book Antiqua" w:cs="Times New Roman"/>
          <w:sz w:val="28"/>
          <w:szCs w:val="28"/>
          <w:lang w:val="es-ES_tradnl"/>
        </w:rPr>
        <w:footnoteReference w:id="47"/>
      </w:r>
      <w:r w:rsidRPr="00A63B77">
        <w:rPr>
          <w:rFonts w:ascii="Book Antiqua" w:hAnsi="Book Antiqua" w:cs="Times New Roman"/>
          <w:sz w:val="28"/>
          <w:szCs w:val="28"/>
          <w:lang w:val="es-ES_tradnl"/>
        </w:rPr>
        <w:t>.</w:t>
      </w:r>
      <w:r w:rsidRPr="00A63B77">
        <w:rPr>
          <w:rFonts w:ascii="Book Antiqua" w:hAnsi="Book Antiqua" w:cs="Times New Roman"/>
          <w:sz w:val="28"/>
          <w:szCs w:val="28"/>
        </w:rPr>
        <w:t xml:space="preserve"> Estaban capacitadas para ejercer </w:t>
      </w:r>
      <w:r>
        <w:rPr>
          <w:rFonts w:ascii="Book Antiqua" w:hAnsi="Book Antiqua" w:cs="Times New Roman"/>
          <w:sz w:val="28"/>
          <w:szCs w:val="28"/>
        </w:rPr>
        <w:t>un</w:t>
      </w:r>
      <w:r w:rsidRPr="00A63B77">
        <w:rPr>
          <w:rFonts w:ascii="Book Antiqua" w:hAnsi="Book Antiqua" w:cs="Times New Roman"/>
          <w:sz w:val="28"/>
          <w:szCs w:val="28"/>
        </w:rPr>
        <w:t xml:space="preserve"> liderazgo incluso cuando sus maridos estaban alejados de Roma en misiones militares</w:t>
      </w:r>
      <w:r w:rsidRPr="00A63B77">
        <w:rPr>
          <w:rStyle w:val="Refdenotaalpie"/>
          <w:rFonts w:ascii="Book Antiqua" w:hAnsi="Book Antiqua" w:cs="Times New Roman"/>
          <w:sz w:val="28"/>
          <w:szCs w:val="28"/>
        </w:rPr>
        <w:footnoteReference w:id="48"/>
      </w:r>
      <w:r w:rsidRPr="00A63B77">
        <w:rPr>
          <w:rFonts w:ascii="Book Antiqua" w:hAnsi="Book Antiqua" w:cs="Times New Roman"/>
          <w:sz w:val="28"/>
          <w:szCs w:val="28"/>
        </w:rPr>
        <w:t>.</w:t>
      </w:r>
    </w:p>
    <w:p w14:paraId="0D02F28B"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lang w:val="es-ES_tradnl"/>
        </w:rPr>
      </w:pPr>
    </w:p>
    <w:p w14:paraId="451F64C9"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lang w:val="es-ES_tradnl"/>
        </w:rPr>
      </w:pPr>
      <w:r w:rsidRPr="00A63B77">
        <w:rPr>
          <w:rFonts w:ascii="Book Antiqua" w:hAnsi="Book Antiqua" w:cs="Times New Roman"/>
          <w:sz w:val="28"/>
          <w:szCs w:val="28"/>
          <w:lang w:val="es-ES_tradnl"/>
        </w:rPr>
        <w:tab/>
        <w:t xml:space="preserve">También en la </w:t>
      </w:r>
      <w:proofErr w:type="spellStart"/>
      <w:r w:rsidRPr="00A63B77">
        <w:rPr>
          <w:rFonts w:ascii="Book Antiqua" w:hAnsi="Book Antiqua" w:cs="Times New Roman"/>
          <w:i/>
          <w:sz w:val="28"/>
          <w:szCs w:val="28"/>
          <w:lang w:val="es-ES_tradnl"/>
        </w:rPr>
        <w:t>domus</w:t>
      </w:r>
      <w:proofErr w:type="spellEnd"/>
      <w:r w:rsidRPr="00A63B77">
        <w:rPr>
          <w:rFonts w:ascii="Book Antiqua" w:hAnsi="Book Antiqua" w:cs="Times New Roman"/>
          <w:sz w:val="28"/>
          <w:szCs w:val="28"/>
          <w:lang w:val="es-ES_tradnl"/>
        </w:rPr>
        <w:t>, pero como educadoras de sus hijos</w:t>
      </w:r>
      <w:r w:rsidRPr="00A63B77">
        <w:rPr>
          <w:rStyle w:val="Refdenotaalpie"/>
          <w:rFonts w:ascii="Book Antiqua" w:hAnsi="Book Antiqua" w:cs="Times New Roman"/>
          <w:sz w:val="28"/>
          <w:szCs w:val="28"/>
          <w:lang w:val="es-ES_tradnl"/>
        </w:rPr>
        <w:footnoteReference w:id="49"/>
      </w:r>
      <w:r w:rsidRPr="00A63B77">
        <w:rPr>
          <w:rFonts w:ascii="Book Antiqua" w:hAnsi="Book Antiqua" w:cs="Times New Roman"/>
          <w:sz w:val="28"/>
          <w:szCs w:val="28"/>
          <w:lang w:val="es-ES_tradnl"/>
        </w:rPr>
        <w:t>, las mujeres (madres y abuelas) inculcaban</w:t>
      </w:r>
      <w:r>
        <w:rPr>
          <w:rFonts w:ascii="Book Antiqua" w:hAnsi="Book Antiqua" w:cs="Times New Roman"/>
          <w:sz w:val="28"/>
          <w:szCs w:val="28"/>
          <w:lang w:val="es-ES_tradnl"/>
        </w:rPr>
        <w:t xml:space="preserve"> en ellos</w:t>
      </w:r>
      <w:r w:rsidRPr="00A63B77">
        <w:rPr>
          <w:rFonts w:ascii="Book Antiqua" w:hAnsi="Book Antiqua" w:cs="Times New Roman"/>
          <w:sz w:val="28"/>
          <w:szCs w:val="28"/>
          <w:lang w:val="es-ES_tradnl"/>
        </w:rPr>
        <w:t xml:space="preserve"> los primeros valores morales y el respeto a la tradición republicana</w:t>
      </w:r>
      <w:r w:rsidRPr="00A63B77">
        <w:rPr>
          <w:rStyle w:val="Refdenotaalpie"/>
          <w:rFonts w:ascii="Book Antiqua" w:hAnsi="Book Antiqua" w:cs="Times New Roman"/>
          <w:sz w:val="28"/>
          <w:szCs w:val="28"/>
          <w:lang w:val="es-ES_tradnl"/>
        </w:rPr>
        <w:footnoteReference w:id="50"/>
      </w:r>
      <w:r w:rsidRPr="00A63B77">
        <w:rPr>
          <w:rFonts w:ascii="Book Antiqua" w:hAnsi="Book Antiqua" w:cs="Times New Roman"/>
          <w:sz w:val="28"/>
          <w:szCs w:val="28"/>
          <w:lang w:val="es-ES_tradnl"/>
        </w:rPr>
        <w:t xml:space="preserve">. Preparaban a sus hijas para su futuro papel de esposas y no perdían de vista las expectativas políticas y sociales de su progenie masculina. Este interés en su descendencia como parte de las actividades de índole política de las mujeres ha sido sintetizado agudamente por </w:t>
      </w:r>
      <w:proofErr w:type="spellStart"/>
      <w:r w:rsidRPr="00A63B77">
        <w:rPr>
          <w:rFonts w:ascii="Book Antiqua" w:hAnsi="Book Antiqua" w:cs="Times New Roman"/>
          <w:sz w:val="28"/>
          <w:szCs w:val="28"/>
          <w:lang w:val="es-ES_tradnl"/>
        </w:rPr>
        <w:t>Corbier</w:t>
      </w:r>
      <w:proofErr w:type="spellEnd"/>
      <w:r w:rsidRPr="00A63B77">
        <w:rPr>
          <w:rFonts w:ascii="Book Antiqua" w:hAnsi="Book Antiqua" w:cs="Times New Roman"/>
          <w:sz w:val="28"/>
          <w:szCs w:val="28"/>
          <w:lang w:val="es-ES_tradnl"/>
        </w:rPr>
        <w:t>: «</w:t>
      </w:r>
      <w:proofErr w:type="spellStart"/>
      <w:r w:rsidRPr="00A63B77">
        <w:rPr>
          <w:rFonts w:ascii="Book Antiqua" w:hAnsi="Book Antiqua" w:cs="Times New Roman"/>
          <w:sz w:val="28"/>
          <w:szCs w:val="28"/>
          <w:lang w:val="es-ES_tradnl"/>
        </w:rPr>
        <w:t>women</w:t>
      </w:r>
      <w:proofErr w:type="spellEnd"/>
      <w:r w:rsidRPr="00A63B77">
        <w:rPr>
          <w:rFonts w:ascii="Book Antiqua" w:hAnsi="Book Antiqua" w:cs="Times New Roman"/>
          <w:sz w:val="28"/>
          <w:szCs w:val="28"/>
          <w:lang w:val="es-ES_tradnl"/>
        </w:rPr>
        <w:t xml:space="preserve"> </w:t>
      </w:r>
      <w:proofErr w:type="spellStart"/>
      <w:r w:rsidRPr="00A63B77">
        <w:rPr>
          <w:rFonts w:ascii="Book Antiqua" w:hAnsi="Book Antiqua" w:cs="Times New Roman"/>
          <w:sz w:val="28"/>
          <w:szCs w:val="28"/>
          <w:lang w:val="es-ES_tradnl"/>
        </w:rPr>
        <w:t>had</w:t>
      </w:r>
      <w:proofErr w:type="spellEnd"/>
      <w:r w:rsidRPr="00A63B77">
        <w:rPr>
          <w:rFonts w:ascii="Book Antiqua" w:hAnsi="Book Antiqua" w:cs="Times New Roman"/>
          <w:sz w:val="28"/>
          <w:szCs w:val="28"/>
          <w:lang w:val="es-ES_tradnl"/>
        </w:rPr>
        <w:t xml:space="preserve"> no </w:t>
      </w:r>
      <w:proofErr w:type="spellStart"/>
      <w:r w:rsidRPr="00A63B77">
        <w:rPr>
          <w:rFonts w:ascii="Book Antiqua" w:hAnsi="Book Antiqua" w:cs="Times New Roman"/>
          <w:sz w:val="28"/>
          <w:szCs w:val="28"/>
          <w:lang w:val="es-ES_tradnl"/>
        </w:rPr>
        <w:t>official</w:t>
      </w:r>
      <w:proofErr w:type="spellEnd"/>
      <w:r w:rsidRPr="00A63B77">
        <w:rPr>
          <w:rFonts w:ascii="Book Antiqua" w:hAnsi="Book Antiqua" w:cs="Times New Roman"/>
          <w:sz w:val="28"/>
          <w:szCs w:val="28"/>
          <w:lang w:val="es-ES_tradnl"/>
        </w:rPr>
        <w:t xml:space="preserve"> </w:t>
      </w:r>
      <w:proofErr w:type="spellStart"/>
      <w:r w:rsidRPr="00A63B77">
        <w:rPr>
          <w:rFonts w:ascii="Book Antiqua" w:hAnsi="Book Antiqua" w:cs="Times New Roman"/>
          <w:sz w:val="28"/>
          <w:szCs w:val="28"/>
          <w:lang w:val="es-ES_tradnl"/>
        </w:rPr>
        <w:t>political</w:t>
      </w:r>
      <w:proofErr w:type="spellEnd"/>
      <w:r w:rsidRPr="00A63B77">
        <w:rPr>
          <w:rFonts w:ascii="Book Antiqua" w:hAnsi="Book Antiqua" w:cs="Times New Roman"/>
          <w:sz w:val="28"/>
          <w:szCs w:val="28"/>
          <w:lang w:val="es-ES_tradnl"/>
        </w:rPr>
        <w:t xml:space="preserve"> roles </w:t>
      </w:r>
      <w:proofErr w:type="spellStart"/>
      <w:r w:rsidRPr="00A63B77">
        <w:rPr>
          <w:rFonts w:ascii="Book Antiqua" w:hAnsi="Book Antiqua" w:cs="Times New Roman"/>
          <w:sz w:val="28"/>
          <w:szCs w:val="28"/>
          <w:lang w:val="es-ES_tradnl"/>
        </w:rPr>
        <w:t>to</w:t>
      </w:r>
      <w:proofErr w:type="spellEnd"/>
      <w:r w:rsidRPr="00A63B77">
        <w:rPr>
          <w:rFonts w:ascii="Book Antiqua" w:hAnsi="Book Antiqua" w:cs="Times New Roman"/>
          <w:sz w:val="28"/>
          <w:szCs w:val="28"/>
          <w:lang w:val="es-ES_tradnl"/>
        </w:rPr>
        <w:t xml:space="preserve"> </w:t>
      </w:r>
      <w:proofErr w:type="spellStart"/>
      <w:r w:rsidRPr="00A63B77">
        <w:rPr>
          <w:rFonts w:ascii="Book Antiqua" w:hAnsi="Book Antiqua" w:cs="Times New Roman"/>
          <w:sz w:val="28"/>
          <w:szCs w:val="28"/>
          <w:lang w:val="es-ES_tradnl"/>
        </w:rPr>
        <w:t>play</w:t>
      </w:r>
      <w:proofErr w:type="spellEnd"/>
      <w:r w:rsidRPr="00A63B77">
        <w:rPr>
          <w:rFonts w:ascii="Book Antiqua" w:hAnsi="Book Antiqua" w:cs="Times New Roman"/>
          <w:sz w:val="28"/>
          <w:szCs w:val="28"/>
          <w:lang w:val="es-ES_tradnl"/>
        </w:rPr>
        <w:t xml:space="preserve">, and so </w:t>
      </w:r>
      <w:proofErr w:type="spellStart"/>
      <w:r w:rsidRPr="00A63B77">
        <w:rPr>
          <w:rFonts w:ascii="Book Antiqua" w:hAnsi="Book Antiqua" w:cs="Times New Roman"/>
          <w:sz w:val="28"/>
          <w:szCs w:val="28"/>
          <w:lang w:val="es-ES_tradnl"/>
        </w:rPr>
        <w:t>invested</w:t>
      </w:r>
      <w:proofErr w:type="spellEnd"/>
      <w:r w:rsidRPr="00A63B77">
        <w:rPr>
          <w:rFonts w:ascii="Book Antiqua" w:hAnsi="Book Antiqua" w:cs="Times New Roman"/>
          <w:sz w:val="28"/>
          <w:szCs w:val="28"/>
          <w:lang w:val="es-ES_tradnl"/>
        </w:rPr>
        <w:t xml:space="preserve"> in </w:t>
      </w:r>
      <w:proofErr w:type="spellStart"/>
      <w:r w:rsidRPr="00A63B77">
        <w:rPr>
          <w:rFonts w:ascii="Book Antiqua" w:hAnsi="Book Antiqua" w:cs="Times New Roman"/>
          <w:sz w:val="28"/>
          <w:szCs w:val="28"/>
          <w:lang w:val="es-ES_tradnl"/>
        </w:rPr>
        <w:t>their</w:t>
      </w:r>
      <w:proofErr w:type="spellEnd"/>
      <w:r w:rsidRPr="00A63B77">
        <w:rPr>
          <w:rFonts w:ascii="Book Antiqua" w:hAnsi="Book Antiqua" w:cs="Times New Roman"/>
          <w:sz w:val="28"/>
          <w:szCs w:val="28"/>
          <w:lang w:val="es-ES_tradnl"/>
        </w:rPr>
        <w:t xml:space="preserve"> </w:t>
      </w:r>
      <w:proofErr w:type="spellStart"/>
      <w:r w:rsidRPr="00A63B77">
        <w:rPr>
          <w:rFonts w:ascii="Book Antiqua" w:hAnsi="Book Antiqua" w:cs="Times New Roman"/>
          <w:sz w:val="28"/>
          <w:szCs w:val="28"/>
          <w:lang w:val="es-ES_tradnl"/>
        </w:rPr>
        <w:t>sons</w:t>
      </w:r>
      <w:proofErr w:type="spellEnd"/>
      <w:r w:rsidRPr="00A63B77">
        <w:rPr>
          <w:rFonts w:ascii="Book Antiqua" w:hAnsi="Book Antiqua" w:cs="Times New Roman"/>
          <w:sz w:val="28"/>
          <w:szCs w:val="28"/>
          <w:lang w:val="es-ES_tradnl"/>
        </w:rPr>
        <w:t>»</w:t>
      </w:r>
      <w:r w:rsidRPr="00A63B77">
        <w:rPr>
          <w:rStyle w:val="Refdenotaalpie"/>
          <w:rFonts w:ascii="Book Antiqua" w:hAnsi="Book Antiqua" w:cs="Times New Roman"/>
          <w:sz w:val="28"/>
          <w:szCs w:val="28"/>
          <w:lang w:val="es-ES_tradnl"/>
        </w:rPr>
        <w:footnoteReference w:id="51"/>
      </w:r>
      <w:r w:rsidRPr="00A63B77">
        <w:rPr>
          <w:rFonts w:ascii="Book Antiqua" w:hAnsi="Book Antiqua" w:cs="Times New Roman"/>
          <w:sz w:val="28"/>
          <w:szCs w:val="28"/>
          <w:lang w:val="es-ES_tradnl"/>
        </w:rPr>
        <w:t xml:space="preserve">. Para ello era fundamental acordar inteligentemente los matrimonios (primeros y subsiguientes) de todos ellos. </w:t>
      </w:r>
      <w:r w:rsidRPr="00A63B77">
        <w:rPr>
          <w:rFonts w:ascii="Book Antiqua" w:hAnsi="Book Antiqua" w:cs="Times New Roman"/>
          <w:bCs/>
          <w:iCs/>
          <w:sz w:val="28"/>
          <w:szCs w:val="28"/>
        </w:rPr>
        <w:t xml:space="preserve">La elección del cónyuge correspondía a quienes tenían la </w:t>
      </w:r>
      <w:r w:rsidRPr="00A63B77">
        <w:rPr>
          <w:rFonts w:ascii="Book Antiqua" w:hAnsi="Book Antiqua" w:cs="Times New Roman"/>
          <w:bCs/>
          <w:i/>
          <w:iCs/>
          <w:sz w:val="28"/>
          <w:szCs w:val="28"/>
        </w:rPr>
        <w:t>patria potestas</w:t>
      </w:r>
      <w:r w:rsidRPr="00A63B77">
        <w:rPr>
          <w:rFonts w:ascii="Book Antiqua" w:hAnsi="Book Antiqua" w:cs="Times New Roman"/>
          <w:bCs/>
          <w:iCs/>
          <w:sz w:val="28"/>
          <w:szCs w:val="28"/>
        </w:rPr>
        <w:t xml:space="preserve"> sobre los </w:t>
      </w:r>
      <w:proofErr w:type="spellStart"/>
      <w:r w:rsidRPr="00A63B77">
        <w:rPr>
          <w:rFonts w:ascii="Book Antiqua" w:hAnsi="Book Antiqua" w:cs="Times New Roman"/>
          <w:bCs/>
          <w:i/>
          <w:iCs/>
          <w:sz w:val="28"/>
          <w:szCs w:val="28"/>
        </w:rPr>
        <w:t>filii</w:t>
      </w:r>
      <w:proofErr w:type="spellEnd"/>
      <w:r w:rsidRPr="00A63B77">
        <w:rPr>
          <w:rFonts w:ascii="Book Antiqua" w:hAnsi="Book Antiqua" w:cs="Times New Roman"/>
          <w:bCs/>
          <w:iCs/>
          <w:sz w:val="28"/>
          <w:szCs w:val="28"/>
        </w:rPr>
        <w:t xml:space="preserve">. Los </w:t>
      </w:r>
      <w:proofErr w:type="spellStart"/>
      <w:r w:rsidRPr="00A63B77">
        <w:rPr>
          <w:rFonts w:ascii="Book Antiqua" w:hAnsi="Book Antiqua" w:cs="Times New Roman"/>
          <w:bCs/>
          <w:i/>
          <w:iCs/>
          <w:sz w:val="28"/>
          <w:szCs w:val="28"/>
        </w:rPr>
        <w:t>patres</w:t>
      </w:r>
      <w:proofErr w:type="spellEnd"/>
      <w:r w:rsidRPr="00A63B77">
        <w:rPr>
          <w:rFonts w:ascii="Book Antiqua" w:hAnsi="Book Antiqua" w:cs="Times New Roman"/>
          <w:bCs/>
          <w:i/>
          <w:iCs/>
          <w:sz w:val="28"/>
          <w:szCs w:val="28"/>
        </w:rPr>
        <w:t xml:space="preserve"> familias</w:t>
      </w:r>
      <w:r w:rsidRPr="00A63B77">
        <w:rPr>
          <w:rFonts w:ascii="Book Antiqua" w:hAnsi="Book Antiqua" w:cs="Times New Roman"/>
          <w:bCs/>
          <w:iCs/>
          <w:sz w:val="28"/>
          <w:szCs w:val="28"/>
        </w:rPr>
        <w:t xml:space="preserve"> concertaban el matrimonio de sus hijos y conservaban esta prerrogativa mientras los </w:t>
      </w:r>
      <w:proofErr w:type="spellStart"/>
      <w:r w:rsidRPr="00A63B77">
        <w:rPr>
          <w:rFonts w:ascii="Book Antiqua" w:hAnsi="Book Antiqua" w:cs="Times New Roman"/>
          <w:bCs/>
          <w:i/>
          <w:iCs/>
          <w:sz w:val="28"/>
          <w:szCs w:val="28"/>
        </w:rPr>
        <w:t>filii</w:t>
      </w:r>
      <w:proofErr w:type="spellEnd"/>
      <w:r w:rsidRPr="00A63B77">
        <w:rPr>
          <w:rFonts w:ascii="Book Antiqua" w:hAnsi="Book Antiqua" w:cs="Times New Roman"/>
          <w:bCs/>
          <w:iCs/>
          <w:sz w:val="28"/>
          <w:szCs w:val="28"/>
        </w:rPr>
        <w:t xml:space="preserve"> continuaran siendo </w:t>
      </w:r>
      <w:proofErr w:type="spellStart"/>
      <w:r w:rsidRPr="00A63B77">
        <w:rPr>
          <w:rFonts w:ascii="Book Antiqua" w:hAnsi="Book Antiqua" w:cs="Times New Roman"/>
          <w:bCs/>
          <w:i/>
          <w:iCs/>
          <w:sz w:val="28"/>
          <w:szCs w:val="28"/>
        </w:rPr>
        <w:t>alieni</w:t>
      </w:r>
      <w:proofErr w:type="spellEnd"/>
      <w:r w:rsidRPr="00A63B77">
        <w:rPr>
          <w:rFonts w:ascii="Book Antiqua" w:hAnsi="Book Antiqua" w:cs="Times New Roman"/>
          <w:bCs/>
          <w:i/>
          <w:iCs/>
          <w:sz w:val="28"/>
          <w:szCs w:val="28"/>
        </w:rPr>
        <w:t xml:space="preserve"> iuris</w:t>
      </w:r>
      <w:r w:rsidRPr="00A63B77">
        <w:rPr>
          <w:rFonts w:ascii="Book Antiqua" w:hAnsi="Book Antiqua" w:cs="Times New Roman"/>
          <w:bCs/>
          <w:iCs/>
          <w:sz w:val="28"/>
          <w:szCs w:val="28"/>
        </w:rPr>
        <w:t>, incluida la decisión de divorciarlos</w:t>
      </w:r>
      <w:r w:rsidRPr="00A63B77">
        <w:rPr>
          <w:rStyle w:val="Refdenotaalpie"/>
          <w:rFonts w:ascii="Book Antiqua" w:hAnsi="Book Antiqua" w:cs="Times New Roman"/>
          <w:bCs/>
          <w:iCs/>
          <w:sz w:val="28"/>
          <w:szCs w:val="28"/>
        </w:rPr>
        <w:footnoteReference w:id="52"/>
      </w:r>
      <w:r w:rsidRPr="00A63B77">
        <w:rPr>
          <w:rFonts w:ascii="Book Antiqua" w:hAnsi="Book Antiqua" w:cs="Times New Roman"/>
          <w:bCs/>
          <w:iCs/>
          <w:sz w:val="28"/>
          <w:szCs w:val="28"/>
        </w:rPr>
        <w:t xml:space="preserve">. Pero no lo </w:t>
      </w:r>
      <w:r>
        <w:rPr>
          <w:rFonts w:ascii="Book Antiqua" w:hAnsi="Book Antiqua" w:cs="Times New Roman"/>
          <w:bCs/>
          <w:iCs/>
          <w:sz w:val="28"/>
          <w:szCs w:val="28"/>
        </w:rPr>
        <w:t>decidían</w:t>
      </w:r>
      <w:r w:rsidRPr="00A63B77">
        <w:rPr>
          <w:rFonts w:ascii="Book Antiqua" w:hAnsi="Book Antiqua" w:cs="Times New Roman"/>
          <w:bCs/>
          <w:iCs/>
          <w:sz w:val="28"/>
          <w:szCs w:val="28"/>
        </w:rPr>
        <w:t xml:space="preserve"> </w:t>
      </w:r>
      <w:r w:rsidRPr="00A63B77">
        <w:rPr>
          <w:rFonts w:ascii="Book Antiqua" w:hAnsi="Book Antiqua" w:cs="Times New Roman"/>
          <w:bCs/>
          <w:iCs/>
          <w:sz w:val="28"/>
          <w:szCs w:val="28"/>
        </w:rPr>
        <w:lastRenderedPageBreak/>
        <w:t>solos: muy frecuentemente lo hacían asesorados por las mujeres de sus familias (esposas, madres y hermanas), incluso por amigas, pues en este terreno operaban de una manera más práctica y efectiva que los hombres</w:t>
      </w:r>
      <w:r w:rsidRPr="00A63B77">
        <w:rPr>
          <w:rStyle w:val="Refdenotaalpie"/>
          <w:rFonts w:ascii="Book Antiqua" w:hAnsi="Book Antiqua" w:cs="Times New Roman"/>
          <w:bCs/>
          <w:iCs/>
          <w:sz w:val="28"/>
          <w:szCs w:val="28"/>
        </w:rPr>
        <w:footnoteReference w:id="53"/>
      </w:r>
      <w:r w:rsidRPr="00A63B77">
        <w:rPr>
          <w:rFonts w:ascii="Book Antiqua" w:hAnsi="Book Antiqua" w:cs="Times New Roman"/>
          <w:bCs/>
          <w:iCs/>
          <w:sz w:val="28"/>
          <w:szCs w:val="28"/>
        </w:rPr>
        <w:t>. Como es bien sabido</w:t>
      </w:r>
      <w:r w:rsidRPr="00A63B77">
        <w:rPr>
          <w:rStyle w:val="Refdenotaalpie"/>
          <w:rFonts w:ascii="Book Antiqua" w:hAnsi="Book Antiqua" w:cs="Times New Roman"/>
          <w:bCs/>
          <w:iCs/>
          <w:sz w:val="28"/>
          <w:szCs w:val="28"/>
        </w:rPr>
        <w:footnoteReference w:id="54"/>
      </w:r>
      <w:r w:rsidRPr="00A63B77">
        <w:rPr>
          <w:rFonts w:ascii="Book Antiqua" w:hAnsi="Book Antiqua" w:cs="Times New Roman"/>
          <w:bCs/>
          <w:iCs/>
          <w:sz w:val="28"/>
          <w:szCs w:val="28"/>
        </w:rPr>
        <w:t>, l</w:t>
      </w:r>
      <w:r w:rsidRPr="00A63B77">
        <w:rPr>
          <w:rFonts w:ascii="Book Antiqua" w:hAnsi="Book Antiqua" w:cs="Times New Roman"/>
          <w:sz w:val="28"/>
          <w:szCs w:val="28"/>
        </w:rPr>
        <w:t xml:space="preserve">as familias aristocráticas de la </w:t>
      </w:r>
      <w:r w:rsidRPr="00A63B77">
        <w:rPr>
          <w:rFonts w:ascii="Book Antiqua" w:hAnsi="Book Antiqua" w:cs="Times New Roman"/>
          <w:sz w:val="28"/>
          <w:szCs w:val="28"/>
        </w:rPr>
        <w:lastRenderedPageBreak/>
        <w:t xml:space="preserve">República encontraron en las alianzas matrimoniales uno de los medios fundamentales para consolidar su posición político-económica y recurrieron constantemente a ellas. Las mujeres se convirtieron en protagonistas de todo este fenómeno de intercambios familiares y matrimoniales, aunque desde un punto de vista negativo no puede negarse que fueron el </w:t>
      </w:r>
      <w:r>
        <w:rPr>
          <w:rFonts w:ascii="Book Antiqua" w:hAnsi="Book Antiqua" w:cs="Times New Roman"/>
          <w:sz w:val="28"/>
          <w:szCs w:val="28"/>
        </w:rPr>
        <w:t>“</w:t>
      </w:r>
      <w:r w:rsidRPr="00A63B77">
        <w:rPr>
          <w:rFonts w:ascii="Book Antiqua" w:hAnsi="Book Antiqua" w:cs="Times New Roman"/>
          <w:sz w:val="28"/>
          <w:szCs w:val="28"/>
        </w:rPr>
        <w:t>objeto</w:t>
      </w:r>
      <w:r>
        <w:rPr>
          <w:rFonts w:ascii="Book Antiqua" w:hAnsi="Book Antiqua" w:cs="Times New Roman"/>
          <w:sz w:val="28"/>
          <w:szCs w:val="28"/>
        </w:rPr>
        <w:t>”</w:t>
      </w:r>
      <w:r w:rsidRPr="00A63B77">
        <w:rPr>
          <w:rFonts w:ascii="Book Antiqua" w:hAnsi="Book Antiqua" w:cs="Times New Roman"/>
          <w:sz w:val="28"/>
          <w:szCs w:val="28"/>
        </w:rPr>
        <w:t xml:space="preserve"> de los mismos</w:t>
      </w:r>
      <w:r w:rsidRPr="00A63B77">
        <w:rPr>
          <w:rStyle w:val="Refdenotaalpie"/>
          <w:rFonts w:ascii="Book Antiqua" w:hAnsi="Book Antiqua" w:cs="Times New Roman"/>
          <w:sz w:val="28"/>
          <w:szCs w:val="28"/>
        </w:rPr>
        <w:footnoteReference w:id="55"/>
      </w:r>
      <w:r w:rsidRPr="00A63B77">
        <w:rPr>
          <w:rFonts w:ascii="Book Antiqua" w:hAnsi="Book Antiqua" w:cs="Times New Roman"/>
          <w:sz w:val="28"/>
          <w:szCs w:val="28"/>
        </w:rPr>
        <w:t xml:space="preserve">. </w:t>
      </w:r>
      <w:r>
        <w:rPr>
          <w:rFonts w:ascii="Book Antiqua" w:hAnsi="Book Antiqua" w:cs="Times New Roman"/>
          <w:sz w:val="28"/>
          <w:szCs w:val="28"/>
        </w:rPr>
        <w:t>Y desde luego debieron</w:t>
      </w:r>
      <w:r w:rsidRPr="00A63B77">
        <w:rPr>
          <w:rFonts w:ascii="Book Antiqua" w:hAnsi="Book Antiqua" w:cs="Times New Roman"/>
          <w:sz w:val="28"/>
          <w:szCs w:val="28"/>
        </w:rPr>
        <w:t xml:space="preserve"> afectar la esfera emocional de la mujer, pues muchos de estos matrimonios eran tan inestables y frágiles como las circunstancias políticas del convulso siglo I a. C.</w:t>
      </w:r>
      <w:r w:rsidRPr="00A63B77">
        <w:rPr>
          <w:rStyle w:val="Refdenotaalpie"/>
          <w:rFonts w:ascii="Book Antiqua" w:hAnsi="Book Antiqua" w:cs="Times New Roman"/>
          <w:sz w:val="28"/>
          <w:szCs w:val="28"/>
        </w:rPr>
        <w:footnoteReference w:id="56"/>
      </w:r>
      <w:r w:rsidRPr="00A63B77">
        <w:rPr>
          <w:rFonts w:ascii="Book Antiqua" w:hAnsi="Book Antiqua" w:cs="Times New Roman"/>
          <w:sz w:val="28"/>
          <w:szCs w:val="28"/>
        </w:rPr>
        <w:t xml:space="preserve"> Las fuentes revelan que la </w:t>
      </w:r>
      <w:proofErr w:type="spellStart"/>
      <w:r w:rsidRPr="00A63B77">
        <w:rPr>
          <w:rFonts w:ascii="Book Antiqua" w:hAnsi="Book Antiqua" w:cs="Times New Roman"/>
          <w:i/>
          <w:sz w:val="28"/>
          <w:szCs w:val="28"/>
        </w:rPr>
        <w:t>nobilitas</w:t>
      </w:r>
      <w:proofErr w:type="spellEnd"/>
      <w:r w:rsidRPr="00A63B77">
        <w:rPr>
          <w:rFonts w:ascii="Book Antiqua" w:hAnsi="Book Antiqua" w:cs="Times New Roman"/>
          <w:sz w:val="28"/>
          <w:szCs w:val="28"/>
        </w:rPr>
        <w:t xml:space="preserve"> utilizaba el matrimonio (y, con ello, a la mujer) como una declaración pública de amistad o enemistad. En el contexto de las relaciones personales de la nobleza, que eran esenciales para la carrera política, el matrimonio servía para dar comienzo a una amistad entre políticos, para poner fin a una enemistad</w:t>
      </w:r>
      <w:r w:rsidRPr="00A63B77">
        <w:rPr>
          <w:rStyle w:val="Refdenotaalpie"/>
          <w:rFonts w:ascii="Book Antiqua" w:hAnsi="Book Antiqua" w:cs="Times New Roman"/>
          <w:sz w:val="28"/>
          <w:szCs w:val="28"/>
        </w:rPr>
        <w:footnoteReference w:id="57"/>
      </w:r>
      <w:r w:rsidRPr="00A63B77">
        <w:rPr>
          <w:rFonts w:ascii="Book Antiqua" w:hAnsi="Book Antiqua" w:cs="Times New Roman"/>
          <w:sz w:val="28"/>
          <w:szCs w:val="28"/>
        </w:rPr>
        <w:t xml:space="preserve">, y en el peor de los casos, ser causa del nacimiento de una enemistad cuando el </w:t>
      </w:r>
      <w:r w:rsidRPr="00A63B77">
        <w:rPr>
          <w:rFonts w:ascii="Book Antiqua" w:hAnsi="Book Antiqua" w:cs="Times New Roman"/>
          <w:sz w:val="28"/>
          <w:szCs w:val="28"/>
        </w:rPr>
        <w:lastRenderedPageBreak/>
        <w:t>matrimonio venía precedido de un divorcio, enemistad en este caso con la familia de la esposa repudiada</w:t>
      </w:r>
      <w:r w:rsidRPr="00A63B77">
        <w:rPr>
          <w:rStyle w:val="Refdenotaalpie"/>
          <w:rFonts w:ascii="Book Antiqua" w:hAnsi="Book Antiqua" w:cs="Times New Roman"/>
          <w:sz w:val="28"/>
          <w:szCs w:val="28"/>
        </w:rPr>
        <w:footnoteReference w:id="58"/>
      </w:r>
      <w:r w:rsidRPr="00A63B77">
        <w:rPr>
          <w:rFonts w:ascii="Book Antiqua" w:hAnsi="Book Antiqua" w:cs="Times New Roman"/>
          <w:sz w:val="28"/>
          <w:szCs w:val="28"/>
        </w:rPr>
        <w:t xml:space="preserve">. El matrimonio como estrategia en la carrera política pasó a ser un medio extraordinariamente frecuente en el período </w:t>
      </w:r>
      <w:proofErr w:type="spellStart"/>
      <w:r w:rsidRPr="00A63B77">
        <w:rPr>
          <w:rFonts w:ascii="Book Antiqua" w:hAnsi="Book Antiqua" w:cs="Times New Roman"/>
          <w:sz w:val="28"/>
          <w:szCs w:val="28"/>
        </w:rPr>
        <w:t>tardorrepublicano</w:t>
      </w:r>
      <w:proofErr w:type="spellEnd"/>
      <w:r w:rsidRPr="00A63B77">
        <w:rPr>
          <w:rFonts w:ascii="Book Antiqua" w:hAnsi="Book Antiqua" w:cs="Times New Roman"/>
          <w:sz w:val="28"/>
          <w:szCs w:val="28"/>
        </w:rPr>
        <w:t xml:space="preserve">. </w:t>
      </w:r>
      <w:r w:rsidRPr="00A63B77">
        <w:rPr>
          <w:rFonts w:ascii="Book Antiqua" w:hAnsi="Book Antiqua" w:cs="Times New Roman"/>
          <w:sz w:val="28"/>
          <w:szCs w:val="28"/>
          <w:lang w:val="es-ES_tradnl"/>
        </w:rPr>
        <w:t xml:space="preserve"> </w:t>
      </w:r>
    </w:p>
    <w:p w14:paraId="606A45E3"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lang w:val="es-ES_tradnl"/>
        </w:rPr>
      </w:pPr>
    </w:p>
    <w:p w14:paraId="6808119E" w14:textId="77777777" w:rsidR="00AA0034" w:rsidRPr="00A63B77" w:rsidRDefault="00AA0034" w:rsidP="00AA0034">
      <w:pPr>
        <w:autoSpaceDE w:val="0"/>
        <w:autoSpaceDN w:val="0"/>
        <w:adjustRightInd w:val="0"/>
        <w:spacing w:line="360" w:lineRule="auto"/>
        <w:jc w:val="both"/>
        <w:rPr>
          <w:rFonts w:ascii="Book Antiqua" w:hAnsi="Book Antiqua" w:cs="Times New Roman"/>
          <w:iCs/>
          <w:sz w:val="28"/>
          <w:szCs w:val="28"/>
        </w:rPr>
      </w:pPr>
      <w:r>
        <w:rPr>
          <w:rFonts w:ascii="Book Antiqua" w:hAnsi="Book Antiqua" w:cs="Times New Roman"/>
          <w:sz w:val="28"/>
          <w:szCs w:val="28"/>
        </w:rPr>
        <w:tab/>
      </w:r>
      <w:r w:rsidRPr="00A63B77">
        <w:rPr>
          <w:rFonts w:ascii="Book Antiqua" w:hAnsi="Book Antiqua" w:cs="Times New Roman"/>
          <w:sz w:val="28"/>
          <w:szCs w:val="28"/>
        </w:rPr>
        <w:t xml:space="preserve">A la hora de entender este tipo de intervención de la mujer en la política hay que tener en cuenta el acusado carácter individualista de la </w:t>
      </w:r>
      <w:r>
        <w:rPr>
          <w:rFonts w:ascii="Book Antiqua" w:hAnsi="Book Antiqua" w:cs="Times New Roman"/>
          <w:sz w:val="28"/>
          <w:szCs w:val="28"/>
        </w:rPr>
        <w:t>función pública</w:t>
      </w:r>
      <w:r w:rsidRPr="00A63B77">
        <w:rPr>
          <w:rFonts w:ascii="Book Antiqua" w:hAnsi="Book Antiqua" w:cs="Times New Roman"/>
          <w:sz w:val="28"/>
          <w:szCs w:val="28"/>
        </w:rPr>
        <w:t xml:space="preserve">. Aunque numerosas fuentes del s. I a. C. (Cicerón, Salustio y Livio, entre otros) prediquen la existencia de dos grupos políticos, </w:t>
      </w:r>
      <w:r w:rsidRPr="00A63B77">
        <w:rPr>
          <w:rFonts w:ascii="Book Antiqua" w:hAnsi="Book Antiqua" w:cs="Times New Roman"/>
          <w:i/>
          <w:iCs/>
          <w:sz w:val="28"/>
          <w:szCs w:val="28"/>
        </w:rPr>
        <w:t xml:space="preserve">optimates </w:t>
      </w:r>
      <w:r w:rsidRPr="00A63B77">
        <w:rPr>
          <w:rFonts w:ascii="Book Antiqua" w:hAnsi="Book Antiqua" w:cs="Times New Roman"/>
          <w:sz w:val="28"/>
          <w:szCs w:val="28"/>
        </w:rPr>
        <w:t xml:space="preserve">y </w:t>
      </w:r>
      <w:r w:rsidRPr="00A63B77">
        <w:rPr>
          <w:rFonts w:ascii="Book Antiqua" w:hAnsi="Book Antiqua" w:cs="Times New Roman"/>
          <w:i/>
          <w:iCs/>
          <w:sz w:val="28"/>
          <w:szCs w:val="28"/>
        </w:rPr>
        <w:t>populares</w:t>
      </w:r>
      <w:r w:rsidRPr="00A63B77">
        <w:rPr>
          <w:rFonts w:ascii="Book Antiqua" w:hAnsi="Book Antiqua" w:cs="Times New Roman"/>
          <w:sz w:val="28"/>
          <w:szCs w:val="28"/>
        </w:rPr>
        <w:t xml:space="preserve">, el </w:t>
      </w:r>
      <w:proofErr w:type="spellStart"/>
      <w:r w:rsidRPr="00A63B77">
        <w:rPr>
          <w:rFonts w:ascii="Book Antiqua" w:hAnsi="Book Antiqua" w:cs="Times New Roman"/>
          <w:i/>
          <w:iCs/>
          <w:sz w:val="28"/>
          <w:szCs w:val="28"/>
        </w:rPr>
        <w:t>nobilis</w:t>
      </w:r>
      <w:proofErr w:type="spellEnd"/>
      <w:r w:rsidRPr="00A63B77">
        <w:rPr>
          <w:rFonts w:ascii="Book Antiqua" w:hAnsi="Book Antiqua" w:cs="Times New Roman"/>
          <w:i/>
          <w:iCs/>
          <w:sz w:val="28"/>
          <w:szCs w:val="28"/>
        </w:rPr>
        <w:t xml:space="preserve"> </w:t>
      </w:r>
      <w:r w:rsidRPr="00A63B77">
        <w:rPr>
          <w:rFonts w:ascii="Book Antiqua" w:hAnsi="Book Antiqua" w:cs="Times New Roman"/>
          <w:sz w:val="28"/>
          <w:szCs w:val="28"/>
        </w:rPr>
        <w:t>enfrentaba las magistraturas en solitario, apoyado en sus méritos personales y respaldado por un nutrido grupo humano integrado por familiares, amigos, clientes y simpatizantes. Esa singularidad de la política republicana, el hecho de no estar los líderes ligados por vínculos asociativos con otros políticos constituyendo lo que hoy denominamos partidos políticos</w:t>
      </w:r>
      <w:r w:rsidRPr="00A63B77">
        <w:rPr>
          <w:rFonts w:ascii="Book Antiqua" w:hAnsi="Book Antiqua" w:cs="Times New Roman"/>
          <w:sz w:val="28"/>
          <w:szCs w:val="28"/>
          <w:vertAlign w:val="superscript"/>
        </w:rPr>
        <w:footnoteReference w:id="59"/>
      </w:r>
      <w:r w:rsidRPr="00A63B77">
        <w:rPr>
          <w:rFonts w:ascii="Book Antiqua" w:hAnsi="Book Antiqua" w:cs="Times New Roman"/>
          <w:sz w:val="28"/>
          <w:szCs w:val="28"/>
        </w:rPr>
        <w:t xml:space="preserve">, es una de las razones por las que </w:t>
      </w:r>
      <w:r w:rsidRPr="00A63B77">
        <w:rPr>
          <w:rFonts w:ascii="Book Antiqua" w:hAnsi="Book Antiqua" w:cs="Times New Roman"/>
          <w:sz w:val="28"/>
          <w:szCs w:val="28"/>
        </w:rPr>
        <w:lastRenderedPageBreak/>
        <w:t>acciones individuales y de índole privada, masculinas o femeninas, podían tener repercusión en el ámbito político. Las mujeres romanas, a pesar de las limitaciones legales que soportaban, disfrutaban de una posición en lo público y lo privado mucho más sólida y ventajosa que otras mujeres de su entorno (</w:t>
      </w:r>
      <w:r w:rsidRPr="00A63B77">
        <w:rPr>
          <w:rFonts w:ascii="Book Antiqua" w:hAnsi="Book Antiqua" w:cs="Times New Roman"/>
          <w:i/>
          <w:iCs/>
          <w:sz w:val="28"/>
          <w:szCs w:val="28"/>
        </w:rPr>
        <w:t>verbi gratia</w:t>
      </w:r>
      <w:r w:rsidRPr="00A63B77">
        <w:rPr>
          <w:rFonts w:ascii="Book Antiqua" w:hAnsi="Book Antiqua" w:cs="Times New Roman"/>
          <w:sz w:val="28"/>
          <w:szCs w:val="28"/>
        </w:rPr>
        <w:t>, griegas y orientales)</w:t>
      </w:r>
      <w:r w:rsidRPr="00A63B77">
        <w:rPr>
          <w:rFonts w:ascii="Book Antiqua" w:hAnsi="Book Antiqua" w:cs="Times New Roman"/>
          <w:sz w:val="28"/>
          <w:szCs w:val="28"/>
          <w:vertAlign w:val="superscript"/>
        </w:rPr>
        <w:footnoteReference w:id="60"/>
      </w:r>
      <w:r w:rsidRPr="00A63B77">
        <w:rPr>
          <w:rFonts w:ascii="Book Antiqua" w:hAnsi="Book Antiqua" w:cs="Times New Roman"/>
          <w:sz w:val="28"/>
          <w:szCs w:val="28"/>
        </w:rPr>
        <w:t xml:space="preserve">, participaban en banquetes y reuniones sociales, su opinión era escuchada en esos círculos y conocían bien los entresijos de la política, pues las familias de la aristocracia llevaban generaciones dedicándose a la </w:t>
      </w:r>
      <w:r w:rsidRPr="00A63B77">
        <w:rPr>
          <w:rFonts w:ascii="Book Antiqua" w:hAnsi="Book Antiqua" w:cs="Times New Roman"/>
          <w:i/>
          <w:iCs/>
          <w:sz w:val="28"/>
          <w:szCs w:val="28"/>
        </w:rPr>
        <w:t>res publica</w:t>
      </w:r>
      <w:r w:rsidRPr="00A63B77">
        <w:rPr>
          <w:rFonts w:ascii="Book Antiqua" w:hAnsi="Book Antiqua" w:cs="Times New Roman"/>
          <w:iCs/>
          <w:sz w:val="28"/>
          <w:szCs w:val="28"/>
        </w:rPr>
        <w:t>. Era lógico, por tanto, que el entorno familiar constituyese su primera y principal parcela de influencia</w:t>
      </w:r>
      <w:r w:rsidRPr="00A63B77">
        <w:rPr>
          <w:rFonts w:ascii="Book Antiqua" w:hAnsi="Book Antiqua" w:cs="Times New Roman"/>
          <w:iCs/>
          <w:sz w:val="28"/>
          <w:szCs w:val="28"/>
          <w:vertAlign w:val="superscript"/>
        </w:rPr>
        <w:footnoteReference w:id="61"/>
      </w:r>
      <w:r w:rsidRPr="00A63B77">
        <w:rPr>
          <w:rFonts w:ascii="Book Antiqua" w:hAnsi="Book Antiqua" w:cs="Times New Roman"/>
          <w:iCs/>
          <w:sz w:val="28"/>
          <w:szCs w:val="28"/>
        </w:rPr>
        <w:t xml:space="preserve">. </w:t>
      </w:r>
    </w:p>
    <w:p w14:paraId="1898D9C7" w14:textId="77777777" w:rsidR="00AA0034" w:rsidRPr="00A63B77" w:rsidRDefault="00AA0034" w:rsidP="00AA0034">
      <w:pPr>
        <w:autoSpaceDE w:val="0"/>
        <w:autoSpaceDN w:val="0"/>
        <w:adjustRightInd w:val="0"/>
        <w:spacing w:line="360" w:lineRule="auto"/>
        <w:jc w:val="both"/>
        <w:rPr>
          <w:rFonts w:ascii="Book Antiqua" w:hAnsi="Book Antiqua" w:cs="Times New Roman"/>
          <w:iCs/>
          <w:sz w:val="28"/>
          <w:szCs w:val="28"/>
        </w:rPr>
      </w:pPr>
    </w:p>
    <w:p w14:paraId="3AE7790A" w14:textId="77777777" w:rsidR="00AA0034" w:rsidRPr="00A63B77" w:rsidRDefault="00AA0034" w:rsidP="00AA0034">
      <w:pPr>
        <w:autoSpaceDE w:val="0"/>
        <w:autoSpaceDN w:val="0"/>
        <w:adjustRightInd w:val="0"/>
        <w:spacing w:line="360" w:lineRule="auto"/>
        <w:jc w:val="both"/>
        <w:rPr>
          <w:rFonts w:ascii="Book Antiqua" w:hAnsi="Book Antiqua" w:cs="Times New Roman"/>
          <w:iCs/>
          <w:sz w:val="28"/>
          <w:szCs w:val="28"/>
        </w:rPr>
      </w:pPr>
      <w:r w:rsidRPr="00A63B77">
        <w:rPr>
          <w:rFonts w:ascii="Book Antiqua" w:hAnsi="Book Antiqua" w:cs="Times New Roman"/>
          <w:iCs/>
          <w:sz w:val="28"/>
          <w:szCs w:val="28"/>
        </w:rPr>
        <w:tab/>
        <w:t xml:space="preserve">Pero también a través de las relaciones de amistad. La </w:t>
      </w:r>
      <w:proofErr w:type="spellStart"/>
      <w:r w:rsidRPr="00A63B77">
        <w:rPr>
          <w:rFonts w:ascii="Book Antiqua" w:hAnsi="Book Antiqua" w:cs="Times New Roman"/>
          <w:i/>
          <w:iCs/>
          <w:sz w:val="28"/>
          <w:szCs w:val="28"/>
        </w:rPr>
        <w:t>amicitia</w:t>
      </w:r>
      <w:proofErr w:type="spellEnd"/>
      <w:r w:rsidRPr="00A63B77">
        <w:rPr>
          <w:rFonts w:ascii="Book Antiqua" w:hAnsi="Book Antiqua"/>
          <w:sz w:val="28"/>
          <w:szCs w:val="28"/>
        </w:rPr>
        <w:t xml:space="preserve"> era para los romanos, más que un sentimiento, un especial estado ligado a la virtud al que toda persona de bien debía aspirar en su vida personal y</w:t>
      </w:r>
      <w:r w:rsidRPr="00A63B77">
        <w:rPr>
          <w:rFonts w:ascii="Book Antiqua" w:eastAsia="Times New Roman" w:hAnsi="Book Antiqua" w:cs="Times New Roman"/>
          <w:sz w:val="28"/>
          <w:szCs w:val="28"/>
        </w:rPr>
        <w:t xml:space="preserve"> </w:t>
      </w:r>
      <w:r>
        <w:rPr>
          <w:rFonts w:ascii="Book Antiqua" w:eastAsia="Times New Roman" w:hAnsi="Book Antiqua" w:cs="Times New Roman"/>
          <w:sz w:val="28"/>
          <w:szCs w:val="28"/>
        </w:rPr>
        <w:t xml:space="preserve">que alcanzó </w:t>
      </w:r>
      <w:r w:rsidRPr="00A63B77">
        <w:rPr>
          <w:rFonts w:ascii="Book Antiqua" w:hAnsi="Book Antiqua"/>
          <w:sz w:val="28"/>
          <w:szCs w:val="28"/>
        </w:rPr>
        <w:t>un valor y un tratamiento formal y objetivo</w:t>
      </w:r>
      <w:r>
        <w:rPr>
          <w:rFonts w:ascii="Book Antiqua" w:hAnsi="Book Antiqua"/>
          <w:sz w:val="28"/>
          <w:szCs w:val="28"/>
        </w:rPr>
        <w:t>.</w:t>
      </w:r>
      <w:r w:rsidRPr="00A63B77">
        <w:rPr>
          <w:rFonts w:ascii="Book Antiqua" w:hAnsi="Book Antiqua"/>
          <w:sz w:val="28"/>
          <w:szCs w:val="28"/>
        </w:rPr>
        <w:t xml:space="preserve"> Cicerón </w:t>
      </w:r>
      <w:r w:rsidRPr="00A63B77">
        <w:rPr>
          <w:rFonts w:ascii="Book Antiqua" w:eastAsia="Times New Roman" w:hAnsi="Book Antiqua" w:cs="Times New Roman"/>
          <w:sz w:val="28"/>
          <w:szCs w:val="28"/>
        </w:rPr>
        <w:t xml:space="preserve">explicaba que la </w:t>
      </w:r>
      <w:proofErr w:type="spellStart"/>
      <w:r w:rsidRPr="00A63B77">
        <w:rPr>
          <w:rFonts w:ascii="Book Antiqua" w:eastAsia="Times New Roman" w:hAnsi="Book Antiqua" w:cs="Times New Roman"/>
          <w:i/>
          <w:sz w:val="28"/>
          <w:szCs w:val="28"/>
        </w:rPr>
        <w:t>amicitia</w:t>
      </w:r>
      <w:proofErr w:type="spellEnd"/>
      <w:r w:rsidRPr="00A63B77">
        <w:rPr>
          <w:rFonts w:ascii="Book Antiqua" w:eastAsia="Times New Roman" w:hAnsi="Book Antiqua" w:cs="Times New Roman"/>
          <w:i/>
          <w:sz w:val="28"/>
          <w:szCs w:val="28"/>
        </w:rPr>
        <w:t xml:space="preserve"> </w:t>
      </w:r>
      <w:proofErr w:type="spellStart"/>
      <w:r w:rsidRPr="00A63B77">
        <w:rPr>
          <w:rFonts w:ascii="Book Antiqua" w:eastAsia="Times New Roman" w:hAnsi="Book Antiqua" w:cs="Times New Roman"/>
          <w:i/>
          <w:sz w:val="28"/>
          <w:szCs w:val="28"/>
        </w:rPr>
        <w:t>privata</w:t>
      </w:r>
      <w:proofErr w:type="spellEnd"/>
      <w:r w:rsidRPr="00A63B77">
        <w:rPr>
          <w:rFonts w:ascii="Book Antiqua" w:eastAsia="Times New Roman" w:hAnsi="Book Antiqua" w:cs="Times New Roman"/>
          <w:sz w:val="28"/>
          <w:szCs w:val="28"/>
        </w:rPr>
        <w:t xml:space="preserve"> surgía y se fundaba sobre la </w:t>
      </w:r>
      <w:proofErr w:type="spellStart"/>
      <w:r w:rsidRPr="00A63B77">
        <w:rPr>
          <w:rFonts w:ascii="Book Antiqua" w:eastAsia="Times New Roman" w:hAnsi="Book Antiqua" w:cs="Times New Roman"/>
          <w:i/>
          <w:sz w:val="28"/>
          <w:szCs w:val="28"/>
        </w:rPr>
        <w:t>cognatio</w:t>
      </w:r>
      <w:proofErr w:type="spellEnd"/>
      <w:r w:rsidRPr="00A63B77">
        <w:rPr>
          <w:rFonts w:ascii="Book Antiqua" w:eastAsia="Times New Roman" w:hAnsi="Book Antiqua" w:cs="Times New Roman"/>
          <w:sz w:val="28"/>
          <w:szCs w:val="28"/>
          <w:vertAlign w:val="superscript"/>
        </w:rPr>
        <w:footnoteReference w:id="62"/>
      </w:r>
      <w:r w:rsidRPr="00A63B77">
        <w:rPr>
          <w:rFonts w:ascii="Book Antiqua" w:eastAsia="Times New Roman" w:hAnsi="Book Antiqua" w:cs="Times New Roman"/>
          <w:sz w:val="28"/>
          <w:szCs w:val="28"/>
        </w:rPr>
        <w:t xml:space="preserve">, la </w:t>
      </w:r>
      <w:proofErr w:type="spellStart"/>
      <w:r w:rsidRPr="00A63B77">
        <w:rPr>
          <w:rFonts w:ascii="Book Antiqua" w:eastAsia="Times New Roman" w:hAnsi="Book Antiqua" w:cs="Times New Roman"/>
          <w:i/>
          <w:sz w:val="28"/>
          <w:szCs w:val="28"/>
        </w:rPr>
        <w:t>adfinitas</w:t>
      </w:r>
      <w:proofErr w:type="spellEnd"/>
      <w:r w:rsidRPr="00A63B77">
        <w:rPr>
          <w:rFonts w:ascii="Book Antiqua" w:eastAsia="Times New Roman" w:hAnsi="Book Antiqua" w:cs="Times New Roman"/>
          <w:i/>
          <w:sz w:val="28"/>
          <w:szCs w:val="28"/>
        </w:rPr>
        <w:t xml:space="preserve"> </w:t>
      </w:r>
      <w:r w:rsidRPr="00A63B77">
        <w:rPr>
          <w:rFonts w:ascii="Book Antiqua" w:eastAsia="Times New Roman" w:hAnsi="Book Antiqua" w:cs="Times New Roman"/>
          <w:sz w:val="28"/>
          <w:szCs w:val="28"/>
        </w:rPr>
        <w:t xml:space="preserve">y </w:t>
      </w:r>
      <w:proofErr w:type="spellStart"/>
      <w:r w:rsidRPr="00A63B77">
        <w:rPr>
          <w:rFonts w:ascii="Book Antiqua" w:eastAsia="Times New Roman" w:hAnsi="Book Antiqua" w:cs="Times New Roman"/>
          <w:i/>
          <w:sz w:val="28"/>
          <w:szCs w:val="28"/>
        </w:rPr>
        <w:t>vicinitas</w:t>
      </w:r>
      <w:proofErr w:type="spellEnd"/>
      <w:r w:rsidRPr="00A63B77">
        <w:rPr>
          <w:rFonts w:ascii="Book Antiqua" w:eastAsia="Times New Roman" w:hAnsi="Book Antiqua" w:cs="Times New Roman"/>
          <w:sz w:val="28"/>
          <w:szCs w:val="28"/>
          <w:vertAlign w:val="superscript"/>
        </w:rPr>
        <w:footnoteReference w:id="63"/>
      </w:r>
      <w:r w:rsidRPr="00A63B77">
        <w:rPr>
          <w:rFonts w:ascii="Book Antiqua" w:eastAsia="Times New Roman" w:hAnsi="Book Antiqua" w:cs="Times New Roman"/>
          <w:sz w:val="28"/>
          <w:szCs w:val="28"/>
        </w:rPr>
        <w:t xml:space="preserve">, extendiéndose a otros círculos por </w:t>
      </w:r>
      <w:r w:rsidRPr="00A63B77">
        <w:rPr>
          <w:rFonts w:ascii="Book Antiqua" w:eastAsia="Times New Roman" w:hAnsi="Book Antiqua" w:cs="Times New Roman"/>
          <w:sz w:val="28"/>
          <w:szCs w:val="28"/>
        </w:rPr>
        <w:lastRenderedPageBreak/>
        <w:t xml:space="preserve">distintos motivos como la </w:t>
      </w:r>
      <w:r w:rsidRPr="00A63B77">
        <w:rPr>
          <w:rFonts w:ascii="Book Antiqua" w:eastAsia="Times New Roman" w:hAnsi="Book Antiqua" w:cs="Times New Roman"/>
          <w:i/>
          <w:sz w:val="28"/>
          <w:szCs w:val="28"/>
        </w:rPr>
        <w:t>utilitas</w:t>
      </w:r>
      <w:r w:rsidRPr="00A63B77">
        <w:rPr>
          <w:rFonts w:ascii="Book Antiqua" w:eastAsia="Times New Roman" w:hAnsi="Book Antiqua" w:cs="Times New Roman"/>
          <w:sz w:val="28"/>
          <w:szCs w:val="28"/>
          <w:vertAlign w:val="superscript"/>
        </w:rPr>
        <w:footnoteReference w:id="64"/>
      </w:r>
      <w:r w:rsidRPr="00A63B77">
        <w:rPr>
          <w:rFonts w:ascii="Book Antiqua" w:eastAsia="Times New Roman" w:hAnsi="Book Antiqua" w:cs="Times New Roman"/>
          <w:sz w:val="28"/>
          <w:szCs w:val="28"/>
        </w:rPr>
        <w:t xml:space="preserve">, la </w:t>
      </w:r>
      <w:proofErr w:type="spellStart"/>
      <w:r w:rsidRPr="00A63B77">
        <w:rPr>
          <w:rFonts w:ascii="Book Antiqua" w:eastAsia="Times New Roman" w:hAnsi="Book Antiqua" w:cs="Times New Roman"/>
          <w:i/>
          <w:sz w:val="28"/>
          <w:szCs w:val="28"/>
        </w:rPr>
        <w:t>necessitudo</w:t>
      </w:r>
      <w:proofErr w:type="spellEnd"/>
      <w:r w:rsidRPr="00A63B77">
        <w:rPr>
          <w:rFonts w:ascii="Book Antiqua" w:eastAsia="Times New Roman" w:hAnsi="Book Antiqua" w:cs="Times New Roman"/>
          <w:sz w:val="28"/>
          <w:szCs w:val="28"/>
        </w:rPr>
        <w:t xml:space="preserve"> y </w:t>
      </w:r>
      <w:proofErr w:type="gramStart"/>
      <w:r w:rsidRPr="00A63B77">
        <w:rPr>
          <w:rFonts w:ascii="Book Antiqua" w:eastAsia="Times New Roman" w:hAnsi="Book Antiqua" w:cs="Times New Roman"/>
          <w:sz w:val="28"/>
          <w:szCs w:val="28"/>
        </w:rPr>
        <w:t xml:space="preserve">los </w:t>
      </w:r>
      <w:r w:rsidRPr="00A63B77">
        <w:rPr>
          <w:rFonts w:ascii="Book Antiqua" w:eastAsia="Times New Roman" w:hAnsi="Book Antiqua" w:cs="Times New Roman"/>
          <w:i/>
          <w:sz w:val="28"/>
          <w:szCs w:val="28"/>
        </w:rPr>
        <w:t>mutua</w:t>
      </w:r>
      <w:proofErr w:type="gramEnd"/>
      <w:r w:rsidRPr="00A63B77">
        <w:rPr>
          <w:rFonts w:ascii="Book Antiqua" w:eastAsia="Times New Roman" w:hAnsi="Book Antiqua" w:cs="Times New Roman"/>
          <w:i/>
          <w:sz w:val="28"/>
          <w:szCs w:val="28"/>
        </w:rPr>
        <w:t xml:space="preserve"> </w:t>
      </w:r>
      <w:proofErr w:type="spellStart"/>
      <w:r w:rsidRPr="00A63B77">
        <w:rPr>
          <w:rFonts w:ascii="Book Antiqua" w:eastAsia="Times New Roman" w:hAnsi="Book Antiqua" w:cs="Times New Roman"/>
          <w:i/>
          <w:sz w:val="28"/>
          <w:szCs w:val="28"/>
        </w:rPr>
        <w:t>officia</w:t>
      </w:r>
      <w:proofErr w:type="spellEnd"/>
      <w:r w:rsidRPr="00A63B77">
        <w:rPr>
          <w:rFonts w:ascii="Book Antiqua" w:eastAsia="Times New Roman" w:hAnsi="Book Antiqua" w:cs="Times New Roman"/>
          <w:sz w:val="28"/>
          <w:szCs w:val="28"/>
          <w:vertAlign w:val="superscript"/>
        </w:rPr>
        <w:footnoteReference w:id="65"/>
      </w:r>
      <w:r w:rsidRPr="00A63B77">
        <w:rPr>
          <w:rFonts w:ascii="Book Antiqua" w:eastAsia="Times New Roman" w:hAnsi="Book Antiqua" w:cs="Times New Roman"/>
          <w:sz w:val="28"/>
          <w:szCs w:val="28"/>
        </w:rPr>
        <w:t>, las finalidades y afinidades políticas</w:t>
      </w:r>
      <w:r w:rsidRPr="00A63B77">
        <w:rPr>
          <w:rFonts w:ascii="Book Antiqua" w:eastAsia="Times New Roman" w:hAnsi="Book Antiqua" w:cs="Times New Roman"/>
          <w:sz w:val="28"/>
          <w:szCs w:val="28"/>
          <w:vertAlign w:val="superscript"/>
        </w:rPr>
        <w:footnoteReference w:id="66"/>
      </w:r>
      <w:r w:rsidRPr="00A63B77">
        <w:rPr>
          <w:rFonts w:ascii="Book Antiqua" w:eastAsia="Times New Roman" w:hAnsi="Book Antiqua" w:cs="Times New Roman"/>
          <w:sz w:val="28"/>
          <w:szCs w:val="28"/>
        </w:rPr>
        <w:t xml:space="preserve">, y a través de las </w:t>
      </w:r>
      <w:proofErr w:type="spellStart"/>
      <w:r w:rsidRPr="00A63B77">
        <w:rPr>
          <w:rFonts w:ascii="Book Antiqua" w:eastAsia="Times New Roman" w:hAnsi="Book Antiqua" w:cs="Times New Roman"/>
          <w:i/>
          <w:sz w:val="28"/>
          <w:szCs w:val="28"/>
        </w:rPr>
        <w:t>commendationes</w:t>
      </w:r>
      <w:proofErr w:type="spellEnd"/>
      <w:r w:rsidRPr="00A63B77">
        <w:rPr>
          <w:rFonts w:ascii="Book Antiqua" w:eastAsia="Times New Roman" w:hAnsi="Book Antiqua" w:cs="Times New Roman"/>
          <w:sz w:val="28"/>
          <w:szCs w:val="28"/>
          <w:vertAlign w:val="superscript"/>
        </w:rPr>
        <w:footnoteReference w:id="67"/>
      </w:r>
      <w:r w:rsidRPr="00A63B77">
        <w:rPr>
          <w:rFonts w:ascii="Book Antiqua" w:eastAsia="Times New Roman" w:hAnsi="Book Antiqua" w:cs="Times New Roman"/>
          <w:sz w:val="28"/>
          <w:szCs w:val="28"/>
        </w:rPr>
        <w:t>.</w:t>
      </w:r>
      <w:r w:rsidRPr="00A63B77">
        <w:rPr>
          <w:rFonts w:ascii="Book Antiqua" w:eastAsia="Times New Roman" w:hAnsi="Book Antiqua" w:cs="Times New Roman"/>
          <w:i/>
          <w:sz w:val="28"/>
          <w:szCs w:val="28"/>
        </w:rPr>
        <w:t xml:space="preserve"> </w:t>
      </w:r>
      <w:r w:rsidRPr="00A63B77">
        <w:rPr>
          <w:rFonts w:ascii="Book Antiqua" w:hAnsi="Book Antiqua"/>
          <w:sz w:val="28"/>
          <w:szCs w:val="28"/>
        </w:rPr>
        <w:t>Obviamente no se trataba de una relación reservada a los hombres: las mujeres cultivaban igualmente la am</w:t>
      </w:r>
      <w:r>
        <w:rPr>
          <w:rFonts w:ascii="Book Antiqua" w:hAnsi="Book Antiqua"/>
          <w:sz w:val="28"/>
          <w:szCs w:val="28"/>
        </w:rPr>
        <w:t>istad con personas de su mismo y</w:t>
      </w:r>
      <w:r w:rsidRPr="00A63B77">
        <w:rPr>
          <w:rFonts w:ascii="Book Antiqua" w:hAnsi="Book Antiqua"/>
          <w:sz w:val="28"/>
          <w:szCs w:val="28"/>
        </w:rPr>
        <w:t xml:space="preserve"> distinto sexo. Y entre amigos, la mediación o intercesión era muy habitual para defender intereses familiares o de terceros, fuesen políticos, económicos</w:t>
      </w:r>
      <w:r>
        <w:rPr>
          <w:rFonts w:ascii="Book Antiqua" w:hAnsi="Book Antiqua"/>
          <w:sz w:val="28"/>
          <w:szCs w:val="28"/>
        </w:rPr>
        <w:t xml:space="preserve">, éticos </w:t>
      </w:r>
      <w:r w:rsidRPr="00A63B77">
        <w:rPr>
          <w:rFonts w:ascii="Book Antiqua" w:hAnsi="Book Antiqua"/>
          <w:sz w:val="28"/>
          <w:szCs w:val="28"/>
        </w:rPr>
        <w:t xml:space="preserve">o de cualquier otra índole. Las fuentes revelan mediaciones de las </w:t>
      </w:r>
      <w:proofErr w:type="spellStart"/>
      <w:r w:rsidRPr="00A63B77">
        <w:rPr>
          <w:rFonts w:ascii="Book Antiqua" w:hAnsi="Book Antiqua"/>
          <w:i/>
          <w:sz w:val="28"/>
          <w:szCs w:val="28"/>
        </w:rPr>
        <w:t>feminae</w:t>
      </w:r>
      <w:proofErr w:type="spellEnd"/>
      <w:r w:rsidRPr="00A63B77">
        <w:rPr>
          <w:rFonts w:ascii="Book Antiqua" w:hAnsi="Book Antiqua"/>
          <w:sz w:val="28"/>
          <w:szCs w:val="28"/>
        </w:rPr>
        <w:t xml:space="preserve"> muy valiosas y prácticas en nombre propio, de sus familiares o de amigos </w:t>
      </w:r>
      <w:r w:rsidRPr="00A63B77">
        <w:rPr>
          <w:rFonts w:ascii="Book Antiqua" w:hAnsi="Book Antiqua"/>
          <w:sz w:val="28"/>
          <w:szCs w:val="28"/>
        </w:rPr>
        <w:lastRenderedPageBreak/>
        <w:t>cercanos</w:t>
      </w:r>
      <w:r w:rsidRPr="00A63B77">
        <w:rPr>
          <w:rStyle w:val="Refdenotaalpie"/>
          <w:rFonts w:ascii="Book Antiqua" w:hAnsi="Book Antiqua"/>
          <w:sz w:val="28"/>
          <w:szCs w:val="28"/>
        </w:rPr>
        <w:footnoteReference w:id="68"/>
      </w:r>
      <w:r w:rsidRPr="00A63B77">
        <w:rPr>
          <w:rFonts w:ascii="Book Antiqua" w:hAnsi="Book Antiqua"/>
          <w:sz w:val="28"/>
          <w:szCs w:val="28"/>
        </w:rPr>
        <w:t>, y precisamente muchas de esas intervenciones tuvieron un marcado carácter político.</w:t>
      </w:r>
    </w:p>
    <w:p w14:paraId="5D1B54FD"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lang w:val="es-ES_tradnl"/>
        </w:rPr>
        <w:tab/>
      </w:r>
    </w:p>
    <w:p w14:paraId="7C985E60"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p>
    <w:p w14:paraId="7C697B5D" w14:textId="77777777" w:rsidR="00AA0034"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b/>
          <w:sz w:val="28"/>
          <w:szCs w:val="28"/>
        </w:rPr>
        <w:t xml:space="preserve">III. </w:t>
      </w:r>
      <w:r w:rsidRPr="00A63B77">
        <w:rPr>
          <w:rFonts w:ascii="Book Antiqua" w:hAnsi="Book Antiqua" w:cs="Times New Roman"/>
          <w:b/>
          <w:sz w:val="28"/>
          <w:szCs w:val="28"/>
          <w:lang w:val="es-ES_tradnl"/>
        </w:rPr>
        <w:t xml:space="preserve">Los </w:t>
      </w:r>
      <w:proofErr w:type="spellStart"/>
      <w:r w:rsidRPr="00A63B77">
        <w:rPr>
          <w:rFonts w:ascii="Book Antiqua" w:hAnsi="Book Antiqua" w:cs="Times New Roman"/>
          <w:b/>
          <w:i/>
          <w:sz w:val="28"/>
          <w:szCs w:val="28"/>
          <w:lang w:val="es-ES_tradnl"/>
        </w:rPr>
        <w:t>exempla</w:t>
      </w:r>
      <w:proofErr w:type="spellEnd"/>
      <w:r w:rsidRPr="00A63B77">
        <w:rPr>
          <w:rFonts w:ascii="Book Antiqua" w:hAnsi="Book Antiqua" w:cs="Times New Roman"/>
          <w:b/>
          <w:sz w:val="28"/>
          <w:szCs w:val="28"/>
          <w:lang w:val="es-ES_tradnl"/>
        </w:rPr>
        <w:t xml:space="preserve"> </w:t>
      </w:r>
      <w:r>
        <w:rPr>
          <w:rFonts w:ascii="Book Antiqua" w:hAnsi="Book Antiqua" w:cs="Times New Roman"/>
          <w:b/>
          <w:sz w:val="28"/>
          <w:szCs w:val="28"/>
          <w:lang w:val="es-ES_tradnl"/>
        </w:rPr>
        <w:t xml:space="preserve">más significativos </w:t>
      </w:r>
      <w:r w:rsidRPr="00A63B77">
        <w:rPr>
          <w:rFonts w:ascii="Book Antiqua" w:hAnsi="Book Antiqua" w:cs="Times New Roman"/>
          <w:b/>
          <w:sz w:val="28"/>
          <w:szCs w:val="28"/>
          <w:lang w:val="es-ES_tradnl"/>
        </w:rPr>
        <w:t>que recogen las fuentes</w:t>
      </w:r>
      <w:r w:rsidRPr="00A63B77">
        <w:rPr>
          <w:rFonts w:ascii="Book Antiqua" w:hAnsi="Book Antiqua" w:cs="Times New Roman"/>
          <w:sz w:val="28"/>
          <w:szCs w:val="28"/>
        </w:rPr>
        <w:t xml:space="preserve">. El s. I a. C. es uno de los períodos mejor documentados de la Historia de Roma, especialmente porque algunos actores de ese tiempo narraron las vicisitudes </w:t>
      </w:r>
      <w:proofErr w:type="gramStart"/>
      <w:r w:rsidRPr="00A63B77">
        <w:rPr>
          <w:rFonts w:ascii="Book Antiqua" w:hAnsi="Book Antiqua" w:cs="Times New Roman"/>
          <w:sz w:val="28"/>
          <w:szCs w:val="28"/>
        </w:rPr>
        <w:t>políticas  en</w:t>
      </w:r>
      <w:proofErr w:type="gramEnd"/>
      <w:r w:rsidRPr="00A63B77">
        <w:rPr>
          <w:rFonts w:ascii="Book Antiqua" w:hAnsi="Book Antiqua" w:cs="Times New Roman"/>
          <w:sz w:val="28"/>
          <w:szCs w:val="28"/>
        </w:rPr>
        <w:t xml:space="preserve"> primera persona (v. gr., Cicerón, Salustio, Livio y algunos poetas de la órbita de Augusto). Teniendo en cuenta que las principales acciones políticas de las mujeres solían tener lugar en ambientes privados e íntimos, domésticos, la información que disponemos no es </w:t>
      </w:r>
      <w:r>
        <w:rPr>
          <w:rFonts w:ascii="Book Antiqua" w:hAnsi="Book Antiqua" w:cs="Times New Roman"/>
          <w:sz w:val="28"/>
          <w:szCs w:val="28"/>
        </w:rPr>
        <w:t xml:space="preserve">demasiado </w:t>
      </w:r>
      <w:r w:rsidRPr="00A63B77">
        <w:rPr>
          <w:rFonts w:ascii="Book Antiqua" w:hAnsi="Book Antiqua" w:cs="Times New Roman"/>
          <w:sz w:val="28"/>
          <w:szCs w:val="28"/>
        </w:rPr>
        <w:t xml:space="preserve">abundante. Era preciso haber participado en aquellas cenas en que se </w:t>
      </w:r>
      <w:r>
        <w:rPr>
          <w:rFonts w:ascii="Book Antiqua" w:hAnsi="Book Antiqua" w:cs="Times New Roman"/>
          <w:sz w:val="28"/>
          <w:szCs w:val="28"/>
        </w:rPr>
        <w:t xml:space="preserve">tomaban </w:t>
      </w:r>
      <w:r w:rsidRPr="00A63B77">
        <w:rPr>
          <w:rFonts w:ascii="Book Antiqua" w:hAnsi="Book Antiqua" w:cs="Times New Roman"/>
          <w:sz w:val="28"/>
          <w:szCs w:val="28"/>
        </w:rPr>
        <w:t xml:space="preserve">decisiones políticas o ser confidente de algún comensal que hubiese estado allí. Otro tipo de acciones llevadas a cabo con visibilidad exterior por las mujeres, así como los frecuentísimos pactos matrimoniales de los que formaban parte, eran, lógicamente de dominio público. </w:t>
      </w:r>
    </w:p>
    <w:p w14:paraId="75AE8D9A" w14:textId="77777777" w:rsidR="00AA0034" w:rsidRDefault="00AA0034" w:rsidP="00AA0034">
      <w:pPr>
        <w:autoSpaceDE w:val="0"/>
        <w:autoSpaceDN w:val="0"/>
        <w:adjustRightInd w:val="0"/>
        <w:spacing w:line="360" w:lineRule="auto"/>
        <w:jc w:val="both"/>
        <w:rPr>
          <w:rFonts w:ascii="Book Antiqua" w:hAnsi="Book Antiqua" w:cs="Times New Roman"/>
          <w:sz w:val="28"/>
          <w:szCs w:val="28"/>
        </w:rPr>
      </w:pPr>
    </w:p>
    <w:p w14:paraId="447B3FA9" w14:textId="77777777" w:rsidR="00AA0034" w:rsidRPr="00C63714" w:rsidRDefault="00AA0034" w:rsidP="00AA0034">
      <w:pPr>
        <w:autoSpaceDE w:val="0"/>
        <w:autoSpaceDN w:val="0"/>
        <w:adjustRightInd w:val="0"/>
        <w:spacing w:line="360" w:lineRule="auto"/>
        <w:jc w:val="both"/>
        <w:rPr>
          <w:rFonts w:ascii="Book Antiqua" w:hAnsi="Book Antiqua" w:cs="Times New Roman"/>
          <w:sz w:val="28"/>
          <w:szCs w:val="28"/>
        </w:rPr>
      </w:pPr>
      <w:r>
        <w:rPr>
          <w:rFonts w:ascii="Book Antiqua" w:hAnsi="Book Antiqua" w:cs="Times New Roman"/>
          <w:sz w:val="28"/>
          <w:szCs w:val="28"/>
        </w:rPr>
        <w:tab/>
        <w:t>Precisamente empezando por esto último, las fuentes del período aluden a los matrimonios de la nobleza siempre poniendo el énfasis en la motivación política de los contrayentes o de los progenitores que acordaron la unión</w:t>
      </w:r>
      <w:r>
        <w:rPr>
          <w:rStyle w:val="Refdenotaalpie"/>
          <w:rFonts w:ascii="Book Antiqua" w:hAnsi="Book Antiqua" w:cs="Times New Roman"/>
          <w:sz w:val="28"/>
          <w:szCs w:val="28"/>
        </w:rPr>
        <w:footnoteReference w:id="69"/>
      </w:r>
      <w:r>
        <w:rPr>
          <w:rFonts w:ascii="Book Antiqua" w:hAnsi="Book Antiqua" w:cs="Times New Roman"/>
          <w:sz w:val="28"/>
          <w:szCs w:val="28"/>
        </w:rPr>
        <w:t xml:space="preserve">. Estaba tan generalizada entre </w:t>
      </w:r>
      <w:r>
        <w:rPr>
          <w:rFonts w:ascii="Book Antiqua" w:hAnsi="Book Antiqua" w:cs="Times New Roman"/>
          <w:sz w:val="28"/>
          <w:szCs w:val="28"/>
        </w:rPr>
        <w:lastRenderedPageBreak/>
        <w:t xml:space="preserve">las clases altas esta función que se otorgaba al matrimonio que un conservador y fiel defensor de las costumbres tradicionales republicanas, </w:t>
      </w:r>
      <w:r w:rsidRPr="00077DCF">
        <w:rPr>
          <w:rFonts w:ascii="Book Antiqua" w:hAnsi="Book Antiqua" w:cs="Times New Roman"/>
          <w:sz w:val="28"/>
          <w:szCs w:val="28"/>
        </w:rPr>
        <w:t xml:space="preserve">Catón </w:t>
      </w:r>
      <w:r>
        <w:rPr>
          <w:rFonts w:ascii="Book Antiqua" w:hAnsi="Book Antiqua" w:cs="Times New Roman"/>
          <w:sz w:val="28"/>
          <w:szCs w:val="28"/>
        </w:rPr>
        <w:t>el Joven, “</w:t>
      </w:r>
      <w:r w:rsidRPr="00077DCF">
        <w:rPr>
          <w:rFonts w:ascii="Book Antiqua" w:hAnsi="Book Antiqua" w:cs="Times New Roman"/>
          <w:sz w:val="28"/>
          <w:szCs w:val="28"/>
        </w:rPr>
        <w:t>gritó y protestó que era intolerable</w:t>
      </w:r>
      <w:r>
        <w:rPr>
          <w:rFonts w:ascii="Book Antiqua" w:hAnsi="Book Antiqua" w:cs="Times New Roman"/>
          <w:sz w:val="28"/>
          <w:szCs w:val="28"/>
        </w:rPr>
        <w:t xml:space="preserve"> </w:t>
      </w:r>
      <w:r w:rsidRPr="00077DCF">
        <w:rPr>
          <w:rFonts w:ascii="Book Antiqua" w:hAnsi="Book Antiqua" w:cs="Times New Roman"/>
          <w:sz w:val="28"/>
          <w:szCs w:val="28"/>
        </w:rPr>
        <w:t>que se prostituyeran los cargos públicos con enlaces matrimoniales</w:t>
      </w:r>
      <w:r>
        <w:rPr>
          <w:rFonts w:ascii="Book Antiqua" w:hAnsi="Book Antiqua" w:cs="Times New Roman"/>
          <w:sz w:val="28"/>
          <w:szCs w:val="28"/>
        </w:rPr>
        <w:t xml:space="preserve"> </w:t>
      </w:r>
      <w:r w:rsidRPr="00077DCF">
        <w:rPr>
          <w:rFonts w:ascii="Book Antiqua" w:hAnsi="Book Antiqua" w:cs="Times New Roman"/>
          <w:sz w:val="28"/>
          <w:szCs w:val="28"/>
        </w:rPr>
        <w:t>y que se repartieran entre sí provincias, ejércitos y</w:t>
      </w:r>
      <w:r>
        <w:rPr>
          <w:rFonts w:ascii="Book Antiqua" w:hAnsi="Book Antiqua" w:cs="Times New Roman"/>
          <w:sz w:val="28"/>
          <w:szCs w:val="28"/>
        </w:rPr>
        <w:t xml:space="preserve"> </w:t>
      </w:r>
      <w:r w:rsidRPr="00077DCF">
        <w:rPr>
          <w:rFonts w:ascii="Book Antiqua" w:hAnsi="Book Antiqua" w:cs="Times New Roman"/>
          <w:sz w:val="28"/>
          <w:szCs w:val="28"/>
        </w:rPr>
        <w:t>prebendas sirviéndose de sus mujeres</w:t>
      </w:r>
      <w:r>
        <w:rPr>
          <w:rFonts w:ascii="Book Antiqua" w:hAnsi="Book Antiqua" w:cs="Times New Roman"/>
          <w:sz w:val="28"/>
          <w:szCs w:val="28"/>
        </w:rPr>
        <w:t>”</w:t>
      </w:r>
      <w:r>
        <w:rPr>
          <w:rStyle w:val="Refdenotaalpie"/>
          <w:rFonts w:ascii="Book Antiqua" w:hAnsi="Book Antiqua" w:cs="Times New Roman"/>
          <w:sz w:val="28"/>
          <w:szCs w:val="28"/>
        </w:rPr>
        <w:footnoteReference w:id="70"/>
      </w:r>
      <w:r w:rsidRPr="00077DCF">
        <w:rPr>
          <w:rFonts w:ascii="Book Antiqua" w:hAnsi="Book Antiqua" w:cs="Times New Roman"/>
          <w:sz w:val="28"/>
          <w:szCs w:val="28"/>
        </w:rPr>
        <w:t>.</w:t>
      </w:r>
      <w:r w:rsidRPr="00F85AEF">
        <w:rPr>
          <w:rFonts w:ascii="Book Antiqua" w:hAnsi="Book Antiqua" w:cs="Times New Roman"/>
          <w:sz w:val="28"/>
          <w:szCs w:val="28"/>
        </w:rPr>
        <w:t xml:space="preserve"> </w:t>
      </w:r>
      <w:r>
        <w:rPr>
          <w:rFonts w:ascii="Book Antiqua" w:hAnsi="Book Antiqua" w:cs="Times New Roman"/>
          <w:sz w:val="28"/>
          <w:szCs w:val="28"/>
        </w:rPr>
        <w:t>Fue u</w:t>
      </w:r>
      <w:r w:rsidRPr="00F85AEF">
        <w:rPr>
          <w:rFonts w:ascii="Book Antiqua" w:hAnsi="Book Antiqua" w:cs="Times New Roman"/>
          <w:sz w:val="28"/>
          <w:szCs w:val="28"/>
        </w:rPr>
        <w:t>na época en la que l</w:t>
      </w:r>
      <w:r>
        <w:rPr>
          <w:rFonts w:ascii="Book Antiqua" w:hAnsi="Book Antiqua" w:cs="Times New Roman"/>
          <w:sz w:val="28"/>
          <w:szCs w:val="28"/>
        </w:rPr>
        <w:t>as alianzas</w:t>
      </w:r>
      <w:r w:rsidRPr="00F85AEF">
        <w:rPr>
          <w:rFonts w:ascii="Book Antiqua" w:hAnsi="Book Antiqua" w:cs="Times New Roman"/>
          <w:sz w:val="28"/>
          <w:szCs w:val="28"/>
        </w:rPr>
        <w:t xml:space="preserve"> matrimoniales </w:t>
      </w:r>
      <w:r w:rsidRPr="00F85AEF">
        <w:rPr>
          <w:rFonts w:ascii="Times New Roman" w:hAnsi="Times New Roman" w:cs="Times New Roman"/>
          <w:sz w:val="28"/>
          <w:szCs w:val="28"/>
        </w:rPr>
        <w:t>‒</w:t>
      </w:r>
      <w:r w:rsidRPr="00F85AEF">
        <w:rPr>
          <w:rFonts w:ascii="Book Antiqua" w:hAnsi="Book Antiqua" w:cs="Times New Roman"/>
          <w:sz w:val="28"/>
          <w:szCs w:val="28"/>
        </w:rPr>
        <w:t>las mujeres, entonces, en primer plano</w:t>
      </w:r>
      <w:r w:rsidRPr="00F85AEF">
        <w:rPr>
          <w:rFonts w:ascii="Times New Roman" w:hAnsi="Times New Roman" w:cs="Times New Roman"/>
          <w:sz w:val="28"/>
          <w:szCs w:val="28"/>
        </w:rPr>
        <w:t>‒</w:t>
      </w:r>
      <w:r>
        <w:rPr>
          <w:rFonts w:ascii="Book Antiqua" w:hAnsi="Book Antiqua" w:cs="Times New Roman"/>
          <w:sz w:val="28"/>
          <w:szCs w:val="28"/>
        </w:rPr>
        <w:t xml:space="preserve"> eran decisiva</w:t>
      </w:r>
      <w:r w:rsidRPr="00F85AEF">
        <w:rPr>
          <w:rFonts w:ascii="Book Antiqua" w:hAnsi="Book Antiqua" w:cs="Times New Roman"/>
          <w:sz w:val="28"/>
          <w:szCs w:val="28"/>
        </w:rPr>
        <w:t>s para alcanzar el poder o mantenerse en la élite gobernante</w:t>
      </w:r>
      <w:r>
        <w:rPr>
          <w:rStyle w:val="Refdenotaalpie"/>
          <w:rFonts w:ascii="Book Antiqua" w:hAnsi="Book Antiqua" w:cs="Times New Roman"/>
          <w:sz w:val="28"/>
          <w:szCs w:val="28"/>
        </w:rPr>
        <w:footnoteReference w:id="71"/>
      </w:r>
      <w:r>
        <w:rPr>
          <w:rFonts w:ascii="Book Antiqua" w:hAnsi="Book Antiqua" w:cs="Times New Roman"/>
          <w:sz w:val="28"/>
          <w:szCs w:val="28"/>
        </w:rPr>
        <w:t xml:space="preserve">. Pero no debe olvidarse </w:t>
      </w:r>
      <w:r>
        <w:rPr>
          <w:rFonts w:ascii="Book Antiqua" w:hAnsi="Book Antiqua" w:cs="Times New Roman"/>
          <w:sz w:val="28"/>
          <w:szCs w:val="28"/>
        </w:rPr>
        <w:lastRenderedPageBreak/>
        <w:t>que constituía una instrumentalización en toda regla de la mujer, al servicio de los intereses políticos de la familia</w:t>
      </w:r>
      <w:r>
        <w:rPr>
          <w:rStyle w:val="Refdenotaalpie"/>
          <w:rFonts w:ascii="Book Antiqua" w:hAnsi="Book Antiqua" w:cs="Times New Roman"/>
          <w:sz w:val="28"/>
          <w:szCs w:val="28"/>
        </w:rPr>
        <w:footnoteReference w:id="72"/>
      </w:r>
      <w:r>
        <w:rPr>
          <w:rFonts w:ascii="Book Antiqua" w:hAnsi="Book Antiqua" w:cs="Times New Roman"/>
          <w:sz w:val="28"/>
          <w:szCs w:val="28"/>
        </w:rPr>
        <w:t>. Y tanto para casarse como para divorciarse, pues si los intereses cambiaban la esposa –aquí también el esposo</w:t>
      </w:r>
      <w:r>
        <w:rPr>
          <w:rStyle w:val="Refdenotaalpie"/>
          <w:rFonts w:ascii="Book Antiqua" w:hAnsi="Book Antiqua" w:cs="Times New Roman"/>
          <w:sz w:val="28"/>
          <w:szCs w:val="28"/>
        </w:rPr>
        <w:footnoteReference w:id="73"/>
      </w:r>
      <w:r>
        <w:rPr>
          <w:rFonts w:ascii="Book Antiqua" w:hAnsi="Book Antiqua" w:cs="Times New Roman"/>
          <w:sz w:val="28"/>
          <w:szCs w:val="28"/>
        </w:rPr>
        <w:t xml:space="preserve">– podía verse obligada a disolver la unión y, muy probablemente, a contraer nuevas nupcias con otra persona que aportara más beneficios sociales, políticos o económicos a su familia. Sin embargo, da la sensación de que las mujeres de la aristocracia romana aceptaban este modo de vida y de concepción del </w:t>
      </w:r>
      <w:proofErr w:type="spellStart"/>
      <w:r>
        <w:rPr>
          <w:rFonts w:ascii="Book Antiqua" w:hAnsi="Book Antiqua" w:cs="Times New Roman"/>
          <w:i/>
          <w:sz w:val="28"/>
          <w:szCs w:val="28"/>
        </w:rPr>
        <w:t>matrimonium</w:t>
      </w:r>
      <w:proofErr w:type="spellEnd"/>
      <w:r>
        <w:rPr>
          <w:rFonts w:ascii="Book Antiqua" w:hAnsi="Book Antiqua" w:cs="Times New Roman"/>
          <w:sz w:val="28"/>
          <w:szCs w:val="28"/>
        </w:rPr>
        <w:t xml:space="preserve">, aun siendo ellas la parte más débil de la ecuación, porque lo cierto es que cuando se convertían en madres también se encargaban de elegir los pretendientes de sus hijos e hijas, unas veces de forma independiente, otras de forma consensuada con su </w:t>
      </w:r>
      <w:r>
        <w:rPr>
          <w:rFonts w:ascii="Book Antiqua" w:hAnsi="Book Antiqua" w:cs="Times New Roman"/>
          <w:sz w:val="28"/>
          <w:szCs w:val="28"/>
        </w:rPr>
        <w:lastRenderedPageBreak/>
        <w:t>marido</w:t>
      </w:r>
      <w:r>
        <w:rPr>
          <w:rStyle w:val="Refdenotaalpie"/>
          <w:rFonts w:ascii="Book Antiqua" w:hAnsi="Book Antiqua" w:cs="Times New Roman"/>
          <w:sz w:val="28"/>
          <w:szCs w:val="28"/>
        </w:rPr>
        <w:footnoteReference w:id="74"/>
      </w:r>
      <w:r>
        <w:rPr>
          <w:rFonts w:ascii="Book Antiqua" w:hAnsi="Book Antiqua" w:cs="Times New Roman"/>
          <w:sz w:val="28"/>
          <w:szCs w:val="28"/>
        </w:rPr>
        <w:t>; o en su caso de divorciarlos</w:t>
      </w:r>
      <w:r>
        <w:rPr>
          <w:rStyle w:val="Refdenotaalpie"/>
          <w:rFonts w:ascii="Book Antiqua" w:hAnsi="Book Antiqua" w:cs="Times New Roman"/>
          <w:sz w:val="28"/>
          <w:szCs w:val="28"/>
        </w:rPr>
        <w:footnoteReference w:id="75"/>
      </w:r>
      <w:r>
        <w:rPr>
          <w:rFonts w:ascii="Book Antiqua" w:hAnsi="Book Antiqua" w:cs="Times New Roman"/>
          <w:sz w:val="28"/>
          <w:szCs w:val="28"/>
        </w:rPr>
        <w:t>. En todo caso, tuvieron que ser conscientes de que la única forma de acercarse al poder político era a través de los hombres y el matrimonio era una de las mejores vías para ello.</w:t>
      </w:r>
    </w:p>
    <w:p w14:paraId="474613D4"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p>
    <w:p w14:paraId="66739942"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 xml:space="preserve">En el período </w:t>
      </w:r>
      <w:proofErr w:type="spellStart"/>
      <w:r w:rsidRPr="00A63B77">
        <w:rPr>
          <w:rFonts w:ascii="Book Antiqua" w:hAnsi="Book Antiqua" w:cs="Times New Roman"/>
          <w:sz w:val="28"/>
          <w:szCs w:val="28"/>
        </w:rPr>
        <w:t>tardorrepublicano</w:t>
      </w:r>
      <w:proofErr w:type="spellEnd"/>
      <w:r w:rsidRPr="00A63B77">
        <w:rPr>
          <w:rFonts w:ascii="Book Antiqua" w:hAnsi="Book Antiqua" w:cs="Times New Roman"/>
          <w:sz w:val="28"/>
          <w:szCs w:val="28"/>
        </w:rPr>
        <w:t xml:space="preserve"> tenemos constancia de muchas acciones emprendidas por las mujeres con intencionalidad política, unas veces actuando de forma individual y otras de forma colectiva. </w:t>
      </w:r>
      <w:r w:rsidRPr="00A63B77">
        <w:rPr>
          <w:rFonts w:ascii="Book Antiqua" w:hAnsi="Book Antiqua" w:cs="Times New Roman"/>
          <w:sz w:val="28"/>
          <w:szCs w:val="28"/>
        </w:rPr>
        <w:lastRenderedPageBreak/>
        <w:t xml:space="preserve">Así, </w:t>
      </w:r>
      <w:r w:rsidRPr="00A63B77">
        <w:rPr>
          <w:rFonts w:ascii="Book Antiqua" w:hAnsi="Book Antiqua" w:cs="Times New Roman"/>
          <w:i/>
          <w:sz w:val="28"/>
          <w:szCs w:val="28"/>
        </w:rPr>
        <w:t>verbi gratia</w:t>
      </w:r>
      <w:r w:rsidRPr="00A63B77">
        <w:rPr>
          <w:rStyle w:val="Refdenotaalpie"/>
          <w:rFonts w:ascii="Book Antiqua" w:hAnsi="Book Antiqua" w:cs="Times New Roman"/>
          <w:sz w:val="28"/>
          <w:szCs w:val="28"/>
        </w:rPr>
        <w:footnoteReference w:id="76"/>
      </w:r>
      <w:r w:rsidRPr="00A63B77">
        <w:rPr>
          <w:rFonts w:ascii="Book Antiqua" w:hAnsi="Book Antiqua" w:cs="Times New Roman"/>
          <w:sz w:val="28"/>
          <w:szCs w:val="28"/>
        </w:rPr>
        <w:t>, actuando colectivamente cabe recordar la mediación de las vírgenes vestales para que Julio César obtuviese el perdón de Sila en los inicios de la carrera política del primero, a quien perjudicaba su parentesco con Mario</w:t>
      </w:r>
      <w:r w:rsidRPr="00A63B77">
        <w:rPr>
          <w:rStyle w:val="Refdenotaalpie"/>
          <w:rFonts w:ascii="Book Antiqua" w:hAnsi="Book Antiqua" w:cs="Times New Roman"/>
          <w:sz w:val="28"/>
          <w:szCs w:val="28"/>
        </w:rPr>
        <w:footnoteReference w:id="77"/>
      </w:r>
      <w:r w:rsidRPr="00A63B77">
        <w:rPr>
          <w:rFonts w:ascii="Book Antiqua" w:hAnsi="Book Antiqua" w:cs="Times New Roman"/>
          <w:sz w:val="28"/>
          <w:szCs w:val="28"/>
        </w:rPr>
        <w:t>. En la sombría época de las proscripciones del segundo triunvirato, Apiano reconoce el valor y la entereza mostrada por muchas de las madres y esposas de los varones condenados, escondiéndolos, ayudándolos a fugarse y, en última instancia, corriendo la misma suerte que ellos, la muerte</w:t>
      </w:r>
      <w:r w:rsidRPr="00A63B77">
        <w:rPr>
          <w:rStyle w:val="Refdenotaalpie"/>
          <w:rFonts w:ascii="Book Antiqua" w:hAnsi="Book Antiqua" w:cs="Times New Roman"/>
          <w:sz w:val="28"/>
          <w:szCs w:val="28"/>
        </w:rPr>
        <w:footnoteReference w:id="78"/>
      </w:r>
      <w:r w:rsidRPr="00A63B77">
        <w:rPr>
          <w:rFonts w:ascii="Book Antiqua" w:hAnsi="Book Antiqua" w:cs="Times New Roman"/>
          <w:sz w:val="28"/>
          <w:szCs w:val="28"/>
        </w:rPr>
        <w:t xml:space="preserve">. En ese mismo período, una notable mujer se puso al frente de numerosas matronas enfrentándose a los triunviros, Hortensia, a consecuencia del </w:t>
      </w:r>
      <w:proofErr w:type="spellStart"/>
      <w:r w:rsidRPr="00A63B77">
        <w:rPr>
          <w:rFonts w:ascii="Book Antiqua" w:hAnsi="Book Antiqua" w:cs="Times New Roman"/>
          <w:i/>
          <w:sz w:val="28"/>
          <w:szCs w:val="28"/>
        </w:rPr>
        <w:t>tributum</w:t>
      </w:r>
      <w:proofErr w:type="spellEnd"/>
      <w:r w:rsidRPr="00A63B77">
        <w:rPr>
          <w:rFonts w:ascii="Book Antiqua" w:hAnsi="Book Antiqua" w:cs="Times New Roman"/>
          <w:i/>
          <w:sz w:val="28"/>
          <w:szCs w:val="28"/>
        </w:rPr>
        <w:t xml:space="preserve"> </w:t>
      </w:r>
      <w:r w:rsidRPr="00A63B77">
        <w:rPr>
          <w:rFonts w:ascii="Book Antiqua" w:hAnsi="Book Antiqua" w:cs="Times New Roman"/>
          <w:sz w:val="28"/>
          <w:szCs w:val="28"/>
        </w:rPr>
        <w:t xml:space="preserve">con que estos pretendían gravar el patrimonio de las mujeres de la alta sociedad para contribuir a los gastos de la guerra. Hortensia pronunció un elevado y valiente discurso (no en vano, era </w:t>
      </w:r>
      <w:r w:rsidRPr="00A63B77">
        <w:rPr>
          <w:rFonts w:ascii="Book Antiqua" w:hAnsi="Book Antiqua" w:cs="Times New Roman"/>
          <w:sz w:val="28"/>
          <w:szCs w:val="28"/>
        </w:rPr>
        <w:lastRenderedPageBreak/>
        <w:t xml:space="preserve">hija del orador Hortensio) reivindicando la condición femenina y la falta de justificación </w:t>
      </w:r>
      <w:r>
        <w:rPr>
          <w:rFonts w:ascii="Book Antiqua" w:hAnsi="Book Antiqua" w:cs="Times New Roman"/>
          <w:sz w:val="28"/>
          <w:szCs w:val="28"/>
        </w:rPr>
        <w:t>para</w:t>
      </w:r>
      <w:r w:rsidRPr="00A63B77">
        <w:rPr>
          <w:rFonts w:ascii="Book Antiqua" w:hAnsi="Book Antiqua" w:cs="Times New Roman"/>
          <w:sz w:val="28"/>
          <w:szCs w:val="28"/>
        </w:rPr>
        <w:t xml:space="preserve"> soportar un gravamen de esa naturaleza</w:t>
      </w:r>
      <w:r w:rsidRPr="00A63B77">
        <w:rPr>
          <w:rStyle w:val="Refdenotaalpie"/>
          <w:rFonts w:ascii="Book Antiqua" w:hAnsi="Book Antiqua" w:cs="Times New Roman"/>
          <w:sz w:val="28"/>
          <w:szCs w:val="28"/>
        </w:rPr>
        <w:footnoteReference w:id="79"/>
      </w:r>
      <w:r w:rsidRPr="00A63B77">
        <w:rPr>
          <w:rFonts w:ascii="Book Antiqua" w:hAnsi="Book Antiqua" w:cs="Times New Roman"/>
          <w:sz w:val="28"/>
          <w:szCs w:val="28"/>
        </w:rPr>
        <w:t>.</w:t>
      </w:r>
    </w:p>
    <w:p w14:paraId="7BCB72BB"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p>
    <w:p w14:paraId="46FD7681"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 xml:space="preserve">Conocemos asimismo labores de mediación femenina en nombre de la </w:t>
      </w:r>
      <w:proofErr w:type="spellStart"/>
      <w:r w:rsidRPr="00A63B77">
        <w:rPr>
          <w:rFonts w:ascii="Book Antiqua" w:hAnsi="Book Antiqua" w:cs="Times New Roman"/>
          <w:i/>
          <w:sz w:val="28"/>
          <w:szCs w:val="28"/>
        </w:rPr>
        <w:t>amicitia</w:t>
      </w:r>
      <w:proofErr w:type="spellEnd"/>
      <w:r w:rsidRPr="00A63B77">
        <w:rPr>
          <w:rFonts w:ascii="Book Antiqua" w:hAnsi="Book Antiqua" w:cs="Times New Roman"/>
          <w:i/>
          <w:sz w:val="28"/>
          <w:szCs w:val="28"/>
        </w:rPr>
        <w:t xml:space="preserve"> </w:t>
      </w:r>
      <w:r w:rsidRPr="00A63B77">
        <w:rPr>
          <w:rFonts w:ascii="Book Antiqua" w:hAnsi="Book Antiqua" w:cs="Times New Roman"/>
          <w:sz w:val="28"/>
          <w:szCs w:val="28"/>
        </w:rPr>
        <w:t xml:space="preserve">y con carácter político realizadas por petición de los hombres, algunas incluso en momentos muy tensos de las luchas políticas del s. I a. C. Cicerón aceptó el encargo de defender a Sexto Roscio a través de la intercesión de Cecilia </w:t>
      </w:r>
      <w:proofErr w:type="spellStart"/>
      <w:r w:rsidRPr="00A63B77">
        <w:rPr>
          <w:rFonts w:ascii="Book Antiqua" w:hAnsi="Book Antiqua" w:cs="Times New Roman"/>
          <w:sz w:val="28"/>
          <w:szCs w:val="28"/>
        </w:rPr>
        <w:t>Metela</w:t>
      </w:r>
      <w:proofErr w:type="spellEnd"/>
      <w:r w:rsidRPr="00A63B77">
        <w:rPr>
          <w:rFonts w:ascii="Book Antiqua" w:hAnsi="Book Antiqua" w:cs="Times New Roman"/>
          <w:sz w:val="28"/>
          <w:szCs w:val="28"/>
        </w:rPr>
        <w:t>, un caso complejo desde el punto de vista político, pues los acusadores de Roscio eran figuras muy próximas al dictador Sila. Cecilia, por la amistad que tenía con el padre de Roscio, escondió a Sexto en su casa y encomendó su defensa al entonces joven abogado</w:t>
      </w:r>
      <w:r w:rsidRPr="00A63B77">
        <w:rPr>
          <w:rStyle w:val="Refdenotaalpie"/>
          <w:rFonts w:ascii="Book Antiqua" w:hAnsi="Book Antiqua" w:cs="Times New Roman"/>
          <w:sz w:val="28"/>
          <w:szCs w:val="28"/>
        </w:rPr>
        <w:footnoteReference w:id="80"/>
      </w:r>
      <w:r w:rsidRPr="00A63B77">
        <w:rPr>
          <w:rFonts w:ascii="Book Antiqua" w:hAnsi="Book Antiqua" w:cs="Times New Roman"/>
          <w:sz w:val="28"/>
          <w:szCs w:val="28"/>
        </w:rPr>
        <w:t xml:space="preserve">. Tras la resolución de la conspiración de Catilina por la intervención del cónsul Cicerón a finales del a. 63, </w:t>
      </w:r>
      <w:r>
        <w:rPr>
          <w:rFonts w:ascii="Book Antiqua" w:hAnsi="Book Antiqua" w:cs="Times New Roman"/>
          <w:sz w:val="28"/>
          <w:szCs w:val="28"/>
        </w:rPr>
        <w:t xml:space="preserve">el </w:t>
      </w:r>
      <w:proofErr w:type="spellStart"/>
      <w:r>
        <w:rPr>
          <w:rFonts w:ascii="Book Antiqua" w:hAnsi="Book Antiqua" w:cs="Times New Roman"/>
          <w:sz w:val="28"/>
          <w:szCs w:val="28"/>
        </w:rPr>
        <w:t>a</w:t>
      </w:r>
      <w:r w:rsidRPr="00A63B77">
        <w:rPr>
          <w:rFonts w:ascii="Book Antiqua" w:hAnsi="Book Antiqua" w:cs="Times New Roman"/>
          <w:sz w:val="28"/>
          <w:szCs w:val="28"/>
        </w:rPr>
        <w:t>rpinate</w:t>
      </w:r>
      <w:proofErr w:type="spellEnd"/>
      <w:r w:rsidRPr="00A63B77">
        <w:rPr>
          <w:rFonts w:ascii="Book Antiqua" w:hAnsi="Book Antiqua" w:cs="Times New Roman"/>
          <w:sz w:val="28"/>
          <w:szCs w:val="28"/>
        </w:rPr>
        <w:t xml:space="preserve"> fue objeto de repetidos ataques de sus opositores por su modo de proceder, siendo tachado de tirano y finalmente exiliado por obra de Clodio en el a. 58. Para contener el primero de esos ataques, dirigidos por el tribuno Quinto Cecilio </w:t>
      </w:r>
      <w:proofErr w:type="spellStart"/>
      <w:r w:rsidRPr="00A63B77">
        <w:rPr>
          <w:rFonts w:ascii="Book Antiqua" w:hAnsi="Book Antiqua" w:cs="Times New Roman"/>
          <w:sz w:val="28"/>
          <w:szCs w:val="28"/>
        </w:rPr>
        <w:t>Metelo</w:t>
      </w:r>
      <w:proofErr w:type="spellEnd"/>
      <w:r w:rsidRPr="00A63B77">
        <w:rPr>
          <w:rFonts w:ascii="Book Antiqua" w:hAnsi="Book Antiqua" w:cs="Times New Roman"/>
          <w:sz w:val="28"/>
          <w:szCs w:val="28"/>
        </w:rPr>
        <w:t xml:space="preserve"> Nepote, Cicerón recurrió a la mediación de dos mujeres, Claudia y </w:t>
      </w:r>
      <w:proofErr w:type="spellStart"/>
      <w:r w:rsidRPr="00A63B77">
        <w:rPr>
          <w:rFonts w:ascii="Book Antiqua" w:hAnsi="Book Antiqua" w:cs="Times New Roman"/>
          <w:sz w:val="28"/>
          <w:szCs w:val="28"/>
        </w:rPr>
        <w:t>Mucia</w:t>
      </w:r>
      <w:proofErr w:type="spellEnd"/>
      <w:r w:rsidRPr="00A63B77">
        <w:rPr>
          <w:rFonts w:ascii="Book Antiqua" w:hAnsi="Book Antiqua" w:cs="Times New Roman"/>
          <w:sz w:val="28"/>
          <w:szCs w:val="28"/>
        </w:rPr>
        <w:t xml:space="preserve">, ambas del clan de los </w:t>
      </w:r>
      <w:proofErr w:type="spellStart"/>
      <w:r w:rsidRPr="00A63B77">
        <w:rPr>
          <w:rFonts w:ascii="Book Antiqua" w:hAnsi="Book Antiqua" w:cs="Times New Roman"/>
          <w:sz w:val="28"/>
          <w:szCs w:val="28"/>
        </w:rPr>
        <w:t>Metelos</w:t>
      </w:r>
      <w:proofErr w:type="spellEnd"/>
      <w:r w:rsidRPr="00A63B77">
        <w:rPr>
          <w:rFonts w:ascii="Book Antiqua" w:hAnsi="Book Antiqua" w:cs="Times New Roman"/>
          <w:sz w:val="28"/>
          <w:szCs w:val="28"/>
        </w:rPr>
        <w:t>, quienes poco pudieron hacer ante la tensión del momento</w:t>
      </w:r>
      <w:r w:rsidRPr="00A63B77">
        <w:rPr>
          <w:rStyle w:val="Refdenotaalpie"/>
          <w:rFonts w:ascii="Book Antiqua" w:hAnsi="Book Antiqua" w:cs="Times New Roman"/>
          <w:sz w:val="28"/>
          <w:szCs w:val="28"/>
        </w:rPr>
        <w:footnoteReference w:id="81"/>
      </w:r>
      <w:r w:rsidRPr="00A63B77">
        <w:rPr>
          <w:rFonts w:ascii="Book Antiqua" w:hAnsi="Book Antiqua" w:cs="Times New Roman"/>
          <w:sz w:val="28"/>
          <w:szCs w:val="28"/>
        </w:rPr>
        <w:t xml:space="preserve">. Ejerciendo </w:t>
      </w:r>
      <w:r w:rsidRPr="00A63B77">
        <w:rPr>
          <w:rFonts w:ascii="Book Antiqua" w:hAnsi="Book Antiqua" w:cs="Times New Roman"/>
          <w:sz w:val="28"/>
          <w:szCs w:val="28"/>
        </w:rPr>
        <w:lastRenderedPageBreak/>
        <w:t>también un papel de mediación, en este caso entre M. Antonio (y Octavio) y Sexto Pompeyo, encontramos a Julia, la madre del triunviro Antonio</w:t>
      </w:r>
      <w:r w:rsidRPr="00A63B77">
        <w:rPr>
          <w:rStyle w:val="Refdenotaalpie"/>
          <w:rFonts w:ascii="Book Antiqua" w:hAnsi="Book Antiqua" w:cs="Times New Roman"/>
          <w:sz w:val="28"/>
          <w:szCs w:val="28"/>
        </w:rPr>
        <w:footnoteReference w:id="82"/>
      </w:r>
      <w:r w:rsidRPr="00A63B77">
        <w:rPr>
          <w:rFonts w:ascii="Book Antiqua" w:hAnsi="Book Antiqua" w:cs="Times New Roman"/>
          <w:sz w:val="28"/>
          <w:szCs w:val="28"/>
        </w:rPr>
        <w:t xml:space="preserve">, quien contó con la colaboración de </w:t>
      </w:r>
      <w:proofErr w:type="spellStart"/>
      <w:r w:rsidRPr="00A63B77">
        <w:rPr>
          <w:rFonts w:ascii="Book Antiqua" w:hAnsi="Book Antiqua" w:cs="Times New Roman"/>
          <w:sz w:val="28"/>
          <w:szCs w:val="28"/>
        </w:rPr>
        <w:t>Mucia</w:t>
      </w:r>
      <w:proofErr w:type="spellEnd"/>
      <w:r w:rsidRPr="00A63B77">
        <w:rPr>
          <w:rFonts w:ascii="Book Antiqua" w:hAnsi="Book Antiqua" w:cs="Times New Roman"/>
          <w:sz w:val="28"/>
          <w:szCs w:val="28"/>
        </w:rPr>
        <w:t>, madre de Sexto Pompeyo, siendo ambas decisivas según Apiano en el acuerdo logrado entre los militares</w:t>
      </w:r>
      <w:r w:rsidRPr="00A63B77">
        <w:rPr>
          <w:rStyle w:val="Refdenotaalpie"/>
          <w:rFonts w:ascii="Book Antiqua" w:hAnsi="Book Antiqua" w:cs="Times New Roman"/>
          <w:sz w:val="28"/>
          <w:szCs w:val="28"/>
        </w:rPr>
        <w:footnoteReference w:id="83"/>
      </w:r>
      <w:r w:rsidRPr="00A63B77">
        <w:rPr>
          <w:rFonts w:ascii="Book Antiqua" w:hAnsi="Book Antiqua" w:cs="Times New Roman"/>
          <w:sz w:val="28"/>
          <w:szCs w:val="28"/>
        </w:rPr>
        <w:t>. No fue la única intervención reseñable de esta Julia: tiempo atrás no había tenido inconveniente en interceder de forma pública ante su hijo intentando salvar de la muerte a su hermano proscrito y a quien había dado refugio durante unos días. La valiente mujer se denunció a sí misma ante M. Antonio por haber ocultado al proscrito y consiguió el perdón para ambos</w:t>
      </w:r>
      <w:r w:rsidRPr="00A63B77">
        <w:rPr>
          <w:rStyle w:val="Refdenotaalpie"/>
          <w:rFonts w:ascii="Book Antiqua" w:hAnsi="Book Antiqua" w:cs="Times New Roman"/>
          <w:sz w:val="28"/>
          <w:szCs w:val="28"/>
        </w:rPr>
        <w:footnoteReference w:id="84"/>
      </w:r>
      <w:r w:rsidRPr="00A63B77">
        <w:rPr>
          <w:rFonts w:ascii="Book Antiqua" w:hAnsi="Book Antiqua" w:cs="Times New Roman"/>
          <w:sz w:val="28"/>
          <w:szCs w:val="28"/>
        </w:rPr>
        <w:t xml:space="preserve">. </w:t>
      </w:r>
    </w:p>
    <w:p w14:paraId="04B81566"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p>
    <w:p w14:paraId="25199810"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Mujeres con iniciativa propia en temas políticos no son inusuales en este período. No está de más recordar, en primer lugar, la vida y actitud de Cornelia</w:t>
      </w:r>
      <w:r w:rsidRPr="00A63B77">
        <w:rPr>
          <w:rStyle w:val="Refdenotaalpie"/>
          <w:rFonts w:ascii="Book Antiqua" w:hAnsi="Book Antiqua" w:cs="Times New Roman"/>
          <w:sz w:val="28"/>
          <w:szCs w:val="28"/>
        </w:rPr>
        <w:footnoteReference w:id="85"/>
      </w:r>
      <w:r w:rsidRPr="00A63B77">
        <w:rPr>
          <w:rFonts w:ascii="Book Antiqua" w:hAnsi="Book Antiqua" w:cs="Times New Roman"/>
          <w:sz w:val="28"/>
          <w:szCs w:val="28"/>
        </w:rPr>
        <w:t xml:space="preserve">, hija del gran Escipión “El Africano” y madre de los hermanos Graco, con quienes empezaron las luchas partidistas que dieron origen a la crisis política republicana. Cornelia fue una mujer de gran cultura y uno de los ejemplos inequívocos de </w:t>
      </w:r>
      <w:r w:rsidRPr="00A63B77">
        <w:rPr>
          <w:rFonts w:ascii="Book Antiqua" w:hAnsi="Book Antiqua" w:cs="Times New Roman"/>
          <w:sz w:val="28"/>
          <w:szCs w:val="28"/>
        </w:rPr>
        <w:lastRenderedPageBreak/>
        <w:t>una matrona volcada en los asuntos públicos. La carta enviada a su hijo Cayo tras el asesinato de Tiberio Graco, transmitida por Cornelio Nepote, es un</w:t>
      </w:r>
      <w:r>
        <w:rPr>
          <w:rFonts w:ascii="Book Antiqua" w:hAnsi="Book Antiqua" w:cs="Times New Roman"/>
          <w:sz w:val="28"/>
          <w:szCs w:val="28"/>
        </w:rPr>
        <w:t xml:space="preserve"> vivo ejemplo de su sentido de e</w:t>
      </w:r>
      <w:r w:rsidRPr="00A63B77">
        <w:rPr>
          <w:rFonts w:ascii="Book Antiqua" w:hAnsi="Book Antiqua" w:cs="Times New Roman"/>
          <w:sz w:val="28"/>
          <w:szCs w:val="28"/>
        </w:rPr>
        <w:t>stado, anteponiendo la paz y el orden de la República a una eventual venganza por la muerte de su hijo</w:t>
      </w:r>
      <w:r w:rsidRPr="00A63B77">
        <w:rPr>
          <w:rStyle w:val="Refdenotaalpie"/>
          <w:rFonts w:ascii="Book Antiqua" w:hAnsi="Book Antiqua" w:cs="Times New Roman"/>
          <w:sz w:val="28"/>
          <w:szCs w:val="28"/>
        </w:rPr>
        <w:footnoteReference w:id="86"/>
      </w:r>
      <w:r w:rsidRPr="00A63B77">
        <w:rPr>
          <w:rFonts w:ascii="Book Antiqua" w:hAnsi="Book Antiqua" w:cs="Times New Roman"/>
          <w:sz w:val="28"/>
          <w:szCs w:val="28"/>
        </w:rPr>
        <w:t>. Intercedió asimismo para que Cayo retirase una propuesta mediante la cual los magistrados dep</w:t>
      </w:r>
      <w:r>
        <w:rPr>
          <w:rFonts w:ascii="Book Antiqua" w:hAnsi="Book Antiqua" w:cs="Times New Roman"/>
          <w:sz w:val="28"/>
          <w:szCs w:val="28"/>
        </w:rPr>
        <w:t>uestos de sus cargos no pudieran</w:t>
      </w:r>
      <w:r w:rsidRPr="00A63B77">
        <w:rPr>
          <w:rFonts w:ascii="Book Antiqua" w:hAnsi="Book Antiqua" w:cs="Times New Roman"/>
          <w:sz w:val="28"/>
          <w:szCs w:val="28"/>
        </w:rPr>
        <w:t xml:space="preserve"> aspirar a nuevas magistraturas</w:t>
      </w:r>
      <w:r w:rsidRPr="00A63B77">
        <w:rPr>
          <w:rStyle w:val="Refdenotaalpie"/>
          <w:rFonts w:ascii="Book Antiqua" w:hAnsi="Book Antiqua" w:cs="Times New Roman"/>
          <w:sz w:val="28"/>
          <w:szCs w:val="28"/>
        </w:rPr>
        <w:footnoteReference w:id="87"/>
      </w:r>
      <w:r w:rsidRPr="00A63B77">
        <w:rPr>
          <w:rFonts w:ascii="Book Antiqua" w:hAnsi="Book Antiqua" w:cs="Times New Roman"/>
          <w:sz w:val="28"/>
          <w:szCs w:val="28"/>
        </w:rPr>
        <w:t xml:space="preserve">. La moción se dirigía contra M. Octavio, el tribuno que con su veto intentó paralizar la reforma agraria de Tiberio Graco y que fue depuesto por este ante el </w:t>
      </w:r>
      <w:r w:rsidRPr="00A63B77">
        <w:rPr>
          <w:rFonts w:ascii="Book Antiqua" w:hAnsi="Book Antiqua" w:cs="Times New Roman"/>
          <w:sz w:val="28"/>
          <w:szCs w:val="28"/>
        </w:rPr>
        <w:lastRenderedPageBreak/>
        <w:t>estupor general</w:t>
      </w:r>
      <w:r w:rsidRPr="00A63B77">
        <w:rPr>
          <w:rStyle w:val="Refdenotaalpie"/>
          <w:rFonts w:ascii="Book Antiqua" w:hAnsi="Book Antiqua" w:cs="Times New Roman"/>
          <w:sz w:val="28"/>
          <w:szCs w:val="28"/>
        </w:rPr>
        <w:footnoteReference w:id="88"/>
      </w:r>
      <w:r w:rsidRPr="00A63B77">
        <w:rPr>
          <w:rFonts w:ascii="Book Antiqua" w:hAnsi="Book Antiqua" w:cs="Times New Roman"/>
          <w:sz w:val="28"/>
          <w:szCs w:val="28"/>
        </w:rPr>
        <w:t xml:space="preserve">. El pueblo, por cierto, se mostró complacido por la retirada de la </w:t>
      </w:r>
      <w:proofErr w:type="spellStart"/>
      <w:r w:rsidRPr="00A63B77">
        <w:rPr>
          <w:rFonts w:ascii="Book Antiqua" w:hAnsi="Book Antiqua" w:cs="Times New Roman"/>
          <w:i/>
          <w:sz w:val="28"/>
          <w:szCs w:val="28"/>
        </w:rPr>
        <w:t>rogatio</w:t>
      </w:r>
      <w:proofErr w:type="spellEnd"/>
      <w:r w:rsidRPr="00A63B77">
        <w:rPr>
          <w:rFonts w:ascii="Book Antiqua" w:hAnsi="Book Antiqua" w:cs="Times New Roman"/>
          <w:i/>
          <w:sz w:val="28"/>
          <w:szCs w:val="28"/>
        </w:rPr>
        <w:t xml:space="preserve"> </w:t>
      </w:r>
      <w:r w:rsidRPr="00A63B77">
        <w:rPr>
          <w:rFonts w:ascii="Book Antiqua" w:hAnsi="Book Antiqua" w:cs="Times New Roman"/>
          <w:sz w:val="28"/>
          <w:szCs w:val="28"/>
        </w:rPr>
        <w:t>y aplaudió la intervención de Cornelia</w:t>
      </w:r>
      <w:r w:rsidRPr="00A63B77">
        <w:rPr>
          <w:rStyle w:val="Refdenotaalpie"/>
          <w:rFonts w:ascii="Book Antiqua" w:hAnsi="Book Antiqua" w:cs="Times New Roman"/>
          <w:sz w:val="28"/>
          <w:szCs w:val="28"/>
        </w:rPr>
        <w:footnoteReference w:id="89"/>
      </w:r>
      <w:r w:rsidRPr="00A63B77">
        <w:rPr>
          <w:rFonts w:ascii="Book Antiqua" w:hAnsi="Book Antiqua" w:cs="Times New Roman"/>
          <w:sz w:val="28"/>
          <w:szCs w:val="28"/>
        </w:rPr>
        <w:t>.</w:t>
      </w:r>
    </w:p>
    <w:p w14:paraId="61EB6584"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Plutarco menciona a una ambiciosa mujer, Precia, que en la década de los setenta del último siglo antes de nuestra era dispuso de una enorme influencia política por sus lazos con los hombres po</w:t>
      </w:r>
      <w:r>
        <w:rPr>
          <w:rFonts w:ascii="Book Antiqua" w:hAnsi="Book Antiqua" w:cs="Times New Roman"/>
          <w:sz w:val="28"/>
          <w:szCs w:val="28"/>
        </w:rPr>
        <w:t>derosos del momento (</w:t>
      </w:r>
      <w:proofErr w:type="spellStart"/>
      <w:r>
        <w:rPr>
          <w:rFonts w:ascii="Book Antiqua" w:hAnsi="Book Antiqua" w:cs="Times New Roman"/>
          <w:sz w:val="28"/>
          <w:szCs w:val="28"/>
        </w:rPr>
        <w:t>Cetego</w:t>
      </w:r>
      <w:proofErr w:type="spellEnd"/>
      <w:r>
        <w:rPr>
          <w:rFonts w:ascii="Book Antiqua" w:hAnsi="Book Antiqua" w:cs="Times New Roman"/>
          <w:sz w:val="28"/>
          <w:szCs w:val="28"/>
        </w:rPr>
        <w:t xml:space="preserve"> y Lú</w:t>
      </w:r>
      <w:r w:rsidRPr="00A63B77">
        <w:rPr>
          <w:rFonts w:ascii="Book Antiqua" w:hAnsi="Book Antiqua" w:cs="Times New Roman"/>
          <w:sz w:val="28"/>
          <w:szCs w:val="28"/>
        </w:rPr>
        <w:t>culo)</w:t>
      </w:r>
      <w:r w:rsidRPr="00A63B77">
        <w:rPr>
          <w:rStyle w:val="Refdenotaalpie"/>
          <w:rFonts w:ascii="Book Antiqua" w:hAnsi="Book Antiqua" w:cs="Times New Roman"/>
          <w:sz w:val="28"/>
          <w:szCs w:val="28"/>
        </w:rPr>
        <w:footnoteReference w:id="90"/>
      </w:r>
      <w:r w:rsidRPr="00A63B77">
        <w:rPr>
          <w:rFonts w:ascii="Book Antiqua" w:hAnsi="Book Antiqua" w:cs="Times New Roman"/>
          <w:sz w:val="28"/>
          <w:szCs w:val="28"/>
        </w:rPr>
        <w:t xml:space="preserve">, </w:t>
      </w:r>
      <w:r>
        <w:rPr>
          <w:rFonts w:ascii="Book Antiqua" w:hAnsi="Book Antiqua" w:cs="Times New Roman"/>
          <w:sz w:val="28"/>
          <w:szCs w:val="28"/>
        </w:rPr>
        <w:t xml:space="preserve">y </w:t>
      </w:r>
      <w:r w:rsidRPr="00A63B77">
        <w:rPr>
          <w:rFonts w:ascii="Book Antiqua" w:hAnsi="Book Antiqua" w:cs="Times New Roman"/>
          <w:sz w:val="28"/>
          <w:szCs w:val="28"/>
        </w:rPr>
        <w:t>de la que poco más se sabe</w:t>
      </w:r>
      <w:r>
        <w:rPr>
          <w:rFonts w:ascii="Book Antiqua" w:hAnsi="Book Antiqua" w:cs="Times New Roman"/>
          <w:sz w:val="28"/>
          <w:szCs w:val="28"/>
        </w:rPr>
        <w:t xml:space="preserve"> salvo que “</w:t>
      </w:r>
      <w:r w:rsidRPr="00617B89">
        <w:rPr>
          <w:rFonts w:ascii="Book Antiqua" w:hAnsi="Book Antiqua" w:cs="Times New Roman"/>
          <w:sz w:val="28"/>
          <w:szCs w:val="28"/>
        </w:rPr>
        <w:t>na</w:t>
      </w:r>
      <w:r>
        <w:rPr>
          <w:rFonts w:ascii="Book Antiqua" w:hAnsi="Book Antiqua" w:cs="Times New Roman"/>
          <w:sz w:val="28"/>
          <w:szCs w:val="28"/>
        </w:rPr>
        <w:t>da en la política se hací</w:t>
      </w:r>
      <w:r w:rsidRPr="00617B89">
        <w:rPr>
          <w:rFonts w:ascii="Book Antiqua" w:hAnsi="Book Antiqua" w:cs="Times New Roman"/>
          <w:sz w:val="28"/>
          <w:szCs w:val="28"/>
        </w:rPr>
        <w:t>a</w:t>
      </w:r>
      <w:r>
        <w:rPr>
          <w:rFonts w:ascii="Book Antiqua" w:hAnsi="Book Antiqua" w:cs="Times New Roman"/>
          <w:sz w:val="28"/>
          <w:szCs w:val="28"/>
        </w:rPr>
        <w:t xml:space="preserve"> si </w:t>
      </w:r>
      <w:proofErr w:type="spellStart"/>
      <w:r>
        <w:rPr>
          <w:rFonts w:ascii="Book Antiqua" w:hAnsi="Book Antiqua" w:cs="Times New Roman"/>
          <w:sz w:val="28"/>
          <w:szCs w:val="28"/>
        </w:rPr>
        <w:t>Cetego</w:t>
      </w:r>
      <w:proofErr w:type="spellEnd"/>
      <w:r>
        <w:rPr>
          <w:rFonts w:ascii="Book Antiqua" w:hAnsi="Book Antiqua" w:cs="Times New Roman"/>
          <w:sz w:val="28"/>
          <w:szCs w:val="28"/>
        </w:rPr>
        <w:t xml:space="preserve"> no lo promoví</w:t>
      </w:r>
      <w:r w:rsidRPr="00617B89">
        <w:rPr>
          <w:rFonts w:ascii="Book Antiqua" w:hAnsi="Book Antiqua" w:cs="Times New Roman"/>
          <w:sz w:val="28"/>
          <w:szCs w:val="28"/>
        </w:rPr>
        <w:t>a, y si Precia no se lo ordenaba a</w:t>
      </w:r>
      <w:r>
        <w:rPr>
          <w:rFonts w:ascii="Book Antiqua" w:hAnsi="Book Antiqua" w:cs="Times New Roman"/>
          <w:sz w:val="28"/>
          <w:szCs w:val="28"/>
        </w:rPr>
        <w:t xml:space="preserve"> </w:t>
      </w:r>
      <w:proofErr w:type="spellStart"/>
      <w:r w:rsidRPr="00617B89">
        <w:rPr>
          <w:rFonts w:ascii="Book Antiqua" w:hAnsi="Book Antiqua" w:cs="Times New Roman"/>
          <w:sz w:val="28"/>
          <w:szCs w:val="28"/>
        </w:rPr>
        <w:t>Cetego</w:t>
      </w:r>
      <w:proofErr w:type="spellEnd"/>
      <w:r>
        <w:rPr>
          <w:rFonts w:ascii="Book Antiqua" w:hAnsi="Book Antiqua" w:cs="Times New Roman"/>
          <w:sz w:val="28"/>
          <w:szCs w:val="28"/>
        </w:rPr>
        <w:t>”</w:t>
      </w:r>
      <w:r>
        <w:rPr>
          <w:rStyle w:val="Refdenotaalpie"/>
          <w:rFonts w:ascii="Book Antiqua" w:hAnsi="Book Antiqua" w:cs="Times New Roman"/>
          <w:sz w:val="28"/>
          <w:szCs w:val="28"/>
        </w:rPr>
        <w:footnoteReference w:id="91"/>
      </w:r>
      <w:r w:rsidRPr="00617B89">
        <w:rPr>
          <w:rFonts w:ascii="Book Antiqua" w:hAnsi="Book Antiqua" w:cs="Times New Roman"/>
          <w:sz w:val="28"/>
          <w:szCs w:val="28"/>
        </w:rPr>
        <w:t xml:space="preserve">. </w:t>
      </w:r>
      <w:r w:rsidRPr="00A63B77">
        <w:rPr>
          <w:rFonts w:ascii="Book Antiqua" w:hAnsi="Book Antiqua" w:cs="Times New Roman"/>
          <w:sz w:val="28"/>
          <w:szCs w:val="28"/>
        </w:rPr>
        <w:t xml:space="preserve">Y de esta época también sobresale en el plano político el oscuro papel jugado por </w:t>
      </w:r>
      <w:proofErr w:type="spellStart"/>
      <w:r w:rsidRPr="00A63B77">
        <w:rPr>
          <w:rFonts w:ascii="Book Antiqua" w:hAnsi="Book Antiqua" w:cs="Times New Roman"/>
          <w:sz w:val="28"/>
          <w:szCs w:val="28"/>
        </w:rPr>
        <w:t>Sempronia</w:t>
      </w:r>
      <w:proofErr w:type="spellEnd"/>
      <w:r w:rsidRPr="00A63B77">
        <w:rPr>
          <w:rFonts w:ascii="Book Antiqua" w:hAnsi="Book Antiqua" w:cs="Times New Roman"/>
          <w:sz w:val="28"/>
          <w:szCs w:val="28"/>
        </w:rPr>
        <w:t xml:space="preserve"> en la conjuración de Catilina, encargada –al decir de Salustio– junto a </w:t>
      </w:r>
      <w:r w:rsidRPr="00A63B77">
        <w:rPr>
          <w:rFonts w:ascii="Book Antiqua" w:hAnsi="Book Antiqua" w:cs="Times New Roman"/>
          <w:sz w:val="28"/>
          <w:szCs w:val="28"/>
        </w:rPr>
        <w:lastRenderedPageBreak/>
        <w:t xml:space="preserve">otras mujeres de captar adeptos para el </w:t>
      </w:r>
      <w:r>
        <w:rPr>
          <w:rFonts w:ascii="Book Antiqua" w:hAnsi="Book Antiqua" w:cs="Times New Roman"/>
          <w:sz w:val="28"/>
          <w:szCs w:val="28"/>
        </w:rPr>
        <w:t xml:space="preserve">conspirador </w:t>
      </w:r>
      <w:r w:rsidRPr="00A63B77">
        <w:rPr>
          <w:rFonts w:ascii="Book Antiqua" w:hAnsi="Book Antiqua" w:cs="Times New Roman"/>
          <w:sz w:val="28"/>
          <w:szCs w:val="28"/>
        </w:rPr>
        <w:t xml:space="preserve">mediante el comercio del cuerpo y reclamos a la lujuria. </w:t>
      </w:r>
      <w:proofErr w:type="spellStart"/>
      <w:r w:rsidRPr="00A63B77">
        <w:rPr>
          <w:rFonts w:ascii="Book Antiqua" w:hAnsi="Book Antiqua" w:cs="Times New Roman"/>
          <w:sz w:val="28"/>
          <w:szCs w:val="28"/>
        </w:rPr>
        <w:t>Sempronia</w:t>
      </w:r>
      <w:proofErr w:type="spellEnd"/>
      <w:r w:rsidRPr="00A63B77">
        <w:rPr>
          <w:rFonts w:ascii="Book Antiqua" w:hAnsi="Book Antiqua" w:cs="Times New Roman"/>
          <w:sz w:val="28"/>
          <w:szCs w:val="28"/>
        </w:rPr>
        <w:t xml:space="preserve"> era una mujer noble, esposa de Décimo Junio Bruto (cónsul en el a. 77) y madre de Décimo Junio Albino, uno de los asesinos de César, aunque por sus actos Salustio la dibuja como la antítesis de la dama romana</w:t>
      </w:r>
      <w:r w:rsidRPr="00A63B77">
        <w:rPr>
          <w:rStyle w:val="Refdenotaalpie"/>
          <w:rFonts w:ascii="Book Antiqua" w:hAnsi="Book Antiqua" w:cs="Times New Roman"/>
          <w:sz w:val="28"/>
          <w:szCs w:val="28"/>
        </w:rPr>
        <w:footnoteReference w:id="92"/>
      </w:r>
      <w:r w:rsidRPr="00A63B77">
        <w:rPr>
          <w:rFonts w:ascii="Book Antiqua" w:hAnsi="Book Antiqua" w:cs="Times New Roman"/>
          <w:sz w:val="28"/>
          <w:szCs w:val="28"/>
        </w:rPr>
        <w:t xml:space="preserve">. Sin </w:t>
      </w:r>
      <w:proofErr w:type="gramStart"/>
      <w:r w:rsidRPr="00A63B77">
        <w:rPr>
          <w:rFonts w:ascii="Book Antiqua" w:hAnsi="Book Antiqua" w:cs="Times New Roman"/>
          <w:sz w:val="28"/>
          <w:szCs w:val="28"/>
        </w:rPr>
        <w:t>embargo</w:t>
      </w:r>
      <w:proofErr w:type="gramEnd"/>
      <w:r w:rsidRPr="00A63B77">
        <w:rPr>
          <w:rFonts w:ascii="Book Antiqua" w:hAnsi="Book Antiqua" w:cs="Times New Roman"/>
          <w:sz w:val="28"/>
          <w:szCs w:val="28"/>
        </w:rPr>
        <w:t xml:space="preserve"> la visión de </w:t>
      </w:r>
      <w:proofErr w:type="spellStart"/>
      <w:r w:rsidRPr="00A63B77">
        <w:rPr>
          <w:rFonts w:ascii="Book Antiqua" w:hAnsi="Book Antiqua" w:cs="Times New Roman"/>
          <w:sz w:val="28"/>
          <w:szCs w:val="28"/>
        </w:rPr>
        <w:t>Sempronia</w:t>
      </w:r>
      <w:proofErr w:type="spellEnd"/>
      <w:r w:rsidRPr="00A63B77">
        <w:rPr>
          <w:rFonts w:ascii="Book Antiqua" w:hAnsi="Book Antiqua" w:cs="Times New Roman"/>
          <w:sz w:val="28"/>
          <w:szCs w:val="28"/>
        </w:rPr>
        <w:t xml:space="preserve"> que nos presenta Salustio no parece ser objetiva: como se dirá en el </w:t>
      </w:r>
      <w:r>
        <w:rPr>
          <w:rFonts w:ascii="Book Antiqua" w:hAnsi="Book Antiqua" w:cs="Times New Roman"/>
          <w:sz w:val="28"/>
          <w:szCs w:val="28"/>
        </w:rPr>
        <w:t>próximo</w:t>
      </w:r>
      <w:r w:rsidRPr="00A63B77">
        <w:rPr>
          <w:rFonts w:ascii="Book Antiqua" w:hAnsi="Book Antiqua" w:cs="Times New Roman"/>
          <w:sz w:val="28"/>
          <w:szCs w:val="28"/>
        </w:rPr>
        <w:t xml:space="preserve"> epígrafe, </w:t>
      </w:r>
      <w:r>
        <w:rPr>
          <w:rFonts w:ascii="Book Antiqua" w:hAnsi="Book Antiqua" w:cs="Times New Roman"/>
          <w:sz w:val="28"/>
          <w:szCs w:val="28"/>
        </w:rPr>
        <w:t xml:space="preserve">se percibe </w:t>
      </w:r>
      <w:r w:rsidRPr="00A63B77">
        <w:rPr>
          <w:rFonts w:ascii="Book Antiqua" w:hAnsi="Book Antiqua" w:cs="Times New Roman"/>
          <w:sz w:val="28"/>
          <w:szCs w:val="28"/>
        </w:rPr>
        <w:t xml:space="preserve">en algunos escritores </w:t>
      </w:r>
      <w:r>
        <w:rPr>
          <w:rFonts w:ascii="Book Antiqua" w:hAnsi="Book Antiqua" w:cs="Times New Roman"/>
          <w:sz w:val="28"/>
          <w:szCs w:val="28"/>
        </w:rPr>
        <w:t xml:space="preserve">la </w:t>
      </w:r>
      <w:r w:rsidRPr="00A63B77">
        <w:rPr>
          <w:rFonts w:ascii="Book Antiqua" w:hAnsi="Book Antiqua" w:cs="Times New Roman"/>
          <w:sz w:val="28"/>
          <w:szCs w:val="28"/>
        </w:rPr>
        <w:t xml:space="preserve">tendencia a denigrar a las mujeres que tenían ambiciones o, simplemente, iniciativas políticas, y el ejemplo de esta mujer –junto a otras como </w:t>
      </w:r>
      <w:proofErr w:type="spellStart"/>
      <w:r w:rsidRPr="00A63B77">
        <w:rPr>
          <w:rFonts w:ascii="Book Antiqua" w:hAnsi="Book Antiqua" w:cs="Times New Roman"/>
          <w:sz w:val="28"/>
          <w:szCs w:val="28"/>
        </w:rPr>
        <w:t>Clodia</w:t>
      </w:r>
      <w:proofErr w:type="spellEnd"/>
      <w:r w:rsidRPr="00A63B77">
        <w:rPr>
          <w:rFonts w:ascii="Book Antiqua" w:hAnsi="Book Antiqua" w:cs="Times New Roman"/>
          <w:sz w:val="28"/>
          <w:szCs w:val="28"/>
        </w:rPr>
        <w:t xml:space="preserve"> o Fulvia– encaja perfectamente en esos estereotipos. En este sentido, </w:t>
      </w:r>
      <w:proofErr w:type="spellStart"/>
      <w:r w:rsidRPr="00A63B77">
        <w:rPr>
          <w:rFonts w:ascii="Book Antiqua" w:hAnsi="Book Antiqua" w:cs="Times New Roman"/>
          <w:sz w:val="28"/>
          <w:szCs w:val="28"/>
        </w:rPr>
        <w:t>Sempronia</w:t>
      </w:r>
      <w:proofErr w:type="spellEnd"/>
      <w:r w:rsidRPr="00A63B77">
        <w:rPr>
          <w:rFonts w:ascii="Book Antiqua" w:hAnsi="Book Antiqua" w:cs="Times New Roman"/>
          <w:sz w:val="28"/>
          <w:szCs w:val="28"/>
        </w:rPr>
        <w:t xml:space="preserve"> aparece descrita como un </w:t>
      </w:r>
      <w:proofErr w:type="spellStart"/>
      <w:r w:rsidRPr="00A63B77">
        <w:rPr>
          <w:rFonts w:ascii="Book Antiqua" w:hAnsi="Book Antiqua" w:cs="Times New Roman"/>
          <w:i/>
          <w:sz w:val="28"/>
          <w:szCs w:val="28"/>
        </w:rPr>
        <w:t>exemplum</w:t>
      </w:r>
      <w:proofErr w:type="spellEnd"/>
      <w:r w:rsidRPr="00A63B77">
        <w:rPr>
          <w:rFonts w:ascii="Book Antiqua" w:hAnsi="Book Antiqua" w:cs="Times New Roman"/>
          <w:i/>
          <w:sz w:val="28"/>
          <w:szCs w:val="28"/>
        </w:rPr>
        <w:t xml:space="preserve"> </w:t>
      </w:r>
      <w:r w:rsidRPr="00A63B77">
        <w:rPr>
          <w:rFonts w:ascii="Book Antiqua" w:hAnsi="Book Antiqua" w:cs="Times New Roman"/>
          <w:sz w:val="28"/>
          <w:szCs w:val="28"/>
        </w:rPr>
        <w:t>de degradación social</w:t>
      </w:r>
      <w:r w:rsidRPr="00A63B77">
        <w:rPr>
          <w:rStyle w:val="Refdenotaalpie"/>
          <w:rFonts w:ascii="Book Antiqua" w:hAnsi="Book Antiqua" w:cs="Times New Roman"/>
          <w:sz w:val="28"/>
          <w:szCs w:val="28"/>
        </w:rPr>
        <w:footnoteReference w:id="93"/>
      </w:r>
      <w:r w:rsidRPr="00A63B77">
        <w:rPr>
          <w:rFonts w:ascii="Book Antiqua" w:hAnsi="Book Antiqua" w:cs="Times New Roman"/>
          <w:sz w:val="28"/>
          <w:szCs w:val="28"/>
        </w:rPr>
        <w:t xml:space="preserve">. Una ambición parecida pudo haber tenido </w:t>
      </w:r>
      <w:proofErr w:type="spellStart"/>
      <w:r w:rsidRPr="00A63B77">
        <w:rPr>
          <w:rFonts w:ascii="Book Antiqua" w:hAnsi="Book Antiqua" w:cs="Times New Roman"/>
          <w:sz w:val="28"/>
          <w:szCs w:val="28"/>
        </w:rPr>
        <w:t>Terencia</w:t>
      </w:r>
      <w:proofErr w:type="spellEnd"/>
      <w:r w:rsidRPr="00A63B77">
        <w:rPr>
          <w:rFonts w:ascii="Book Antiqua" w:hAnsi="Book Antiqua" w:cs="Times New Roman"/>
          <w:sz w:val="28"/>
          <w:szCs w:val="28"/>
        </w:rPr>
        <w:t>, la esposa de Cicerón, de ahí que Plutarco la censure en no pocas ocasiones</w:t>
      </w:r>
      <w:r w:rsidRPr="00A63B77">
        <w:rPr>
          <w:rStyle w:val="Refdenotaalpie"/>
          <w:rFonts w:ascii="Book Antiqua" w:hAnsi="Book Antiqua" w:cs="Times New Roman"/>
          <w:sz w:val="28"/>
          <w:szCs w:val="28"/>
        </w:rPr>
        <w:footnoteReference w:id="94"/>
      </w:r>
      <w:r w:rsidRPr="00A63B77">
        <w:rPr>
          <w:rFonts w:ascii="Book Antiqua" w:hAnsi="Book Antiqua" w:cs="Times New Roman"/>
          <w:sz w:val="28"/>
          <w:szCs w:val="28"/>
        </w:rPr>
        <w:t xml:space="preserve">. Desde luego fue una mujer notable: financió la carrera política de su marido y ejerció una gran influencia sobre él. Según Cicerón estaba más interesada en la política que en las </w:t>
      </w:r>
      <w:r w:rsidRPr="00A63B77">
        <w:rPr>
          <w:rFonts w:ascii="Book Antiqua" w:hAnsi="Book Antiqua" w:cs="Times New Roman"/>
          <w:sz w:val="28"/>
          <w:szCs w:val="28"/>
        </w:rPr>
        <w:lastRenderedPageBreak/>
        <w:t>tareas hogareñas</w:t>
      </w:r>
      <w:r w:rsidRPr="00A63B77">
        <w:rPr>
          <w:rStyle w:val="Refdenotaalpie"/>
          <w:rFonts w:ascii="Book Antiqua" w:hAnsi="Book Antiqua" w:cs="Times New Roman"/>
          <w:sz w:val="28"/>
          <w:szCs w:val="28"/>
        </w:rPr>
        <w:footnoteReference w:id="95"/>
      </w:r>
      <w:r w:rsidRPr="00A63B77">
        <w:rPr>
          <w:rFonts w:ascii="Book Antiqua" w:hAnsi="Book Antiqua" w:cs="Times New Roman"/>
          <w:sz w:val="28"/>
          <w:szCs w:val="28"/>
        </w:rPr>
        <w:t xml:space="preserve">. Pero la imagen que nos presenta Plutarco </w:t>
      </w:r>
      <w:r>
        <w:rPr>
          <w:rFonts w:ascii="Book Antiqua" w:hAnsi="Book Antiqua" w:cs="Times New Roman"/>
          <w:sz w:val="28"/>
          <w:szCs w:val="28"/>
        </w:rPr>
        <w:t>tampoco</w:t>
      </w:r>
      <w:r w:rsidRPr="00A63B77">
        <w:rPr>
          <w:rFonts w:ascii="Book Antiqua" w:hAnsi="Book Antiqua" w:cs="Times New Roman"/>
          <w:sz w:val="28"/>
          <w:szCs w:val="28"/>
        </w:rPr>
        <w:t xml:space="preserve"> se corresponde fielmente con la realidad</w:t>
      </w:r>
      <w:r w:rsidRPr="00A63B77">
        <w:rPr>
          <w:rStyle w:val="Refdenotaalpie"/>
          <w:rFonts w:ascii="Book Antiqua" w:hAnsi="Book Antiqua" w:cs="Times New Roman"/>
          <w:sz w:val="28"/>
          <w:szCs w:val="28"/>
        </w:rPr>
        <w:footnoteReference w:id="96"/>
      </w:r>
      <w:r w:rsidRPr="00A63B77">
        <w:rPr>
          <w:rFonts w:ascii="Book Antiqua" w:hAnsi="Book Antiqua" w:cs="Times New Roman"/>
          <w:sz w:val="28"/>
          <w:szCs w:val="28"/>
        </w:rPr>
        <w:t xml:space="preserve">. Hay que recordar que cuando Cicerón sufrió el exilio </w:t>
      </w:r>
      <w:proofErr w:type="spellStart"/>
      <w:r w:rsidRPr="00A63B77">
        <w:rPr>
          <w:rFonts w:ascii="Book Antiqua" w:hAnsi="Book Antiqua" w:cs="Times New Roman"/>
          <w:sz w:val="28"/>
          <w:szCs w:val="28"/>
        </w:rPr>
        <w:t>Terencia</w:t>
      </w:r>
      <w:proofErr w:type="spellEnd"/>
      <w:r w:rsidRPr="00A63B77">
        <w:rPr>
          <w:rFonts w:ascii="Book Antiqua" w:hAnsi="Book Antiqua" w:cs="Times New Roman"/>
          <w:sz w:val="28"/>
          <w:szCs w:val="28"/>
        </w:rPr>
        <w:t xml:space="preserve"> aceptó las consecuencias políticas y económicas que acarreaba tal medida sin renegar de su marido y siguió comportándose como su esposa</w:t>
      </w:r>
      <w:r w:rsidRPr="00A63B77">
        <w:rPr>
          <w:rStyle w:val="Refdenotaalpie"/>
          <w:rFonts w:ascii="Book Antiqua" w:hAnsi="Book Antiqua" w:cs="Times New Roman"/>
          <w:sz w:val="28"/>
          <w:szCs w:val="28"/>
        </w:rPr>
        <w:footnoteReference w:id="97"/>
      </w:r>
      <w:r w:rsidRPr="00A63B77">
        <w:rPr>
          <w:rFonts w:ascii="Book Antiqua" w:hAnsi="Book Antiqua" w:cs="Times New Roman"/>
          <w:sz w:val="28"/>
          <w:szCs w:val="28"/>
        </w:rPr>
        <w:t xml:space="preserve">. Abogó para conseguir la amnistía y el regreso de su marido a Roma. </w:t>
      </w:r>
      <w:proofErr w:type="spellStart"/>
      <w:r w:rsidRPr="00A63B77">
        <w:rPr>
          <w:rFonts w:ascii="Book Antiqua" w:hAnsi="Book Antiqua" w:cs="Times New Roman"/>
          <w:sz w:val="28"/>
          <w:szCs w:val="28"/>
        </w:rPr>
        <w:t>Terencia</w:t>
      </w:r>
      <w:proofErr w:type="spellEnd"/>
      <w:r w:rsidRPr="00A63B77">
        <w:rPr>
          <w:rFonts w:ascii="Book Antiqua" w:hAnsi="Book Antiqua" w:cs="Times New Roman"/>
          <w:sz w:val="28"/>
          <w:szCs w:val="28"/>
        </w:rPr>
        <w:t xml:space="preserve"> sabía moverse entre la élite romana y en cierto modo era una prolongación del propio abogado. Cicerón le dedicó hermosas palabras en su correspondencia desde el exilio, calificándola de </w:t>
      </w:r>
      <w:proofErr w:type="spellStart"/>
      <w:r w:rsidRPr="00A63B77">
        <w:rPr>
          <w:rFonts w:ascii="Book Antiqua" w:hAnsi="Book Antiqua" w:cs="Times New Roman"/>
          <w:i/>
          <w:iCs/>
          <w:sz w:val="28"/>
          <w:szCs w:val="28"/>
        </w:rPr>
        <w:t>fidissima</w:t>
      </w:r>
      <w:proofErr w:type="spellEnd"/>
      <w:r w:rsidRPr="00A63B77">
        <w:rPr>
          <w:rFonts w:ascii="Book Antiqua" w:hAnsi="Book Antiqua" w:cs="Times New Roman"/>
          <w:i/>
          <w:iCs/>
          <w:sz w:val="28"/>
          <w:szCs w:val="28"/>
        </w:rPr>
        <w:t xml:space="preserve"> </w:t>
      </w:r>
      <w:proofErr w:type="spellStart"/>
      <w:r w:rsidRPr="00A63B77">
        <w:rPr>
          <w:rFonts w:ascii="Book Antiqua" w:hAnsi="Book Antiqua" w:cs="Times New Roman"/>
          <w:i/>
          <w:iCs/>
          <w:sz w:val="28"/>
          <w:szCs w:val="28"/>
        </w:rPr>
        <w:t>atque</w:t>
      </w:r>
      <w:proofErr w:type="spellEnd"/>
      <w:r w:rsidRPr="00A63B77">
        <w:rPr>
          <w:rFonts w:ascii="Book Antiqua" w:hAnsi="Book Antiqua" w:cs="Times New Roman"/>
          <w:i/>
          <w:iCs/>
          <w:sz w:val="28"/>
          <w:szCs w:val="28"/>
        </w:rPr>
        <w:t xml:space="preserve"> optima </w:t>
      </w:r>
      <w:proofErr w:type="spellStart"/>
      <w:r w:rsidRPr="00A63B77">
        <w:rPr>
          <w:rFonts w:ascii="Book Antiqua" w:hAnsi="Book Antiqua" w:cs="Times New Roman"/>
          <w:i/>
          <w:iCs/>
          <w:sz w:val="28"/>
          <w:szCs w:val="28"/>
        </w:rPr>
        <w:t>uxor</w:t>
      </w:r>
      <w:proofErr w:type="spellEnd"/>
      <w:r w:rsidRPr="00A63B77">
        <w:rPr>
          <w:rStyle w:val="Refdenotaalpie"/>
          <w:rFonts w:ascii="Book Antiqua" w:hAnsi="Book Antiqua" w:cs="Times New Roman"/>
          <w:iCs/>
          <w:sz w:val="28"/>
          <w:szCs w:val="28"/>
        </w:rPr>
        <w:footnoteReference w:id="98"/>
      </w:r>
      <w:r w:rsidRPr="00A63B77">
        <w:rPr>
          <w:rFonts w:ascii="Book Antiqua" w:hAnsi="Book Antiqua" w:cs="Times New Roman"/>
          <w:iCs/>
          <w:sz w:val="28"/>
          <w:szCs w:val="28"/>
        </w:rPr>
        <w:t>.</w:t>
      </w:r>
    </w:p>
    <w:p w14:paraId="1EA272A4"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 xml:space="preserve">Otra mujer con un radio de influencia grande era </w:t>
      </w:r>
      <w:proofErr w:type="spellStart"/>
      <w:r w:rsidRPr="00A63B77">
        <w:rPr>
          <w:rFonts w:ascii="Book Antiqua" w:hAnsi="Book Antiqua" w:cs="Times New Roman"/>
          <w:sz w:val="28"/>
          <w:szCs w:val="28"/>
        </w:rPr>
        <w:t>Servilia</w:t>
      </w:r>
      <w:proofErr w:type="spellEnd"/>
      <w:r w:rsidRPr="00A63B77">
        <w:rPr>
          <w:rFonts w:ascii="Book Antiqua" w:hAnsi="Book Antiqua" w:cs="Times New Roman"/>
          <w:sz w:val="28"/>
          <w:szCs w:val="28"/>
        </w:rPr>
        <w:t xml:space="preserve">, hermanastra de Catón, la amante más duradera de Julio César y madre de Bruto, el </w:t>
      </w:r>
      <w:proofErr w:type="spellStart"/>
      <w:r w:rsidRPr="00A63B77">
        <w:rPr>
          <w:rFonts w:ascii="Book Antiqua" w:hAnsi="Book Antiqua" w:cs="Times New Roman"/>
          <w:sz w:val="28"/>
          <w:szCs w:val="28"/>
        </w:rPr>
        <w:t>cesaricida</w:t>
      </w:r>
      <w:proofErr w:type="spellEnd"/>
      <w:r w:rsidRPr="00A63B77">
        <w:rPr>
          <w:rFonts w:ascii="Book Antiqua" w:hAnsi="Book Antiqua" w:cs="Times New Roman"/>
          <w:sz w:val="28"/>
          <w:szCs w:val="28"/>
        </w:rPr>
        <w:t xml:space="preserve">. Con semejantes vínculos no era </w:t>
      </w:r>
      <w:r w:rsidRPr="00A63B77">
        <w:rPr>
          <w:rFonts w:ascii="Book Antiqua" w:hAnsi="Book Antiqua" w:cs="Times New Roman"/>
          <w:sz w:val="28"/>
          <w:szCs w:val="28"/>
        </w:rPr>
        <w:lastRenderedPageBreak/>
        <w:t xml:space="preserve">previsible que se hubiera mantenido al margen de las intrigas políticas de este apasionante período, y de hecho no lo hizo. La que es descrita por </w:t>
      </w:r>
      <w:proofErr w:type="spellStart"/>
      <w:r w:rsidRPr="00A63B77">
        <w:rPr>
          <w:rFonts w:ascii="Book Antiqua" w:hAnsi="Book Antiqua" w:cs="Times New Roman"/>
          <w:sz w:val="28"/>
          <w:szCs w:val="28"/>
        </w:rPr>
        <w:t>Syme</w:t>
      </w:r>
      <w:proofErr w:type="spellEnd"/>
      <w:r w:rsidRPr="00A63B77">
        <w:rPr>
          <w:rStyle w:val="Refdenotaalpie"/>
          <w:rFonts w:ascii="Book Antiqua" w:hAnsi="Book Antiqua" w:cs="Times New Roman"/>
          <w:sz w:val="28"/>
          <w:szCs w:val="28"/>
        </w:rPr>
        <w:footnoteReference w:id="99"/>
      </w:r>
      <w:r w:rsidRPr="00A63B77">
        <w:rPr>
          <w:rFonts w:ascii="Book Antiqua" w:hAnsi="Book Antiqua" w:cs="Times New Roman"/>
          <w:sz w:val="28"/>
          <w:szCs w:val="28"/>
        </w:rPr>
        <w:t xml:space="preserve"> como «</w:t>
      </w:r>
      <w:proofErr w:type="spellStart"/>
      <w:r w:rsidRPr="00A63B77">
        <w:rPr>
          <w:rFonts w:ascii="Book Antiqua" w:hAnsi="Book Antiqua" w:cs="Times New Roman"/>
          <w:sz w:val="28"/>
          <w:szCs w:val="28"/>
        </w:rPr>
        <w:t>the</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great</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political</w:t>
      </w:r>
      <w:proofErr w:type="spellEnd"/>
      <w:r w:rsidRPr="00A63B77">
        <w:rPr>
          <w:rFonts w:ascii="Book Antiqua" w:hAnsi="Book Antiqua" w:cs="Times New Roman"/>
          <w:sz w:val="28"/>
          <w:szCs w:val="28"/>
        </w:rPr>
        <w:t xml:space="preserve"> lady» mantenía relaciones de amistad con las principales familias aristocráticas</w:t>
      </w:r>
      <w:r w:rsidRPr="00A63B77">
        <w:rPr>
          <w:rStyle w:val="Refdenotaalpie"/>
          <w:rFonts w:ascii="Book Antiqua" w:hAnsi="Book Antiqua" w:cs="Times New Roman"/>
          <w:sz w:val="28"/>
          <w:szCs w:val="28"/>
        </w:rPr>
        <w:footnoteReference w:id="100"/>
      </w:r>
      <w:r w:rsidRPr="00A63B77">
        <w:rPr>
          <w:rFonts w:ascii="Book Antiqua" w:hAnsi="Book Antiqua" w:cs="Times New Roman"/>
          <w:sz w:val="28"/>
          <w:szCs w:val="28"/>
        </w:rPr>
        <w:t>, lo que le permitió, también gracias a su inteligencia y habilidad, colocar a sus hijos en una posición social y política importante</w:t>
      </w:r>
      <w:r w:rsidRPr="00A63B77">
        <w:rPr>
          <w:rStyle w:val="Refdenotaalpie"/>
          <w:rFonts w:ascii="Book Antiqua" w:hAnsi="Book Antiqua" w:cs="Times New Roman"/>
          <w:sz w:val="28"/>
          <w:szCs w:val="28"/>
        </w:rPr>
        <w:footnoteReference w:id="101"/>
      </w:r>
      <w:r w:rsidRPr="00A63B77">
        <w:rPr>
          <w:rFonts w:ascii="Book Antiqua" w:hAnsi="Book Antiqua" w:cs="Times New Roman"/>
          <w:sz w:val="28"/>
          <w:szCs w:val="28"/>
        </w:rPr>
        <w:t>. Moviéndose de una forma más discreta que otras damas ambiciosas de su tiempo (</w:t>
      </w:r>
      <w:proofErr w:type="spellStart"/>
      <w:r w:rsidRPr="00A63B77">
        <w:rPr>
          <w:rFonts w:ascii="Book Antiqua" w:hAnsi="Book Antiqua" w:cs="Times New Roman"/>
          <w:sz w:val="28"/>
          <w:szCs w:val="28"/>
        </w:rPr>
        <w:t>Sempronia</w:t>
      </w:r>
      <w:proofErr w:type="spellEnd"/>
      <w:r w:rsidRPr="00A63B77">
        <w:rPr>
          <w:rFonts w:ascii="Book Antiqua" w:hAnsi="Book Antiqua" w:cs="Times New Roman"/>
          <w:sz w:val="28"/>
          <w:szCs w:val="28"/>
        </w:rPr>
        <w:t xml:space="preserve"> y Fulvia, por ejemplo), </w:t>
      </w:r>
      <w:proofErr w:type="spellStart"/>
      <w:r w:rsidRPr="00A63B77">
        <w:rPr>
          <w:rFonts w:ascii="Book Antiqua" w:hAnsi="Book Antiqua" w:cs="Times New Roman"/>
          <w:sz w:val="28"/>
          <w:szCs w:val="28"/>
        </w:rPr>
        <w:t>Servilia</w:t>
      </w:r>
      <w:proofErr w:type="spellEnd"/>
      <w:r w:rsidRPr="00A63B77">
        <w:rPr>
          <w:rFonts w:ascii="Book Antiqua" w:hAnsi="Book Antiqua" w:cs="Times New Roman"/>
          <w:sz w:val="28"/>
          <w:szCs w:val="28"/>
        </w:rPr>
        <w:t xml:space="preserve"> consiguió tener una participación indirecta en uno de los momentos más graves de la historia romana: el fin de la hegemonía de Julio César. Probablemente al margen de la conspiración que terminó con la vida del dictador romano</w:t>
      </w:r>
      <w:r w:rsidRPr="00A63B77">
        <w:rPr>
          <w:rStyle w:val="Refdenotaalpie"/>
          <w:rFonts w:ascii="Book Antiqua" w:hAnsi="Book Antiqua" w:cs="Times New Roman"/>
          <w:sz w:val="28"/>
          <w:szCs w:val="28"/>
        </w:rPr>
        <w:footnoteReference w:id="102"/>
      </w:r>
      <w:r w:rsidRPr="00A63B77">
        <w:rPr>
          <w:rFonts w:ascii="Book Antiqua" w:hAnsi="Book Antiqua" w:cs="Times New Roman"/>
          <w:sz w:val="28"/>
          <w:szCs w:val="28"/>
        </w:rPr>
        <w:t>, pues ninguna fuente afirma que conociera las intenciones de Bruto y Casio, lo que sí es seguro es que tras el magnicidio tomó parte en conversaciones privadas de altura sobre el futuro de la República, junto a Bruto y Cicerón, afirmando poseer influencia incluso dentro del Senado romano</w:t>
      </w:r>
      <w:r w:rsidRPr="00A63B77">
        <w:rPr>
          <w:rStyle w:val="Refdenotaalpie"/>
          <w:rFonts w:ascii="Book Antiqua" w:hAnsi="Book Antiqua" w:cs="Times New Roman"/>
          <w:sz w:val="28"/>
          <w:szCs w:val="28"/>
        </w:rPr>
        <w:footnoteReference w:id="103"/>
      </w:r>
      <w:r w:rsidRPr="00A63B77">
        <w:rPr>
          <w:rFonts w:ascii="Book Antiqua" w:hAnsi="Book Antiqua" w:cs="Times New Roman"/>
          <w:sz w:val="28"/>
          <w:szCs w:val="28"/>
        </w:rPr>
        <w:t xml:space="preserve">. Quien con seguridad conocía los planes de los Idus de Marzo era Porcia, esposa de Bruto e hija de </w:t>
      </w:r>
      <w:r w:rsidRPr="00A63B77">
        <w:rPr>
          <w:rFonts w:ascii="Book Antiqua" w:hAnsi="Book Antiqua" w:cs="Times New Roman"/>
          <w:sz w:val="28"/>
          <w:szCs w:val="28"/>
        </w:rPr>
        <w:lastRenderedPageBreak/>
        <w:t>Catón</w:t>
      </w:r>
      <w:r w:rsidRPr="00A63B77">
        <w:rPr>
          <w:rStyle w:val="Refdenotaalpie"/>
          <w:rFonts w:ascii="Book Antiqua" w:hAnsi="Book Antiqua" w:cs="Times New Roman"/>
          <w:sz w:val="28"/>
          <w:szCs w:val="28"/>
        </w:rPr>
        <w:footnoteReference w:id="104"/>
      </w:r>
      <w:r w:rsidRPr="00A63B77">
        <w:rPr>
          <w:rFonts w:ascii="Book Antiqua" w:hAnsi="Book Antiqua" w:cs="Times New Roman"/>
          <w:sz w:val="28"/>
          <w:szCs w:val="28"/>
        </w:rPr>
        <w:t xml:space="preserve">, y según </w:t>
      </w:r>
      <w:proofErr w:type="spellStart"/>
      <w:r w:rsidRPr="00A63B77">
        <w:rPr>
          <w:rFonts w:ascii="Book Antiqua" w:hAnsi="Book Antiqua" w:cs="Times New Roman"/>
          <w:sz w:val="28"/>
          <w:szCs w:val="28"/>
        </w:rPr>
        <w:t>Treggiari</w:t>
      </w:r>
      <w:proofErr w:type="spellEnd"/>
      <w:r w:rsidRPr="00A63B77">
        <w:rPr>
          <w:rFonts w:ascii="Book Antiqua" w:hAnsi="Book Antiqua" w:cs="Times New Roman"/>
          <w:sz w:val="28"/>
          <w:szCs w:val="28"/>
        </w:rPr>
        <w:t xml:space="preserve"> pudo haber influido en la voluntad de su marido para llevar a cabo tal acción</w:t>
      </w:r>
      <w:r w:rsidRPr="00A63B77">
        <w:rPr>
          <w:rStyle w:val="Refdenotaalpie"/>
          <w:rFonts w:ascii="Book Antiqua" w:hAnsi="Book Antiqua" w:cs="Times New Roman"/>
          <w:sz w:val="28"/>
          <w:szCs w:val="28"/>
        </w:rPr>
        <w:footnoteReference w:id="105"/>
      </w:r>
      <w:r w:rsidRPr="00A63B77">
        <w:rPr>
          <w:rFonts w:ascii="Book Antiqua" w:hAnsi="Book Antiqua" w:cs="Times New Roman"/>
          <w:sz w:val="28"/>
          <w:szCs w:val="28"/>
        </w:rPr>
        <w:t xml:space="preserve">. </w:t>
      </w:r>
    </w:p>
    <w:p w14:paraId="5914B074"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Una de las mujeres más singulares de la República fue Fulvia</w:t>
      </w:r>
      <w:r>
        <w:rPr>
          <w:rFonts w:ascii="Book Antiqua" w:hAnsi="Book Antiqua" w:cs="Times New Roman"/>
          <w:sz w:val="28"/>
          <w:szCs w:val="28"/>
        </w:rPr>
        <w:t xml:space="preserve"> Flaca </w:t>
      </w:r>
      <w:proofErr w:type="spellStart"/>
      <w:r>
        <w:rPr>
          <w:rFonts w:ascii="Book Antiqua" w:hAnsi="Book Antiqua" w:cs="Times New Roman"/>
          <w:sz w:val="28"/>
          <w:szCs w:val="28"/>
        </w:rPr>
        <w:t>Bambalia</w:t>
      </w:r>
      <w:proofErr w:type="spellEnd"/>
      <w:r w:rsidRPr="00A63B77">
        <w:rPr>
          <w:rFonts w:ascii="Book Antiqua" w:hAnsi="Book Antiqua" w:cs="Times New Roman"/>
          <w:sz w:val="28"/>
          <w:szCs w:val="28"/>
        </w:rPr>
        <w:t xml:space="preserve">, viuda del tribuno Clodio, </w:t>
      </w:r>
      <w:r>
        <w:rPr>
          <w:rFonts w:ascii="Book Antiqua" w:hAnsi="Book Antiqua" w:cs="Times New Roman"/>
          <w:sz w:val="28"/>
          <w:szCs w:val="28"/>
        </w:rPr>
        <w:t>el conocido agitador</w:t>
      </w:r>
      <w:r w:rsidRPr="00A63B77">
        <w:rPr>
          <w:rFonts w:ascii="Book Antiqua" w:hAnsi="Book Antiqua" w:cs="Times New Roman"/>
          <w:sz w:val="28"/>
          <w:szCs w:val="28"/>
        </w:rPr>
        <w:t xml:space="preserve"> de mediados del s. I a. C., y casada posteriormente con Marco Antonio</w:t>
      </w:r>
      <w:r w:rsidRPr="00A63B77">
        <w:rPr>
          <w:rStyle w:val="Refdenotaalpie"/>
          <w:rFonts w:ascii="Book Antiqua" w:hAnsi="Book Antiqua" w:cs="Times New Roman"/>
          <w:sz w:val="28"/>
          <w:szCs w:val="28"/>
        </w:rPr>
        <w:footnoteReference w:id="106"/>
      </w:r>
      <w:r w:rsidRPr="00A63B77">
        <w:rPr>
          <w:rFonts w:ascii="Book Antiqua" w:hAnsi="Book Antiqua" w:cs="Times New Roman"/>
          <w:sz w:val="28"/>
          <w:szCs w:val="28"/>
        </w:rPr>
        <w:t>, momento a partir del cual comenzó a tener un interés real en la política</w:t>
      </w:r>
      <w:r w:rsidRPr="00A63B77">
        <w:rPr>
          <w:rStyle w:val="Refdenotaalpie"/>
          <w:rFonts w:ascii="Book Antiqua" w:hAnsi="Book Antiqua" w:cs="Times New Roman"/>
          <w:sz w:val="28"/>
          <w:szCs w:val="28"/>
        </w:rPr>
        <w:footnoteReference w:id="107"/>
      </w:r>
      <w:r w:rsidRPr="00A63B77">
        <w:rPr>
          <w:rFonts w:ascii="Book Antiqua" w:hAnsi="Book Antiqua" w:cs="Times New Roman"/>
          <w:sz w:val="28"/>
          <w:szCs w:val="28"/>
        </w:rPr>
        <w:t xml:space="preserve">. De ella ha escrito Delia que «no </w:t>
      </w:r>
      <w:proofErr w:type="spellStart"/>
      <w:r w:rsidRPr="00A63B77">
        <w:rPr>
          <w:rFonts w:ascii="Book Antiqua" w:hAnsi="Book Antiqua" w:cs="Times New Roman"/>
          <w:sz w:val="28"/>
          <w:szCs w:val="28"/>
        </w:rPr>
        <w:t>woman</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was</w:t>
      </w:r>
      <w:proofErr w:type="spellEnd"/>
      <w:r w:rsidRPr="00A63B77">
        <w:rPr>
          <w:rFonts w:ascii="Book Antiqua" w:hAnsi="Book Antiqua" w:cs="Times New Roman"/>
          <w:sz w:val="28"/>
          <w:szCs w:val="28"/>
        </w:rPr>
        <w:t xml:space="preserve"> quite </w:t>
      </w:r>
      <w:proofErr w:type="spellStart"/>
      <w:r w:rsidRPr="00A63B77">
        <w:rPr>
          <w:rFonts w:ascii="Book Antiqua" w:hAnsi="Book Antiqua" w:cs="Times New Roman"/>
          <w:sz w:val="28"/>
          <w:szCs w:val="28"/>
        </w:rPr>
        <w:t>like</w:t>
      </w:r>
      <w:proofErr w:type="spellEnd"/>
      <w:r w:rsidRPr="00A63B77">
        <w:rPr>
          <w:rFonts w:ascii="Book Antiqua" w:hAnsi="Book Antiqua" w:cs="Times New Roman"/>
          <w:sz w:val="28"/>
          <w:szCs w:val="28"/>
        </w:rPr>
        <w:t xml:space="preserve"> Fulvia»</w:t>
      </w:r>
      <w:r w:rsidRPr="00A63B77">
        <w:rPr>
          <w:rStyle w:val="Refdenotaalpie"/>
          <w:rFonts w:ascii="Book Antiqua" w:hAnsi="Book Antiqua" w:cs="Times New Roman"/>
          <w:sz w:val="28"/>
          <w:szCs w:val="28"/>
        </w:rPr>
        <w:footnoteReference w:id="108"/>
      </w:r>
      <w:r w:rsidRPr="00A63B77">
        <w:rPr>
          <w:rFonts w:ascii="Book Antiqua" w:hAnsi="Book Antiqua" w:cs="Times New Roman"/>
          <w:sz w:val="28"/>
          <w:szCs w:val="28"/>
        </w:rPr>
        <w:t xml:space="preserve">. Dotada de un gran instinto político y una considerable fortuna, en la época del segundo triunvirato se convirtió por momentos </w:t>
      </w:r>
      <w:r w:rsidRPr="00A63B77">
        <w:rPr>
          <w:rFonts w:ascii="Times New Roman" w:hAnsi="Times New Roman" w:cs="Times New Roman"/>
          <w:sz w:val="28"/>
          <w:szCs w:val="28"/>
        </w:rPr>
        <w:t>‒</w:t>
      </w:r>
      <w:r>
        <w:rPr>
          <w:rFonts w:ascii="Book Antiqua" w:hAnsi="Book Antiqua" w:cs="Times New Roman"/>
          <w:sz w:val="28"/>
          <w:szCs w:val="28"/>
        </w:rPr>
        <w:t>lo afirma Dió</w:t>
      </w:r>
      <w:r w:rsidRPr="00A63B77">
        <w:rPr>
          <w:rFonts w:ascii="Book Antiqua" w:hAnsi="Book Antiqua" w:cs="Times New Roman"/>
          <w:sz w:val="28"/>
          <w:szCs w:val="28"/>
        </w:rPr>
        <w:t>n Casio</w:t>
      </w:r>
      <w:r w:rsidRPr="00A63B77">
        <w:rPr>
          <w:rFonts w:ascii="Times New Roman" w:hAnsi="Times New Roman" w:cs="Times New Roman"/>
          <w:sz w:val="28"/>
          <w:szCs w:val="28"/>
        </w:rPr>
        <w:t>‒</w:t>
      </w:r>
      <w:r w:rsidRPr="00A63B77">
        <w:rPr>
          <w:rFonts w:ascii="Book Antiqua" w:hAnsi="Book Antiqua" w:cs="Times New Roman"/>
          <w:sz w:val="28"/>
          <w:szCs w:val="28"/>
        </w:rPr>
        <w:t xml:space="preserve"> en la verdadera gobernanta de Roma</w:t>
      </w:r>
      <w:r w:rsidRPr="00A63B77">
        <w:rPr>
          <w:rStyle w:val="Refdenotaalpie"/>
          <w:rFonts w:ascii="Book Antiqua" w:hAnsi="Book Antiqua" w:cs="Times New Roman"/>
          <w:sz w:val="28"/>
          <w:szCs w:val="28"/>
        </w:rPr>
        <w:footnoteReference w:id="109"/>
      </w:r>
      <w:r w:rsidRPr="00A63B77">
        <w:rPr>
          <w:rFonts w:ascii="Book Antiqua" w:hAnsi="Book Antiqua" w:cs="Times New Roman"/>
          <w:sz w:val="28"/>
          <w:szCs w:val="28"/>
        </w:rPr>
        <w:t xml:space="preserve">, permitiéndose incluso la osadía de librar una guerra contra </w:t>
      </w:r>
      <w:r w:rsidRPr="00A63B77">
        <w:rPr>
          <w:rFonts w:ascii="Book Antiqua" w:hAnsi="Book Antiqua" w:cs="Times New Roman"/>
          <w:sz w:val="28"/>
          <w:szCs w:val="28"/>
        </w:rPr>
        <w:lastRenderedPageBreak/>
        <w:t>Octavio (la Guerra de Perugia)</w:t>
      </w:r>
      <w:r w:rsidRPr="00A63B77">
        <w:rPr>
          <w:rStyle w:val="Refdenotaalpie"/>
          <w:rFonts w:ascii="Book Antiqua" w:hAnsi="Book Antiqua" w:cs="Times New Roman"/>
          <w:sz w:val="28"/>
          <w:szCs w:val="28"/>
        </w:rPr>
        <w:footnoteReference w:id="110"/>
      </w:r>
      <w:r w:rsidRPr="00A63B77">
        <w:rPr>
          <w:rFonts w:ascii="Book Antiqua" w:hAnsi="Book Antiqua" w:cs="Times New Roman"/>
          <w:sz w:val="28"/>
          <w:szCs w:val="28"/>
        </w:rPr>
        <w:t>.</w:t>
      </w:r>
      <w:r w:rsidRPr="00D57F39">
        <w:rPr>
          <w:rFonts w:ascii="Book Antiqua" w:hAnsi="Book Antiqua" w:cs="Times New Roman"/>
          <w:sz w:val="28"/>
          <w:szCs w:val="28"/>
        </w:rPr>
        <w:t xml:space="preserve"> </w:t>
      </w:r>
      <w:r w:rsidRPr="00A63B77">
        <w:rPr>
          <w:rFonts w:ascii="Book Antiqua" w:hAnsi="Book Antiqua" w:cs="Times New Roman"/>
          <w:sz w:val="28"/>
          <w:szCs w:val="28"/>
        </w:rPr>
        <w:t xml:space="preserve">Su muerte consiguió desbloquear la relación entre el futuro Augusto y Marco Antonio, aunque no por mucho tiempo. </w:t>
      </w:r>
      <w:proofErr w:type="spellStart"/>
      <w:r w:rsidRPr="00A63B77">
        <w:rPr>
          <w:rFonts w:ascii="Book Antiqua" w:hAnsi="Book Antiqua" w:cs="Times New Roman"/>
          <w:sz w:val="28"/>
          <w:szCs w:val="28"/>
        </w:rPr>
        <w:t>Veleyo</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Patérculo</w:t>
      </w:r>
      <w:proofErr w:type="spellEnd"/>
      <w:r w:rsidRPr="00A63B77">
        <w:rPr>
          <w:rFonts w:ascii="Book Antiqua" w:hAnsi="Book Antiqua" w:cs="Times New Roman"/>
          <w:sz w:val="28"/>
          <w:szCs w:val="28"/>
        </w:rPr>
        <w:t xml:space="preserve"> </w:t>
      </w:r>
      <w:r>
        <w:rPr>
          <w:rFonts w:ascii="Book Antiqua" w:hAnsi="Book Antiqua" w:cs="Times New Roman"/>
          <w:sz w:val="28"/>
          <w:szCs w:val="28"/>
        </w:rPr>
        <w:t xml:space="preserve">decía </w:t>
      </w:r>
      <w:r w:rsidRPr="00A63B77">
        <w:rPr>
          <w:rFonts w:ascii="Book Antiqua" w:hAnsi="Book Antiqua" w:cs="Times New Roman"/>
          <w:sz w:val="28"/>
          <w:szCs w:val="28"/>
        </w:rPr>
        <w:t>que de mujer no tenía nada más que el cuerpo</w:t>
      </w:r>
      <w:r w:rsidRPr="00A63B77">
        <w:rPr>
          <w:rStyle w:val="Refdenotaalpie"/>
          <w:rFonts w:ascii="Book Antiqua" w:hAnsi="Book Antiqua" w:cs="Times New Roman"/>
          <w:sz w:val="28"/>
          <w:szCs w:val="28"/>
        </w:rPr>
        <w:footnoteReference w:id="111"/>
      </w:r>
      <w:r w:rsidRPr="00A63B77">
        <w:rPr>
          <w:rFonts w:ascii="Book Antiqua" w:hAnsi="Book Antiqua" w:cs="Times New Roman"/>
          <w:sz w:val="28"/>
          <w:szCs w:val="28"/>
        </w:rPr>
        <w:t xml:space="preserve">, condenando de esa forma su inclinación excesiva hacia el masculino mundo de la política. </w:t>
      </w:r>
      <w:r>
        <w:rPr>
          <w:rFonts w:ascii="Book Antiqua" w:hAnsi="Book Antiqua" w:cs="Times New Roman"/>
          <w:sz w:val="28"/>
          <w:szCs w:val="28"/>
        </w:rPr>
        <w:t xml:space="preserve"> En realidad, la imagen negativa de que ella nos han legado autores como Cicerón o los citados D. Casio y Plutarco se debe no solo a su ambición política, sino a que Fulvia fue utilizada indirectamente para criticar a Antonio, siendo objeto de la propaganda de Augusto</w:t>
      </w:r>
      <w:r>
        <w:rPr>
          <w:rStyle w:val="Refdenotaalpie"/>
          <w:rFonts w:ascii="Book Antiqua" w:hAnsi="Book Antiqua" w:cs="Times New Roman"/>
          <w:sz w:val="28"/>
          <w:szCs w:val="28"/>
        </w:rPr>
        <w:footnoteReference w:id="112"/>
      </w:r>
      <w:r>
        <w:rPr>
          <w:rFonts w:ascii="Book Antiqua" w:hAnsi="Book Antiqua" w:cs="Times New Roman"/>
          <w:sz w:val="28"/>
          <w:szCs w:val="28"/>
        </w:rPr>
        <w:t xml:space="preserve">.   </w:t>
      </w:r>
    </w:p>
    <w:p w14:paraId="09C238CC"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Una de las matronas</w:t>
      </w:r>
      <w:r w:rsidRPr="00A63B77">
        <w:rPr>
          <w:rFonts w:ascii="Book Antiqua" w:hAnsi="Book Antiqua" w:cs="Times New Roman"/>
          <w:i/>
          <w:sz w:val="28"/>
          <w:szCs w:val="28"/>
        </w:rPr>
        <w:t xml:space="preserve"> </w:t>
      </w:r>
      <w:r w:rsidRPr="00A63B77">
        <w:rPr>
          <w:rFonts w:ascii="Book Antiqua" w:hAnsi="Book Antiqua" w:cs="Times New Roman"/>
          <w:sz w:val="28"/>
          <w:szCs w:val="28"/>
        </w:rPr>
        <w:t>modélicas del final de la República fue Octavia</w:t>
      </w:r>
      <w:r w:rsidRPr="00A63B77">
        <w:rPr>
          <w:rStyle w:val="Refdenotaalpie"/>
          <w:rFonts w:ascii="Book Antiqua" w:hAnsi="Book Antiqua" w:cs="Times New Roman"/>
          <w:sz w:val="28"/>
          <w:szCs w:val="28"/>
        </w:rPr>
        <w:footnoteReference w:id="113"/>
      </w:r>
      <w:r w:rsidRPr="00A63B77">
        <w:rPr>
          <w:rFonts w:ascii="Book Antiqua" w:hAnsi="Book Antiqua" w:cs="Times New Roman"/>
          <w:sz w:val="28"/>
          <w:szCs w:val="28"/>
        </w:rPr>
        <w:t xml:space="preserve">, ligada como Fulvia al triunviro Antonio por razón de matrimonio tras la muerte de esta. </w:t>
      </w:r>
      <w:r>
        <w:rPr>
          <w:rFonts w:ascii="Book Antiqua" w:hAnsi="Book Antiqua" w:cs="Times New Roman"/>
          <w:sz w:val="28"/>
          <w:szCs w:val="28"/>
        </w:rPr>
        <w:t xml:space="preserve">Octavia estaba llamada a tener un </w:t>
      </w:r>
      <w:r w:rsidRPr="00A63B77">
        <w:rPr>
          <w:rFonts w:ascii="Book Antiqua" w:hAnsi="Book Antiqua" w:cs="Times New Roman"/>
          <w:sz w:val="28"/>
          <w:szCs w:val="28"/>
        </w:rPr>
        <w:lastRenderedPageBreak/>
        <w:t xml:space="preserve">papel clave en el entendimiento entre Marco Antonio y Octavio, </w:t>
      </w:r>
      <w:r>
        <w:rPr>
          <w:rFonts w:ascii="Book Antiqua" w:hAnsi="Book Antiqua" w:cs="Times New Roman"/>
          <w:sz w:val="28"/>
          <w:szCs w:val="28"/>
        </w:rPr>
        <w:t xml:space="preserve">podría decirse que </w:t>
      </w:r>
      <w:r w:rsidRPr="00A63B77">
        <w:rPr>
          <w:rFonts w:ascii="Book Antiqua" w:hAnsi="Book Antiqua" w:cs="Times New Roman"/>
          <w:sz w:val="28"/>
          <w:szCs w:val="28"/>
        </w:rPr>
        <w:t>decisivo</w:t>
      </w:r>
      <w:r w:rsidRPr="00A63B77">
        <w:rPr>
          <w:rStyle w:val="Refdenotaalpie"/>
          <w:rFonts w:ascii="Book Antiqua" w:hAnsi="Book Antiqua" w:cs="Times New Roman"/>
          <w:sz w:val="28"/>
          <w:szCs w:val="28"/>
        </w:rPr>
        <w:footnoteReference w:id="114"/>
      </w:r>
      <w:r w:rsidRPr="00A63B77">
        <w:rPr>
          <w:rFonts w:ascii="Book Antiqua" w:hAnsi="Book Antiqua" w:cs="Times New Roman"/>
          <w:sz w:val="28"/>
          <w:szCs w:val="28"/>
        </w:rPr>
        <w:t>, y prácticamente se convirtió en “otro” de los “actores” políticos que posibilitaron acuerdos capitales como los de Brindisi y Tarento merced a una hábil mediación</w:t>
      </w:r>
      <w:r w:rsidRPr="00A63B77">
        <w:rPr>
          <w:rStyle w:val="Refdenotaalpie"/>
          <w:rFonts w:ascii="Book Antiqua" w:hAnsi="Book Antiqua" w:cs="Times New Roman"/>
          <w:sz w:val="28"/>
          <w:szCs w:val="28"/>
        </w:rPr>
        <w:footnoteReference w:id="115"/>
      </w:r>
      <w:r w:rsidRPr="00A63B77">
        <w:rPr>
          <w:rFonts w:ascii="Book Antiqua" w:hAnsi="Book Antiqua" w:cs="Times New Roman"/>
          <w:sz w:val="28"/>
          <w:szCs w:val="28"/>
        </w:rPr>
        <w:t xml:space="preserve">. </w:t>
      </w:r>
      <w:r>
        <w:rPr>
          <w:rFonts w:ascii="Book Antiqua" w:hAnsi="Book Antiqua" w:cs="Times New Roman"/>
          <w:sz w:val="28"/>
          <w:szCs w:val="28"/>
        </w:rPr>
        <w:t>El segundo triunvirato existió mientras el matrimonio entre Antonio y Octavia subsistió</w:t>
      </w:r>
      <w:r>
        <w:rPr>
          <w:rStyle w:val="Refdenotaalpie"/>
          <w:rFonts w:ascii="Book Antiqua" w:hAnsi="Book Antiqua" w:cs="Times New Roman"/>
          <w:sz w:val="28"/>
          <w:szCs w:val="28"/>
        </w:rPr>
        <w:footnoteReference w:id="116"/>
      </w:r>
      <w:r>
        <w:rPr>
          <w:rFonts w:ascii="Book Antiqua" w:hAnsi="Book Antiqua" w:cs="Times New Roman"/>
          <w:sz w:val="28"/>
          <w:szCs w:val="28"/>
        </w:rPr>
        <w:t>. T</w:t>
      </w:r>
      <w:r w:rsidRPr="00A63B77">
        <w:rPr>
          <w:rFonts w:ascii="Book Antiqua" w:hAnsi="Book Antiqua" w:cs="Times New Roman"/>
          <w:sz w:val="28"/>
          <w:szCs w:val="28"/>
        </w:rPr>
        <w:t xml:space="preserve">ras ser repudiada por Antonio, </w:t>
      </w:r>
      <w:r>
        <w:rPr>
          <w:rFonts w:ascii="Book Antiqua" w:hAnsi="Book Antiqua" w:cs="Times New Roman"/>
          <w:sz w:val="28"/>
          <w:szCs w:val="28"/>
        </w:rPr>
        <w:t xml:space="preserve">Octavia </w:t>
      </w:r>
      <w:r w:rsidRPr="00A63B77">
        <w:rPr>
          <w:rFonts w:ascii="Book Antiqua" w:hAnsi="Book Antiqua" w:cs="Times New Roman"/>
          <w:sz w:val="28"/>
          <w:szCs w:val="28"/>
        </w:rPr>
        <w:t xml:space="preserve">fue una persona relevante dentro de la </w:t>
      </w:r>
      <w:proofErr w:type="spellStart"/>
      <w:r w:rsidRPr="00A63B77">
        <w:rPr>
          <w:rFonts w:ascii="Book Antiqua" w:hAnsi="Book Antiqua" w:cs="Times New Roman"/>
          <w:i/>
          <w:sz w:val="28"/>
          <w:szCs w:val="28"/>
        </w:rPr>
        <w:t>domus</w:t>
      </w:r>
      <w:proofErr w:type="spellEnd"/>
      <w:r w:rsidRPr="00A63B77">
        <w:rPr>
          <w:rFonts w:ascii="Book Antiqua" w:hAnsi="Book Antiqua" w:cs="Times New Roman"/>
          <w:i/>
          <w:sz w:val="28"/>
          <w:szCs w:val="28"/>
        </w:rPr>
        <w:t xml:space="preserve"> Augusta</w:t>
      </w:r>
      <w:r w:rsidRPr="00A63B77">
        <w:rPr>
          <w:rStyle w:val="Refdenotaalpie"/>
          <w:rFonts w:ascii="Book Antiqua" w:hAnsi="Book Antiqua" w:cs="Times New Roman"/>
          <w:sz w:val="28"/>
          <w:szCs w:val="28"/>
        </w:rPr>
        <w:footnoteReference w:id="117"/>
      </w:r>
      <w:r w:rsidRPr="00A63B77">
        <w:rPr>
          <w:rFonts w:ascii="Book Antiqua" w:hAnsi="Book Antiqua" w:cs="Times New Roman"/>
          <w:sz w:val="28"/>
          <w:szCs w:val="28"/>
        </w:rPr>
        <w:t xml:space="preserve"> y contribuyó inteligentemente a dar estabilidad al Principado debido a la confianza que Augusto tenía depositada en ella</w:t>
      </w:r>
      <w:r w:rsidRPr="00A63B77">
        <w:rPr>
          <w:rStyle w:val="Refdenotaalpie"/>
          <w:rFonts w:ascii="Book Antiqua" w:hAnsi="Book Antiqua" w:cs="Times New Roman"/>
          <w:sz w:val="28"/>
          <w:szCs w:val="28"/>
        </w:rPr>
        <w:footnoteReference w:id="118"/>
      </w:r>
      <w:r w:rsidRPr="00A63B77">
        <w:rPr>
          <w:rFonts w:ascii="Book Antiqua" w:hAnsi="Book Antiqua" w:cs="Times New Roman"/>
          <w:sz w:val="28"/>
          <w:szCs w:val="28"/>
        </w:rPr>
        <w:t xml:space="preserve">. La política sucesoria de Augusto </w:t>
      </w:r>
      <w:r>
        <w:rPr>
          <w:rFonts w:ascii="Book Antiqua" w:hAnsi="Book Antiqua" w:cs="Times New Roman"/>
          <w:sz w:val="28"/>
          <w:szCs w:val="28"/>
        </w:rPr>
        <w:t xml:space="preserve">–el problema político más sensible que soportaba el Principado– </w:t>
      </w:r>
      <w:r w:rsidRPr="00A63B77">
        <w:rPr>
          <w:rFonts w:ascii="Book Antiqua" w:hAnsi="Book Antiqua" w:cs="Times New Roman"/>
          <w:sz w:val="28"/>
          <w:szCs w:val="28"/>
        </w:rPr>
        <w:t xml:space="preserve">pasó en primer lugar, y mientras </w:t>
      </w:r>
      <w:r>
        <w:rPr>
          <w:rFonts w:ascii="Book Antiqua" w:hAnsi="Book Antiqua" w:cs="Times New Roman"/>
          <w:sz w:val="28"/>
          <w:szCs w:val="28"/>
        </w:rPr>
        <w:t xml:space="preserve">siguió con vida, </w:t>
      </w:r>
      <w:r w:rsidRPr="00A63B77">
        <w:rPr>
          <w:rFonts w:ascii="Book Antiqua" w:hAnsi="Book Antiqua" w:cs="Times New Roman"/>
          <w:sz w:val="28"/>
          <w:szCs w:val="28"/>
        </w:rPr>
        <w:t>por las manos de Octavia</w:t>
      </w:r>
      <w:r w:rsidRPr="00A63B77">
        <w:rPr>
          <w:rStyle w:val="Refdenotaalpie"/>
          <w:rFonts w:ascii="Book Antiqua" w:hAnsi="Book Antiqua" w:cs="Times New Roman"/>
          <w:sz w:val="28"/>
          <w:szCs w:val="28"/>
        </w:rPr>
        <w:footnoteReference w:id="119"/>
      </w:r>
      <w:r w:rsidRPr="00A63B77">
        <w:rPr>
          <w:rFonts w:ascii="Book Antiqua" w:hAnsi="Book Antiqua" w:cs="Times New Roman"/>
          <w:sz w:val="28"/>
          <w:szCs w:val="28"/>
        </w:rPr>
        <w:t xml:space="preserve">. Su prematura muerte en el 11 a. C., al decir de Cid López, ensombreció «su auténtico protagonismo político, que </w:t>
      </w:r>
      <w:r w:rsidRPr="00A63B77">
        <w:rPr>
          <w:rFonts w:ascii="Book Antiqua" w:hAnsi="Book Antiqua" w:cs="Times New Roman"/>
          <w:sz w:val="28"/>
          <w:szCs w:val="28"/>
        </w:rPr>
        <w:lastRenderedPageBreak/>
        <w:t xml:space="preserve">acabó adjudicándose a Livia y a otras mujeres de los Julios y los </w:t>
      </w:r>
      <w:proofErr w:type="spellStart"/>
      <w:r w:rsidRPr="00A63B77">
        <w:rPr>
          <w:rFonts w:ascii="Book Antiqua" w:hAnsi="Book Antiqua" w:cs="Times New Roman"/>
          <w:sz w:val="28"/>
          <w:szCs w:val="28"/>
        </w:rPr>
        <w:t>Claudios</w:t>
      </w:r>
      <w:proofErr w:type="spellEnd"/>
      <w:r w:rsidRPr="00A63B77">
        <w:rPr>
          <w:rFonts w:ascii="Book Antiqua" w:hAnsi="Book Antiqua" w:cs="Times New Roman"/>
          <w:sz w:val="28"/>
          <w:szCs w:val="28"/>
        </w:rPr>
        <w:t>»</w:t>
      </w:r>
      <w:r w:rsidRPr="00A63B77">
        <w:rPr>
          <w:rStyle w:val="Refdenotaalpie"/>
          <w:rFonts w:ascii="Book Antiqua" w:hAnsi="Book Antiqua" w:cs="Times New Roman"/>
          <w:sz w:val="28"/>
          <w:szCs w:val="28"/>
        </w:rPr>
        <w:footnoteReference w:id="120"/>
      </w:r>
      <w:r w:rsidRPr="00A63B77">
        <w:rPr>
          <w:rFonts w:ascii="Book Antiqua" w:hAnsi="Book Antiqua" w:cs="Times New Roman"/>
          <w:sz w:val="28"/>
          <w:szCs w:val="28"/>
        </w:rPr>
        <w:t xml:space="preserve">. </w:t>
      </w:r>
    </w:p>
    <w:p w14:paraId="7B0997BD"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w:t>
      </w:r>
      <w:r>
        <w:rPr>
          <w:rFonts w:ascii="Book Antiqua" w:hAnsi="Book Antiqua" w:cs="Times New Roman"/>
          <w:sz w:val="28"/>
          <w:szCs w:val="28"/>
        </w:rPr>
        <w:t>Y</w:t>
      </w:r>
      <w:r w:rsidRPr="00A63B77">
        <w:rPr>
          <w:rFonts w:ascii="Book Antiqua" w:hAnsi="Book Antiqua" w:cs="Times New Roman"/>
          <w:sz w:val="28"/>
          <w:szCs w:val="28"/>
        </w:rPr>
        <w:t xml:space="preserve"> qué decir</w:t>
      </w:r>
      <w:r>
        <w:rPr>
          <w:rFonts w:ascii="Book Antiqua" w:hAnsi="Book Antiqua" w:cs="Times New Roman"/>
          <w:sz w:val="28"/>
          <w:szCs w:val="28"/>
        </w:rPr>
        <w:t>, precisamente,</w:t>
      </w:r>
      <w:r w:rsidRPr="00A63B77">
        <w:rPr>
          <w:rFonts w:ascii="Book Antiqua" w:hAnsi="Book Antiqua" w:cs="Times New Roman"/>
          <w:sz w:val="28"/>
          <w:szCs w:val="28"/>
        </w:rPr>
        <w:t xml:space="preserve"> de Livia Drusila</w:t>
      </w:r>
      <w:r>
        <w:rPr>
          <w:rFonts w:ascii="Book Antiqua" w:hAnsi="Book Antiqua" w:cs="Times New Roman"/>
          <w:sz w:val="28"/>
          <w:szCs w:val="28"/>
        </w:rPr>
        <w:t xml:space="preserve"> en términos políticos</w:t>
      </w:r>
      <w:r w:rsidRPr="00A63B77">
        <w:rPr>
          <w:rFonts w:ascii="Book Antiqua" w:hAnsi="Book Antiqua" w:cs="Times New Roman"/>
          <w:sz w:val="28"/>
          <w:szCs w:val="28"/>
        </w:rPr>
        <w:t xml:space="preserve">, la última mujer decisiva de la República y la primera del Imperio? De ella se ha </w:t>
      </w:r>
      <w:r>
        <w:rPr>
          <w:rFonts w:ascii="Book Antiqua" w:hAnsi="Book Antiqua" w:cs="Times New Roman"/>
          <w:sz w:val="28"/>
          <w:szCs w:val="28"/>
        </w:rPr>
        <w:t>escrito</w:t>
      </w:r>
      <w:r w:rsidRPr="00A63B77">
        <w:rPr>
          <w:rFonts w:ascii="Book Antiqua" w:hAnsi="Book Antiqua" w:cs="Times New Roman"/>
          <w:sz w:val="28"/>
          <w:szCs w:val="28"/>
        </w:rPr>
        <w:t xml:space="preserve"> y no sin razón que fue la verdadera fundadora de la dinastía Julia-Claudia que mantuvo el poder hasta la muerte de Nerón</w:t>
      </w:r>
      <w:r w:rsidRPr="00A63B77">
        <w:rPr>
          <w:rStyle w:val="Refdenotaalpie"/>
          <w:rFonts w:ascii="Book Antiqua" w:hAnsi="Book Antiqua" w:cs="Times New Roman"/>
          <w:sz w:val="28"/>
          <w:szCs w:val="28"/>
        </w:rPr>
        <w:footnoteReference w:id="121"/>
      </w:r>
      <w:r w:rsidRPr="00A63B77">
        <w:rPr>
          <w:rFonts w:ascii="Book Antiqua" w:hAnsi="Book Antiqua" w:cs="Times New Roman"/>
          <w:sz w:val="28"/>
          <w:szCs w:val="28"/>
        </w:rPr>
        <w:t xml:space="preserve">, así como la primera que inspiró la imagen de </w:t>
      </w:r>
      <w:r>
        <w:rPr>
          <w:rFonts w:ascii="Book Antiqua" w:hAnsi="Book Antiqua" w:cs="Times New Roman"/>
          <w:sz w:val="28"/>
          <w:szCs w:val="28"/>
        </w:rPr>
        <w:t xml:space="preserve">una </w:t>
      </w:r>
      <w:r w:rsidRPr="00A63B77">
        <w:rPr>
          <w:rFonts w:ascii="Book Antiqua" w:hAnsi="Book Antiqua" w:cs="Times New Roman"/>
          <w:sz w:val="28"/>
          <w:szCs w:val="28"/>
        </w:rPr>
        <w:t>mujer poderosa en la Roma antigua</w:t>
      </w:r>
      <w:r w:rsidRPr="00A63B77">
        <w:rPr>
          <w:rStyle w:val="Refdenotaalpie"/>
          <w:rFonts w:ascii="Book Antiqua" w:hAnsi="Book Antiqua" w:cs="Times New Roman"/>
          <w:sz w:val="28"/>
          <w:szCs w:val="28"/>
        </w:rPr>
        <w:footnoteReference w:id="122"/>
      </w:r>
      <w:r w:rsidRPr="00A63B77">
        <w:rPr>
          <w:rFonts w:ascii="Book Antiqua" w:hAnsi="Book Antiqua" w:cs="Times New Roman"/>
          <w:sz w:val="28"/>
          <w:szCs w:val="28"/>
        </w:rPr>
        <w:t>. Las fuentes la describen como una mujer fría, calculadora y despiadada en el mundo de la política, absolutamente distanciada del terreno de las pasiones femeninas</w:t>
      </w:r>
      <w:r w:rsidRPr="00A63B77">
        <w:rPr>
          <w:rStyle w:val="Refdenotaalpie"/>
          <w:rFonts w:ascii="Book Antiqua" w:hAnsi="Book Antiqua" w:cs="Times New Roman"/>
          <w:sz w:val="28"/>
          <w:szCs w:val="28"/>
        </w:rPr>
        <w:footnoteReference w:id="123"/>
      </w:r>
      <w:r w:rsidRPr="00A63B77">
        <w:rPr>
          <w:rFonts w:ascii="Book Antiqua" w:hAnsi="Book Antiqua" w:cs="Times New Roman"/>
          <w:sz w:val="28"/>
          <w:szCs w:val="28"/>
        </w:rPr>
        <w:t xml:space="preserve">, empero ese retrato deformado que nos han legado escritores como Tácito o </w:t>
      </w:r>
      <w:proofErr w:type="spellStart"/>
      <w:r w:rsidRPr="00A63B77">
        <w:rPr>
          <w:rFonts w:ascii="Book Antiqua" w:hAnsi="Book Antiqua" w:cs="Times New Roman"/>
          <w:sz w:val="28"/>
          <w:szCs w:val="28"/>
        </w:rPr>
        <w:t>Suetonio</w:t>
      </w:r>
      <w:proofErr w:type="spellEnd"/>
      <w:r w:rsidRPr="00A63B77">
        <w:rPr>
          <w:rFonts w:ascii="Book Antiqua" w:hAnsi="Book Antiqua" w:cs="Times New Roman"/>
          <w:sz w:val="28"/>
          <w:szCs w:val="28"/>
        </w:rPr>
        <w:t xml:space="preserve"> se entiende hoy más como una visión literaria que como una interpretación histórica</w:t>
      </w:r>
      <w:r w:rsidRPr="00A63B77">
        <w:rPr>
          <w:rStyle w:val="Refdenotaalpie"/>
          <w:rFonts w:ascii="Book Antiqua" w:hAnsi="Book Antiqua" w:cs="Times New Roman"/>
          <w:sz w:val="28"/>
          <w:szCs w:val="28"/>
        </w:rPr>
        <w:footnoteReference w:id="124"/>
      </w:r>
      <w:r w:rsidRPr="00A63B77">
        <w:rPr>
          <w:rFonts w:ascii="Book Antiqua" w:hAnsi="Book Antiqua" w:cs="Times New Roman"/>
          <w:sz w:val="28"/>
          <w:szCs w:val="28"/>
        </w:rPr>
        <w:t>. Aun así, es justo reconocer que su presencia es imponente durante todo el reinado de Augusto, tanto en la esfera privada (consejera</w:t>
      </w:r>
      <w:r w:rsidRPr="00A63B77">
        <w:rPr>
          <w:rStyle w:val="Refdenotaalpie"/>
          <w:rFonts w:ascii="Book Antiqua" w:hAnsi="Book Antiqua" w:cs="Times New Roman"/>
          <w:sz w:val="28"/>
          <w:szCs w:val="28"/>
        </w:rPr>
        <w:footnoteReference w:id="125"/>
      </w:r>
      <w:r w:rsidRPr="00A63B77">
        <w:rPr>
          <w:rFonts w:ascii="Book Antiqua" w:hAnsi="Book Antiqua" w:cs="Times New Roman"/>
          <w:sz w:val="28"/>
          <w:szCs w:val="28"/>
        </w:rPr>
        <w:t xml:space="preserve"> en la sombra del emperador y </w:t>
      </w:r>
      <w:r w:rsidRPr="00A63B77">
        <w:rPr>
          <w:rFonts w:ascii="Book Antiqua" w:hAnsi="Book Antiqua" w:cs="Times New Roman"/>
          <w:sz w:val="28"/>
          <w:szCs w:val="28"/>
        </w:rPr>
        <w:lastRenderedPageBreak/>
        <w:t xml:space="preserve">rigurosa administradora de la </w:t>
      </w:r>
      <w:proofErr w:type="spellStart"/>
      <w:r w:rsidRPr="00A63B77">
        <w:rPr>
          <w:rFonts w:ascii="Book Antiqua" w:hAnsi="Book Antiqua" w:cs="Times New Roman"/>
          <w:i/>
          <w:sz w:val="28"/>
          <w:szCs w:val="28"/>
        </w:rPr>
        <w:t>domus</w:t>
      </w:r>
      <w:proofErr w:type="spellEnd"/>
      <w:r w:rsidRPr="00A63B77">
        <w:rPr>
          <w:rFonts w:ascii="Book Antiqua" w:hAnsi="Book Antiqua" w:cs="Times New Roman"/>
          <w:i/>
          <w:sz w:val="28"/>
          <w:szCs w:val="28"/>
        </w:rPr>
        <w:t xml:space="preserve"> Augusta</w:t>
      </w:r>
      <w:r w:rsidRPr="00A63B77">
        <w:rPr>
          <w:rFonts w:ascii="Book Antiqua" w:hAnsi="Book Antiqua" w:cs="Times New Roman"/>
          <w:sz w:val="28"/>
          <w:szCs w:val="28"/>
        </w:rPr>
        <w:t>)</w:t>
      </w:r>
      <w:r w:rsidRPr="00A63B77">
        <w:rPr>
          <w:rStyle w:val="Refdenotaalpie"/>
          <w:rFonts w:ascii="Book Antiqua" w:hAnsi="Book Antiqua" w:cs="Times New Roman"/>
          <w:sz w:val="28"/>
          <w:szCs w:val="28"/>
        </w:rPr>
        <w:footnoteReference w:id="126"/>
      </w:r>
      <w:r w:rsidRPr="00A63B77">
        <w:rPr>
          <w:rFonts w:ascii="Book Antiqua" w:hAnsi="Book Antiqua" w:cs="Times New Roman"/>
          <w:sz w:val="28"/>
          <w:szCs w:val="28"/>
        </w:rPr>
        <w:t xml:space="preserve"> como en la pública (dignificada con estatuas, protegida con la inviolabilidad de los tribunos y eximida de la </w:t>
      </w:r>
      <w:r w:rsidRPr="00A63B77">
        <w:rPr>
          <w:rFonts w:ascii="Book Antiqua" w:hAnsi="Book Antiqua" w:cs="Times New Roman"/>
          <w:i/>
          <w:sz w:val="28"/>
          <w:szCs w:val="28"/>
        </w:rPr>
        <w:t>tutela</w:t>
      </w:r>
      <w:r w:rsidRPr="00A63B77">
        <w:rPr>
          <w:rFonts w:ascii="Book Antiqua" w:hAnsi="Book Antiqua" w:cs="Times New Roman"/>
          <w:sz w:val="28"/>
          <w:szCs w:val="28"/>
        </w:rPr>
        <w:t xml:space="preserve"> </w:t>
      </w:r>
      <w:proofErr w:type="spellStart"/>
      <w:r w:rsidRPr="00A63B77">
        <w:rPr>
          <w:rFonts w:ascii="Book Antiqua" w:hAnsi="Book Antiqua" w:cs="Times New Roman"/>
          <w:i/>
          <w:sz w:val="28"/>
          <w:szCs w:val="28"/>
        </w:rPr>
        <w:t>mulierum</w:t>
      </w:r>
      <w:proofErr w:type="spellEnd"/>
      <w:r w:rsidRPr="00A63B77">
        <w:rPr>
          <w:rFonts w:ascii="Book Antiqua" w:hAnsi="Book Antiqua" w:cs="Times New Roman"/>
          <w:sz w:val="28"/>
          <w:szCs w:val="28"/>
        </w:rPr>
        <w:t xml:space="preserve">). Evidentemente tuvo influencia sobre las políticas de Augusto, aunque no desde una posición formal e institucional, porque el </w:t>
      </w:r>
      <w:proofErr w:type="spellStart"/>
      <w:r w:rsidRPr="00A63B77">
        <w:rPr>
          <w:rFonts w:ascii="Book Antiqua" w:hAnsi="Book Antiqua" w:cs="Times New Roman"/>
          <w:i/>
          <w:sz w:val="28"/>
          <w:szCs w:val="28"/>
        </w:rPr>
        <w:t>princeps</w:t>
      </w:r>
      <w:proofErr w:type="spellEnd"/>
      <w:r w:rsidRPr="00A63B77">
        <w:rPr>
          <w:rFonts w:ascii="Book Antiqua" w:hAnsi="Book Antiqua" w:cs="Times New Roman"/>
          <w:i/>
          <w:sz w:val="28"/>
          <w:szCs w:val="28"/>
        </w:rPr>
        <w:t xml:space="preserve"> </w:t>
      </w:r>
      <w:r w:rsidRPr="00A63B77">
        <w:rPr>
          <w:rFonts w:ascii="Book Antiqua" w:hAnsi="Book Antiqua" w:cs="Times New Roman"/>
          <w:sz w:val="28"/>
          <w:szCs w:val="28"/>
        </w:rPr>
        <w:t xml:space="preserve">tuvo cuidado de que su papel </w:t>
      </w:r>
      <w:r>
        <w:rPr>
          <w:rFonts w:ascii="Book Antiqua" w:hAnsi="Book Antiqua" w:cs="Times New Roman"/>
          <w:sz w:val="28"/>
          <w:szCs w:val="28"/>
        </w:rPr>
        <w:t xml:space="preserve">no </w:t>
      </w:r>
      <w:r w:rsidRPr="00A63B77">
        <w:rPr>
          <w:rFonts w:ascii="Book Antiqua" w:hAnsi="Book Antiqua" w:cs="Times New Roman"/>
          <w:sz w:val="28"/>
          <w:szCs w:val="28"/>
        </w:rPr>
        <w:t>llegara a transgredir las costumbres ancestrales republicanas</w:t>
      </w:r>
      <w:r w:rsidRPr="00A63B77">
        <w:rPr>
          <w:rStyle w:val="Refdenotaalpie"/>
          <w:rFonts w:ascii="Book Antiqua" w:hAnsi="Book Antiqua" w:cs="Times New Roman"/>
          <w:sz w:val="28"/>
          <w:szCs w:val="28"/>
        </w:rPr>
        <w:footnoteReference w:id="127"/>
      </w:r>
      <w:r w:rsidRPr="00A63B77">
        <w:rPr>
          <w:rFonts w:ascii="Book Antiqua" w:hAnsi="Book Antiqua" w:cs="Times New Roman"/>
          <w:sz w:val="28"/>
          <w:szCs w:val="28"/>
        </w:rPr>
        <w:t>. Si dejamos al margen la tradición literaria que la coloca al frente de conspiraciones domésticas y homicidios camuflados de infortunios sobre los presumibles herederos políticos de Augusto, lo cierto es que logró de forma astuta y paciente poner el Imperio en las manos que siempre había deseado, las de su hijo Tiberio Claudio Nerón</w:t>
      </w:r>
      <w:r w:rsidRPr="00A63B77">
        <w:rPr>
          <w:rStyle w:val="Refdenotaalpie"/>
          <w:rFonts w:ascii="Book Antiqua" w:hAnsi="Book Antiqua" w:cs="Times New Roman"/>
          <w:sz w:val="28"/>
          <w:szCs w:val="28"/>
        </w:rPr>
        <w:footnoteReference w:id="128"/>
      </w:r>
      <w:r w:rsidRPr="00A63B77">
        <w:rPr>
          <w:rFonts w:ascii="Book Antiqua" w:hAnsi="Book Antiqua" w:cs="Times New Roman"/>
          <w:sz w:val="28"/>
          <w:szCs w:val="28"/>
        </w:rPr>
        <w:t xml:space="preserve">. </w:t>
      </w:r>
    </w:p>
    <w:p w14:paraId="3A0F1F41"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p>
    <w:p w14:paraId="712EC22C"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b/>
          <w:sz w:val="28"/>
          <w:szCs w:val="28"/>
        </w:rPr>
        <w:t>IV. Reflexiones conclusivas</w:t>
      </w:r>
      <w:r w:rsidRPr="00A63B77">
        <w:rPr>
          <w:rFonts w:ascii="Book Antiqua" w:hAnsi="Book Antiqua" w:cs="Times New Roman"/>
          <w:sz w:val="28"/>
          <w:szCs w:val="28"/>
        </w:rPr>
        <w:t>. Decía Finley</w:t>
      </w:r>
      <w:r w:rsidRPr="00A63B77">
        <w:rPr>
          <w:rStyle w:val="Refdenotaalpie"/>
          <w:rFonts w:ascii="Book Antiqua" w:hAnsi="Book Antiqua" w:cs="Times New Roman"/>
          <w:sz w:val="28"/>
          <w:szCs w:val="28"/>
        </w:rPr>
        <w:footnoteReference w:id="129"/>
      </w:r>
      <w:r w:rsidRPr="00A63B77">
        <w:rPr>
          <w:rFonts w:ascii="Book Antiqua" w:hAnsi="Book Antiqua" w:cs="Times New Roman"/>
          <w:sz w:val="28"/>
          <w:szCs w:val="28"/>
        </w:rPr>
        <w:t xml:space="preserve"> que la mujer más famosa de la historia de Roma no fue romana, sino egipcia: Cleopatra. Que la reina africana pueda considerarse la más famosa no vamos a discutirlo, pero tampoco significa </w:t>
      </w:r>
      <w:r>
        <w:rPr>
          <w:rFonts w:ascii="Book Antiqua" w:hAnsi="Book Antiqua" w:cs="Times New Roman"/>
          <w:sz w:val="28"/>
          <w:szCs w:val="28"/>
        </w:rPr>
        <w:t xml:space="preserve">absolutamente </w:t>
      </w:r>
      <w:r w:rsidRPr="00A63B77">
        <w:rPr>
          <w:rFonts w:ascii="Book Antiqua" w:hAnsi="Book Antiqua" w:cs="Times New Roman"/>
          <w:sz w:val="28"/>
          <w:szCs w:val="28"/>
        </w:rPr>
        <w:t xml:space="preserve">que ese </w:t>
      </w:r>
      <w:r>
        <w:rPr>
          <w:rFonts w:ascii="Book Antiqua" w:hAnsi="Book Antiqua" w:cs="Times New Roman"/>
          <w:sz w:val="28"/>
          <w:szCs w:val="28"/>
        </w:rPr>
        <w:t>“</w:t>
      </w:r>
      <w:r w:rsidRPr="00A63B77">
        <w:rPr>
          <w:rFonts w:ascii="Book Antiqua" w:hAnsi="Book Antiqua" w:cs="Times New Roman"/>
          <w:sz w:val="28"/>
          <w:szCs w:val="28"/>
        </w:rPr>
        <w:t>título</w:t>
      </w:r>
      <w:r>
        <w:rPr>
          <w:rFonts w:ascii="Book Antiqua" w:hAnsi="Book Antiqua" w:cs="Times New Roman"/>
          <w:sz w:val="28"/>
          <w:szCs w:val="28"/>
        </w:rPr>
        <w:t>”</w:t>
      </w:r>
      <w:r w:rsidRPr="00A63B77">
        <w:rPr>
          <w:rFonts w:ascii="Book Antiqua" w:hAnsi="Book Antiqua" w:cs="Times New Roman"/>
          <w:sz w:val="28"/>
          <w:szCs w:val="28"/>
        </w:rPr>
        <w:t xml:space="preserve"> la convierta en la más importante. No hay duda de que el encuentro de esta prodigiosa mujer con el mundo romano dio pie a que se escribiera un capítulo memorable de la historia del último período republicano, porque desde luego estuvo en el centro del tablero político, utilizando a Julio César y a Marco Antonio para mantener su trono en Egipto</w:t>
      </w:r>
      <w:r w:rsidRPr="00A63B77">
        <w:rPr>
          <w:rStyle w:val="Refdenotaalpie"/>
          <w:rFonts w:ascii="Book Antiqua" w:hAnsi="Book Antiqua" w:cs="Times New Roman"/>
          <w:sz w:val="28"/>
          <w:szCs w:val="28"/>
        </w:rPr>
        <w:footnoteReference w:id="130"/>
      </w:r>
      <w:r w:rsidRPr="00A63B77">
        <w:rPr>
          <w:rFonts w:ascii="Book Antiqua" w:hAnsi="Book Antiqua" w:cs="Times New Roman"/>
          <w:sz w:val="28"/>
          <w:szCs w:val="28"/>
        </w:rPr>
        <w:t>, y dio lugar asimismo a la creación de otras páginas memorables en el campo de las pasiones humanas (que, lógicamente, en su momento fueron objeto entre los romanos de una fuerte crítica)</w:t>
      </w:r>
      <w:r w:rsidRPr="00A63B77">
        <w:rPr>
          <w:rStyle w:val="Refdenotaalpie"/>
          <w:rFonts w:ascii="Book Antiqua" w:hAnsi="Book Antiqua" w:cs="Times New Roman"/>
          <w:sz w:val="28"/>
          <w:szCs w:val="28"/>
        </w:rPr>
        <w:footnoteReference w:id="131"/>
      </w:r>
      <w:r w:rsidRPr="00A63B77">
        <w:rPr>
          <w:rFonts w:ascii="Book Antiqua" w:hAnsi="Book Antiqua" w:cs="Times New Roman"/>
          <w:sz w:val="28"/>
          <w:szCs w:val="28"/>
        </w:rPr>
        <w:t xml:space="preserve">. Sin embargo, romanas importantes e influyentes existieron </w:t>
      </w:r>
      <w:r w:rsidRPr="00A63B77">
        <w:rPr>
          <w:rFonts w:ascii="Book Antiqua" w:hAnsi="Book Antiqua" w:cs="Times New Roman"/>
          <w:sz w:val="28"/>
          <w:szCs w:val="28"/>
        </w:rPr>
        <w:lastRenderedPageBreak/>
        <w:t>antes y después</w:t>
      </w:r>
      <w:r>
        <w:rPr>
          <w:rStyle w:val="Refdenotaalpie"/>
          <w:rFonts w:ascii="Book Antiqua" w:hAnsi="Book Antiqua" w:cs="Times New Roman"/>
          <w:sz w:val="28"/>
          <w:szCs w:val="28"/>
        </w:rPr>
        <w:footnoteReference w:id="132"/>
      </w:r>
      <w:r w:rsidRPr="00A63B77">
        <w:rPr>
          <w:rFonts w:ascii="Book Antiqua" w:hAnsi="Book Antiqua" w:cs="Times New Roman"/>
          <w:sz w:val="28"/>
          <w:szCs w:val="28"/>
        </w:rPr>
        <w:t xml:space="preserve"> de la reina egipcia, mujeres que sin haber ocupado ningún trono ni ninguna magistratura lograron participar de forma indirecta en la política del pueblo más importante de la antigüedad, dejando constancia </w:t>
      </w:r>
      <w:proofErr w:type="gramStart"/>
      <w:r w:rsidRPr="00A63B77">
        <w:rPr>
          <w:rFonts w:ascii="Book Antiqua" w:hAnsi="Book Antiqua" w:cs="Times New Roman"/>
          <w:sz w:val="28"/>
          <w:szCs w:val="28"/>
        </w:rPr>
        <w:t>que</w:t>
      </w:r>
      <w:proofErr w:type="gramEnd"/>
      <w:r w:rsidRPr="00A63B77">
        <w:rPr>
          <w:rFonts w:ascii="Book Antiqua" w:hAnsi="Book Antiqua" w:cs="Times New Roman"/>
          <w:sz w:val="28"/>
          <w:szCs w:val="28"/>
        </w:rPr>
        <w:t xml:space="preserve"> en aquella parcela de los hombres, a finales de la República y comienzos del Principado, ellas tuvieron también mucho que decir. Muy lejos quedaba ya lo que los antepasados “</w:t>
      </w:r>
      <w:proofErr w:type="spellStart"/>
      <w:r w:rsidRPr="00A63B77">
        <w:rPr>
          <w:rFonts w:ascii="Book Antiqua" w:hAnsi="Book Antiqua" w:cs="Times New Roman"/>
          <w:i/>
          <w:sz w:val="28"/>
          <w:szCs w:val="28"/>
        </w:rPr>
        <w:t>mundum</w:t>
      </w:r>
      <w:proofErr w:type="spellEnd"/>
      <w:r w:rsidRPr="00A63B77">
        <w:rPr>
          <w:rFonts w:ascii="Book Antiqua" w:hAnsi="Book Antiqua" w:cs="Times New Roman"/>
          <w:i/>
          <w:sz w:val="28"/>
          <w:szCs w:val="28"/>
        </w:rPr>
        <w:t xml:space="preserve"> </w:t>
      </w:r>
      <w:proofErr w:type="spellStart"/>
      <w:r w:rsidRPr="00A63B77">
        <w:rPr>
          <w:rFonts w:ascii="Book Antiqua" w:hAnsi="Book Antiqua" w:cs="Times New Roman"/>
          <w:i/>
          <w:sz w:val="28"/>
          <w:szCs w:val="28"/>
        </w:rPr>
        <w:t>muliebrem</w:t>
      </w:r>
      <w:proofErr w:type="spellEnd"/>
      <w:r w:rsidRPr="00A63B77">
        <w:rPr>
          <w:rFonts w:ascii="Book Antiqua" w:hAnsi="Book Antiqua" w:cs="Times New Roman"/>
          <w:i/>
          <w:sz w:val="28"/>
          <w:szCs w:val="28"/>
        </w:rPr>
        <w:t xml:space="preserve"> </w:t>
      </w:r>
      <w:proofErr w:type="spellStart"/>
      <w:r w:rsidRPr="00A63B77">
        <w:rPr>
          <w:rFonts w:ascii="Book Antiqua" w:hAnsi="Book Antiqua" w:cs="Times New Roman"/>
          <w:i/>
          <w:sz w:val="28"/>
          <w:szCs w:val="28"/>
        </w:rPr>
        <w:t>appellarunt</w:t>
      </w:r>
      <w:proofErr w:type="spellEnd"/>
      <w:r w:rsidRPr="00A63B77">
        <w:rPr>
          <w:rFonts w:ascii="Book Antiqua" w:hAnsi="Book Antiqua" w:cs="Times New Roman"/>
          <w:sz w:val="28"/>
          <w:szCs w:val="28"/>
        </w:rPr>
        <w:t>”, compuesto únicamente por la elegancia, los adornos y el atavío</w:t>
      </w:r>
      <w:r w:rsidRPr="00A63B77">
        <w:rPr>
          <w:rStyle w:val="Refdenotaalpie"/>
          <w:rFonts w:ascii="Book Antiqua" w:hAnsi="Book Antiqua" w:cs="Times New Roman"/>
          <w:sz w:val="28"/>
          <w:szCs w:val="28"/>
        </w:rPr>
        <w:footnoteReference w:id="133"/>
      </w:r>
      <w:r w:rsidRPr="00A63B77">
        <w:rPr>
          <w:rFonts w:ascii="Book Antiqua" w:hAnsi="Book Antiqua" w:cs="Times New Roman"/>
          <w:sz w:val="28"/>
          <w:szCs w:val="28"/>
        </w:rPr>
        <w:t>: la política constituía ahora uno de sus principales intereses.</w:t>
      </w:r>
    </w:p>
    <w:p w14:paraId="29DC0FB7"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lastRenderedPageBreak/>
        <w:tab/>
        <w:t xml:space="preserve">A la hora de valorar el papel que jugó la mujer aristócrata en la política del período hay que ser </w:t>
      </w:r>
      <w:r>
        <w:rPr>
          <w:rFonts w:ascii="Book Antiqua" w:hAnsi="Book Antiqua" w:cs="Times New Roman"/>
          <w:sz w:val="28"/>
          <w:szCs w:val="28"/>
        </w:rPr>
        <w:t>objetivos</w:t>
      </w:r>
      <w:r w:rsidRPr="00A63B77">
        <w:rPr>
          <w:rFonts w:ascii="Book Antiqua" w:hAnsi="Book Antiqua" w:cs="Times New Roman"/>
          <w:sz w:val="28"/>
          <w:szCs w:val="28"/>
        </w:rPr>
        <w:t xml:space="preserve"> y prudentes. Puesto que no existe parangón posible con las actividades políticas que vienen desarrollando las mujeres desde principios del s. XX, fruto del trabajo y las conquis</w:t>
      </w:r>
      <w:r>
        <w:rPr>
          <w:rFonts w:ascii="Book Antiqua" w:hAnsi="Book Antiqua" w:cs="Times New Roman"/>
          <w:sz w:val="28"/>
          <w:szCs w:val="28"/>
        </w:rPr>
        <w:t>tas obtenidas merced a su propia tenacidad</w:t>
      </w:r>
      <w:r w:rsidRPr="00A63B77">
        <w:rPr>
          <w:rFonts w:ascii="Book Antiqua" w:hAnsi="Book Antiqua" w:cs="Times New Roman"/>
          <w:sz w:val="28"/>
          <w:szCs w:val="28"/>
        </w:rPr>
        <w:t xml:space="preserve">, cualquier valoración que hagamos debe </w:t>
      </w:r>
      <w:r>
        <w:rPr>
          <w:rFonts w:ascii="Book Antiqua" w:hAnsi="Book Antiqua" w:cs="Times New Roman"/>
          <w:sz w:val="28"/>
          <w:szCs w:val="28"/>
        </w:rPr>
        <w:t xml:space="preserve">tener en cuenta </w:t>
      </w:r>
      <w:r w:rsidRPr="00A63B77">
        <w:rPr>
          <w:rFonts w:ascii="Book Antiqua" w:hAnsi="Book Antiqua" w:cs="Times New Roman"/>
          <w:sz w:val="28"/>
          <w:szCs w:val="28"/>
        </w:rPr>
        <w:t xml:space="preserve">el efectivo poder o influencia que desplegaron y, muy especialmente, </w:t>
      </w:r>
      <w:r>
        <w:rPr>
          <w:rFonts w:ascii="Book Antiqua" w:hAnsi="Book Antiqua" w:cs="Times New Roman"/>
          <w:sz w:val="28"/>
          <w:szCs w:val="28"/>
        </w:rPr>
        <w:t xml:space="preserve">ligarlo al </w:t>
      </w:r>
      <w:r w:rsidRPr="00A63B77">
        <w:rPr>
          <w:rFonts w:ascii="Book Antiqua" w:hAnsi="Book Antiqua" w:cs="Times New Roman"/>
          <w:sz w:val="28"/>
          <w:szCs w:val="28"/>
        </w:rPr>
        <w:t xml:space="preserve">espacio temporal en el que interactuaron </w:t>
      </w:r>
      <w:r>
        <w:rPr>
          <w:rFonts w:ascii="Book Antiqua" w:hAnsi="Book Antiqua" w:cs="Times New Roman"/>
          <w:sz w:val="28"/>
          <w:szCs w:val="28"/>
        </w:rPr>
        <w:t xml:space="preserve">con </w:t>
      </w:r>
      <w:r w:rsidRPr="00A63B77">
        <w:rPr>
          <w:rFonts w:ascii="Book Antiqua" w:hAnsi="Book Antiqua" w:cs="Times New Roman"/>
          <w:sz w:val="28"/>
          <w:szCs w:val="28"/>
        </w:rPr>
        <w:t xml:space="preserve">las peculiaridades de aquella sociedad y los arraigados cánones masculinos que imperaban. </w:t>
      </w:r>
      <w:r>
        <w:rPr>
          <w:rFonts w:ascii="Book Antiqua" w:hAnsi="Book Antiqua" w:cs="Times New Roman"/>
          <w:sz w:val="28"/>
          <w:szCs w:val="28"/>
        </w:rPr>
        <w:t xml:space="preserve">Precisamente esa idiosincrasia del Mundo Antiguo en general </w:t>
      </w:r>
      <w:r w:rsidRPr="00A63B77">
        <w:rPr>
          <w:rFonts w:ascii="Book Antiqua" w:hAnsi="Book Antiqua" w:cs="Times New Roman"/>
          <w:sz w:val="28"/>
          <w:szCs w:val="28"/>
        </w:rPr>
        <w:t xml:space="preserve">explica que en la literatura grecolatina abunden los pasajes en que se deforma y denigra la imagen de </w:t>
      </w:r>
      <w:r>
        <w:rPr>
          <w:rFonts w:ascii="Book Antiqua" w:hAnsi="Book Antiqua" w:cs="Times New Roman"/>
          <w:sz w:val="28"/>
          <w:szCs w:val="28"/>
        </w:rPr>
        <w:t xml:space="preserve">la </w:t>
      </w:r>
      <w:r w:rsidRPr="00A63B77">
        <w:rPr>
          <w:rFonts w:ascii="Book Antiqua" w:hAnsi="Book Antiqua" w:cs="Times New Roman"/>
          <w:sz w:val="28"/>
          <w:szCs w:val="28"/>
        </w:rPr>
        <w:t xml:space="preserve">mujer que </w:t>
      </w:r>
      <w:r>
        <w:rPr>
          <w:rFonts w:ascii="Book Antiqua" w:hAnsi="Book Antiqua" w:cs="Times New Roman"/>
          <w:sz w:val="28"/>
          <w:szCs w:val="28"/>
        </w:rPr>
        <w:t>mostraba in</w:t>
      </w:r>
      <w:r w:rsidRPr="00A63B77">
        <w:rPr>
          <w:rFonts w:ascii="Book Antiqua" w:hAnsi="Book Antiqua" w:cs="Times New Roman"/>
          <w:sz w:val="28"/>
          <w:szCs w:val="28"/>
        </w:rPr>
        <w:t>iciativa o interés en la política</w:t>
      </w:r>
      <w:r w:rsidRPr="00A63B77">
        <w:rPr>
          <w:rStyle w:val="Refdenotaalpie"/>
          <w:rFonts w:ascii="Book Antiqua" w:hAnsi="Book Antiqua" w:cs="Times New Roman"/>
          <w:sz w:val="28"/>
          <w:szCs w:val="28"/>
        </w:rPr>
        <w:footnoteReference w:id="134"/>
      </w:r>
      <w:r w:rsidRPr="00A63B77">
        <w:rPr>
          <w:rFonts w:ascii="Book Antiqua" w:hAnsi="Book Antiqua" w:cs="Times New Roman"/>
          <w:sz w:val="28"/>
          <w:szCs w:val="28"/>
        </w:rPr>
        <w:t xml:space="preserve">. Como decíamos en los prolegómenos del trabajo, la historia romana ha sido escrita por hombres, autores que no en todos los casos quisieron alejarse de los estereotipos sociales y morales que recaían sobre las mujeres. Siendo la política un mundo masculino, un espacio </w:t>
      </w:r>
      <w:r>
        <w:rPr>
          <w:rFonts w:ascii="Book Antiqua" w:hAnsi="Book Antiqua" w:cs="Times New Roman"/>
          <w:sz w:val="28"/>
          <w:szCs w:val="28"/>
        </w:rPr>
        <w:t>socialmente</w:t>
      </w:r>
      <w:r w:rsidRPr="00A63B77">
        <w:rPr>
          <w:rFonts w:ascii="Book Antiqua" w:hAnsi="Book Antiqua" w:cs="Times New Roman"/>
          <w:sz w:val="28"/>
          <w:szCs w:val="28"/>
        </w:rPr>
        <w:t xml:space="preserve"> reservado a los hombres, la representación de las mujeres que tuvieron algún papel en acontecimientos políticos importantes como </w:t>
      </w:r>
      <w:proofErr w:type="spellStart"/>
      <w:r w:rsidRPr="00A63B77">
        <w:rPr>
          <w:rFonts w:ascii="Book Antiqua" w:hAnsi="Book Antiqua" w:cs="Times New Roman"/>
          <w:sz w:val="28"/>
          <w:szCs w:val="28"/>
        </w:rPr>
        <w:t>Sempronia</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Clodia</w:t>
      </w:r>
      <w:proofErr w:type="spellEnd"/>
      <w:r w:rsidRPr="00A63B77">
        <w:rPr>
          <w:rFonts w:ascii="Book Antiqua" w:hAnsi="Book Antiqua" w:cs="Times New Roman"/>
          <w:sz w:val="28"/>
          <w:szCs w:val="28"/>
        </w:rPr>
        <w:t>, Fulvia, Cleopatra o Livia</w:t>
      </w:r>
      <w:r>
        <w:rPr>
          <w:rFonts w:ascii="Book Antiqua" w:hAnsi="Book Antiqua" w:cs="Times New Roman"/>
          <w:sz w:val="28"/>
          <w:szCs w:val="28"/>
        </w:rPr>
        <w:t>,</w:t>
      </w:r>
      <w:r w:rsidRPr="00A63B77">
        <w:rPr>
          <w:rFonts w:ascii="Book Antiqua" w:hAnsi="Book Antiqua" w:cs="Times New Roman"/>
          <w:sz w:val="28"/>
          <w:szCs w:val="28"/>
        </w:rPr>
        <w:t xml:space="preserve"> aparece </w:t>
      </w:r>
      <w:r>
        <w:rPr>
          <w:rFonts w:ascii="Book Antiqua" w:hAnsi="Book Antiqua" w:cs="Times New Roman"/>
          <w:sz w:val="28"/>
          <w:szCs w:val="28"/>
        </w:rPr>
        <w:t>manipulada</w:t>
      </w:r>
      <w:r w:rsidRPr="00A63B77">
        <w:rPr>
          <w:rFonts w:ascii="Book Antiqua" w:hAnsi="Book Antiqua" w:cs="Times New Roman"/>
          <w:sz w:val="28"/>
          <w:szCs w:val="28"/>
        </w:rPr>
        <w:t xml:space="preserve">. Escritores como Salustio, Plutarco, </w:t>
      </w:r>
      <w:proofErr w:type="spellStart"/>
      <w:r w:rsidRPr="00A63B77">
        <w:rPr>
          <w:rFonts w:ascii="Book Antiqua" w:hAnsi="Book Antiqua" w:cs="Times New Roman"/>
          <w:sz w:val="28"/>
          <w:szCs w:val="28"/>
        </w:rPr>
        <w:t>Suetonio</w:t>
      </w:r>
      <w:proofErr w:type="spellEnd"/>
      <w:r w:rsidRPr="00A63B77">
        <w:rPr>
          <w:rFonts w:ascii="Book Antiqua" w:hAnsi="Book Antiqua" w:cs="Times New Roman"/>
          <w:sz w:val="28"/>
          <w:szCs w:val="28"/>
        </w:rPr>
        <w:t xml:space="preserve"> o Tácito manchan la imagen de estas y otras mujeres que se atrevieron a actuar </w:t>
      </w:r>
      <w:r>
        <w:rPr>
          <w:rFonts w:ascii="Book Antiqua" w:hAnsi="Book Antiqua" w:cs="Times New Roman"/>
          <w:sz w:val="28"/>
          <w:szCs w:val="28"/>
        </w:rPr>
        <w:t>“</w:t>
      </w:r>
      <w:r w:rsidRPr="00A63B77">
        <w:rPr>
          <w:rFonts w:ascii="Book Antiqua" w:hAnsi="Book Antiqua" w:cs="Times New Roman"/>
          <w:sz w:val="28"/>
          <w:szCs w:val="28"/>
        </w:rPr>
        <w:t>como si fueran hombres</w:t>
      </w:r>
      <w:r>
        <w:rPr>
          <w:rFonts w:ascii="Book Antiqua" w:hAnsi="Book Antiqua" w:cs="Times New Roman"/>
          <w:sz w:val="28"/>
          <w:szCs w:val="28"/>
        </w:rPr>
        <w:t>”</w:t>
      </w:r>
      <w:r w:rsidRPr="00A63B77">
        <w:rPr>
          <w:rFonts w:ascii="Book Antiqua" w:hAnsi="Book Antiqua" w:cs="Times New Roman"/>
          <w:sz w:val="28"/>
          <w:szCs w:val="28"/>
        </w:rPr>
        <w:t xml:space="preserve">, traspasando todos los límites y </w:t>
      </w:r>
      <w:r w:rsidRPr="00A63B77">
        <w:rPr>
          <w:rFonts w:ascii="Book Antiqua" w:hAnsi="Book Antiqua" w:cs="Times New Roman"/>
          <w:sz w:val="28"/>
          <w:szCs w:val="28"/>
        </w:rPr>
        <w:lastRenderedPageBreak/>
        <w:t xml:space="preserve">renunciando a contentarse con el papel de </w:t>
      </w:r>
      <w:proofErr w:type="spellStart"/>
      <w:r w:rsidRPr="00A63B77">
        <w:rPr>
          <w:rFonts w:ascii="Book Antiqua" w:hAnsi="Book Antiqua" w:cs="Times New Roman"/>
          <w:i/>
          <w:sz w:val="28"/>
          <w:szCs w:val="28"/>
        </w:rPr>
        <w:t>materfamilias</w:t>
      </w:r>
      <w:proofErr w:type="spellEnd"/>
      <w:r w:rsidRPr="00A63B77">
        <w:rPr>
          <w:rStyle w:val="Refdenotaalpie"/>
          <w:rFonts w:ascii="Book Antiqua" w:hAnsi="Book Antiqua" w:cs="Times New Roman"/>
          <w:sz w:val="28"/>
          <w:szCs w:val="28"/>
        </w:rPr>
        <w:footnoteReference w:id="135"/>
      </w:r>
      <w:r w:rsidRPr="00A63B77">
        <w:rPr>
          <w:rFonts w:ascii="Book Antiqua" w:hAnsi="Book Antiqua" w:cs="Times New Roman"/>
          <w:sz w:val="28"/>
          <w:szCs w:val="28"/>
        </w:rPr>
        <w:t xml:space="preserve">, de perfectas </w:t>
      </w:r>
      <w:proofErr w:type="spellStart"/>
      <w:r w:rsidRPr="00A63B77">
        <w:rPr>
          <w:rFonts w:ascii="Book Antiqua" w:hAnsi="Book Antiqua" w:cs="Times New Roman"/>
          <w:i/>
          <w:sz w:val="28"/>
          <w:szCs w:val="28"/>
        </w:rPr>
        <w:t>matronae</w:t>
      </w:r>
      <w:proofErr w:type="spellEnd"/>
      <w:r w:rsidRPr="00A63B77">
        <w:rPr>
          <w:rFonts w:ascii="Book Antiqua" w:hAnsi="Book Antiqua" w:cs="Times New Roman"/>
          <w:sz w:val="28"/>
          <w:szCs w:val="28"/>
        </w:rPr>
        <w:t>, como habían hecho sus antepasadas</w:t>
      </w:r>
      <w:r w:rsidRPr="00A63B77">
        <w:rPr>
          <w:rStyle w:val="Refdenotaalpie"/>
          <w:rFonts w:ascii="Book Antiqua" w:hAnsi="Book Antiqua" w:cs="Times New Roman"/>
          <w:sz w:val="28"/>
          <w:szCs w:val="28"/>
        </w:rPr>
        <w:footnoteReference w:id="136"/>
      </w:r>
      <w:r w:rsidRPr="00A63B77">
        <w:rPr>
          <w:rFonts w:ascii="Book Antiqua" w:hAnsi="Book Antiqua" w:cs="Times New Roman"/>
          <w:sz w:val="28"/>
          <w:szCs w:val="28"/>
        </w:rPr>
        <w:t xml:space="preserve">. </w:t>
      </w:r>
      <w:proofErr w:type="gramStart"/>
      <w:r w:rsidRPr="00A63B77">
        <w:rPr>
          <w:rFonts w:ascii="Book Antiqua" w:hAnsi="Book Antiqua" w:cs="Times New Roman"/>
          <w:sz w:val="28"/>
          <w:szCs w:val="28"/>
        </w:rPr>
        <w:t>Y</w:t>
      </w:r>
      <w:proofErr w:type="gramEnd"/>
      <w:r w:rsidRPr="00A63B77">
        <w:rPr>
          <w:rFonts w:ascii="Book Antiqua" w:hAnsi="Book Antiqua" w:cs="Times New Roman"/>
          <w:sz w:val="28"/>
          <w:szCs w:val="28"/>
        </w:rPr>
        <w:t xml:space="preserve"> sin embargo, la sociedad </w:t>
      </w:r>
      <w:proofErr w:type="spellStart"/>
      <w:r w:rsidRPr="00A63B77">
        <w:rPr>
          <w:rFonts w:ascii="Book Antiqua" w:hAnsi="Book Antiqua" w:cs="Times New Roman"/>
          <w:sz w:val="28"/>
          <w:szCs w:val="28"/>
        </w:rPr>
        <w:t>tardorrepublicana</w:t>
      </w:r>
      <w:proofErr w:type="spellEnd"/>
      <w:r w:rsidRPr="00A63B77">
        <w:rPr>
          <w:rFonts w:ascii="Book Antiqua" w:hAnsi="Book Antiqua" w:cs="Times New Roman"/>
          <w:sz w:val="28"/>
          <w:szCs w:val="28"/>
        </w:rPr>
        <w:t xml:space="preserve"> estaba acostumbrada a ver mujeres que de un modo u otro, si bien casi siempre indirecto, estaban inmiscuidas en </w:t>
      </w:r>
      <w:r>
        <w:rPr>
          <w:rFonts w:ascii="Book Antiqua" w:hAnsi="Book Antiqua" w:cs="Times New Roman"/>
          <w:sz w:val="28"/>
          <w:szCs w:val="28"/>
        </w:rPr>
        <w:t xml:space="preserve">los </w:t>
      </w:r>
      <w:r w:rsidRPr="00A63B77">
        <w:rPr>
          <w:rFonts w:ascii="Book Antiqua" w:hAnsi="Book Antiqua" w:cs="Times New Roman"/>
          <w:sz w:val="28"/>
          <w:szCs w:val="28"/>
        </w:rPr>
        <w:t>asuntos políticos. Probablemente a los romanos les habría resultado in</w:t>
      </w:r>
      <w:r>
        <w:rPr>
          <w:rFonts w:ascii="Book Antiqua" w:hAnsi="Book Antiqua" w:cs="Times New Roman"/>
          <w:sz w:val="28"/>
          <w:szCs w:val="28"/>
        </w:rPr>
        <w:t>tolerable</w:t>
      </w:r>
      <w:r w:rsidRPr="00A63B77">
        <w:rPr>
          <w:rFonts w:ascii="Book Antiqua" w:hAnsi="Book Antiqua" w:cs="Times New Roman"/>
          <w:sz w:val="28"/>
          <w:szCs w:val="28"/>
        </w:rPr>
        <w:t xml:space="preserve"> la visión de una mujer comandando un ejército, pero sin embargo fueron capaces de elogiar las labores de mediación política que realizaron algunas</w:t>
      </w:r>
      <w:r>
        <w:rPr>
          <w:rFonts w:ascii="Book Antiqua" w:hAnsi="Book Antiqua" w:cs="Times New Roman"/>
          <w:sz w:val="28"/>
          <w:szCs w:val="28"/>
        </w:rPr>
        <w:t>, lo mismo que no les escandalizaba</w:t>
      </w:r>
      <w:r w:rsidRPr="00A63B77">
        <w:rPr>
          <w:rFonts w:ascii="Book Antiqua" w:hAnsi="Book Antiqua" w:cs="Times New Roman"/>
          <w:sz w:val="28"/>
          <w:szCs w:val="28"/>
        </w:rPr>
        <w:t xml:space="preserve"> que algunos líderes se dejaran aconsejar en privado por amigas o las féminas de su familia</w:t>
      </w:r>
      <w:r w:rsidRPr="00A63B77">
        <w:rPr>
          <w:rStyle w:val="Refdenotaalpie"/>
          <w:rFonts w:ascii="Book Antiqua" w:hAnsi="Book Antiqua" w:cs="Times New Roman"/>
          <w:sz w:val="28"/>
          <w:szCs w:val="28"/>
        </w:rPr>
        <w:footnoteReference w:id="137"/>
      </w:r>
      <w:r w:rsidRPr="00A63B77">
        <w:rPr>
          <w:rFonts w:ascii="Book Antiqua" w:hAnsi="Book Antiqua" w:cs="Times New Roman"/>
          <w:sz w:val="28"/>
          <w:szCs w:val="28"/>
        </w:rPr>
        <w:t>. Nada de esto parecía desproporcionado. Empero, literat</w:t>
      </w:r>
      <w:r>
        <w:rPr>
          <w:rFonts w:ascii="Book Antiqua" w:hAnsi="Book Antiqua" w:cs="Times New Roman"/>
          <w:sz w:val="28"/>
          <w:szCs w:val="28"/>
        </w:rPr>
        <w:t xml:space="preserve">os como los mentados más atrás criticaban </w:t>
      </w:r>
      <w:r w:rsidRPr="00A63B77">
        <w:rPr>
          <w:rFonts w:ascii="Book Antiqua" w:hAnsi="Book Antiqua" w:cs="Times New Roman"/>
          <w:sz w:val="28"/>
          <w:szCs w:val="28"/>
        </w:rPr>
        <w:t xml:space="preserve">en un tono moralista el interés </w:t>
      </w:r>
      <w:r>
        <w:rPr>
          <w:rFonts w:ascii="Book Antiqua" w:hAnsi="Book Antiqua" w:cs="Times New Roman"/>
          <w:sz w:val="28"/>
          <w:szCs w:val="28"/>
        </w:rPr>
        <w:t xml:space="preserve">antinatural </w:t>
      </w:r>
      <w:r w:rsidRPr="00A63B77">
        <w:rPr>
          <w:rFonts w:ascii="Book Antiqua" w:hAnsi="Book Antiqua" w:cs="Times New Roman"/>
          <w:sz w:val="28"/>
          <w:szCs w:val="28"/>
        </w:rPr>
        <w:t xml:space="preserve">de las mujeres </w:t>
      </w:r>
      <w:r w:rsidRPr="00A63B77">
        <w:rPr>
          <w:rFonts w:ascii="Book Antiqua" w:hAnsi="Book Antiqua" w:cs="Times New Roman"/>
          <w:sz w:val="28"/>
          <w:szCs w:val="28"/>
        </w:rPr>
        <w:lastRenderedPageBreak/>
        <w:t>en la política y demandaban, lo dice Hidalgo de la Vega</w:t>
      </w:r>
      <w:r w:rsidRPr="00A63B77">
        <w:rPr>
          <w:rStyle w:val="Refdenotaalpie"/>
          <w:rFonts w:ascii="Book Antiqua" w:hAnsi="Book Antiqua" w:cs="Times New Roman"/>
          <w:sz w:val="28"/>
          <w:szCs w:val="28"/>
        </w:rPr>
        <w:footnoteReference w:id="138"/>
      </w:r>
      <w:r w:rsidRPr="00A63B77">
        <w:rPr>
          <w:rFonts w:ascii="Book Antiqua" w:hAnsi="Book Antiqua" w:cs="Times New Roman"/>
          <w:sz w:val="28"/>
          <w:szCs w:val="28"/>
        </w:rPr>
        <w:t xml:space="preserve">, que estas «no transgredieran el papel que tenían asignado en la sociedad y que era el que aseguraba el orden social y universal» de su sociedad. </w:t>
      </w:r>
    </w:p>
    <w:p w14:paraId="7A53B186" w14:textId="77777777" w:rsidR="00AA0034"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 xml:space="preserve">Es evidente que las mujeres romanas no tuvieron ningún poder político institucional, real o convencional. Sus intervenciones en el mundo de la política tenían otra naturaleza. Si exceptuamos algún caso singular (especialmente Fulvia) que puede considerarse como una forma de participación directa, la mayor parte de sus acciones políticas tenían lugar en el espacio íntimo de la </w:t>
      </w:r>
      <w:proofErr w:type="spellStart"/>
      <w:r w:rsidRPr="00A63B77">
        <w:rPr>
          <w:rFonts w:ascii="Book Antiqua" w:hAnsi="Book Antiqua" w:cs="Times New Roman"/>
          <w:i/>
          <w:sz w:val="28"/>
          <w:szCs w:val="28"/>
        </w:rPr>
        <w:t>domus</w:t>
      </w:r>
      <w:proofErr w:type="spellEnd"/>
      <w:r w:rsidRPr="00A63B77">
        <w:rPr>
          <w:rFonts w:ascii="Book Antiqua" w:hAnsi="Book Antiqua" w:cs="Times New Roman"/>
          <w:sz w:val="28"/>
          <w:szCs w:val="28"/>
        </w:rPr>
        <w:t xml:space="preserve">, un ambiente donde la mujer era escuchada y en el que su opinión y sus consejos podían ser </w:t>
      </w:r>
      <w:r>
        <w:rPr>
          <w:rFonts w:ascii="Book Antiqua" w:hAnsi="Book Antiqua" w:cs="Times New Roman"/>
          <w:sz w:val="28"/>
          <w:szCs w:val="28"/>
        </w:rPr>
        <w:t>apreciados</w:t>
      </w:r>
      <w:r w:rsidRPr="00A63B77">
        <w:rPr>
          <w:rFonts w:ascii="Book Antiqua" w:hAnsi="Book Antiqua" w:cs="Times New Roman"/>
          <w:sz w:val="28"/>
          <w:szCs w:val="28"/>
        </w:rPr>
        <w:t xml:space="preserve"> y seguidos por sus parientes y allegados, especialmente si aquélla tenía ya una edad adulta o había enviudado</w:t>
      </w:r>
      <w:r w:rsidRPr="00A63B77">
        <w:rPr>
          <w:rStyle w:val="Refdenotaalpie"/>
          <w:rFonts w:ascii="Book Antiqua" w:hAnsi="Book Antiqua" w:cs="Times New Roman"/>
          <w:sz w:val="28"/>
          <w:szCs w:val="28"/>
        </w:rPr>
        <w:footnoteReference w:id="139"/>
      </w:r>
      <w:r>
        <w:rPr>
          <w:rFonts w:ascii="Book Antiqua" w:hAnsi="Book Antiqua" w:cs="Times New Roman"/>
          <w:sz w:val="28"/>
          <w:szCs w:val="28"/>
        </w:rPr>
        <w:t>, pues eso significaba una buena experiencia vital.</w:t>
      </w:r>
      <w:r w:rsidRPr="00A63B77">
        <w:rPr>
          <w:rFonts w:ascii="Book Antiqua" w:hAnsi="Book Antiqua" w:cs="Times New Roman"/>
          <w:sz w:val="28"/>
          <w:szCs w:val="28"/>
        </w:rPr>
        <w:t xml:space="preserve"> En la medida en que en ese ámbito influían sobre los varones, unas pocas mujeres de la </w:t>
      </w:r>
      <w:proofErr w:type="spellStart"/>
      <w:r w:rsidRPr="00A63B77">
        <w:rPr>
          <w:rFonts w:ascii="Book Antiqua" w:hAnsi="Book Antiqua" w:cs="Times New Roman"/>
          <w:i/>
          <w:sz w:val="28"/>
          <w:szCs w:val="28"/>
        </w:rPr>
        <w:t>nobilitas</w:t>
      </w:r>
      <w:proofErr w:type="spellEnd"/>
      <w:r w:rsidRPr="00A63B77">
        <w:rPr>
          <w:rFonts w:ascii="Book Antiqua" w:hAnsi="Book Antiqua" w:cs="Times New Roman"/>
          <w:sz w:val="28"/>
          <w:szCs w:val="28"/>
        </w:rPr>
        <w:t xml:space="preserve"> pudieron participar </w:t>
      </w:r>
      <w:r>
        <w:rPr>
          <w:rFonts w:ascii="Book Antiqua" w:hAnsi="Book Antiqua" w:cs="Times New Roman"/>
          <w:sz w:val="28"/>
          <w:szCs w:val="28"/>
        </w:rPr>
        <w:t>indirectamente</w:t>
      </w:r>
      <w:r w:rsidRPr="00A63B77">
        <w:rPr>
          <w:rFonts w:ascii="Book Antiqua" w:hAnsi="Book Antiqua" w:cs="Times New Roman"/>
          <w:sz w:val="28"/>
          <w:szCs w:val="28"/>
        </w:rPr>
        <w:t xml:space="preserve"> en la política del momento</w:t>
      </w:r>
      <w:r w:rsidRPr="00A63B77">
        <w:rPr>
          <w:rStyle w:val="Refdenotaalpie"/>
          <w:rFonts w:ascii="Book Antiqua" w:hAnsi="Book Antiqua" w:cs="Times New Roman"/>
          <w:sz w:val="28"/>
          <w:szCs w:val="28"/>
        </w:rPr>
        <w:footnoteReference w:id="140"/>
      </w:r>
      <w:r w:rsidRPr="00A63B77">
        <w:rPr>
          <w:rFonts w:ascii="Book Antiqua" w:hAnsi="Book Antiqua" w:cs="Times New Roman"/>
          <w:sz w:val="28"/>
          <w:szCs w:val="28"/>
        </w:rPr>
        <w:t xml:space="preserve">. No hay que olvidar que pese a la apariencia democrática de la </w:t>
      </w:r>
      <w:r w:rsidRPr="00A63B77">
        <w:rPr>
          <w:rFonts w:ascii="Book Antiqua" w:hAnsi="Book Antiqua" w:cs="Times New Roman"/>
          <w:i/>
          <w:sz w:val="28"/>
          <w:szCs w:val="28"/>
        </w:rPr>
        <w:t>res publica</w:t>
      </w:r>
      <w:r>
        <w:rPr>
          <w:rFonts w:ascii="Book Antiqua" w:hAnsi="Book Antiqua" w:cs="Times New Roman"/>
          <w:sz w:val="28"/>
          <w:szCs w:val="28"/>
        </w:rPr>
        <w:t>,</w:t>
      </w:r>
      <w:r w:rsidRPr="00A63B77">
        <w:rPr>
          <w:rFonts w:ascii="Book Antiqua" w:hAnsi="Book Antiqua" w:cs="Times New Roman"/>
          <w:sz w:val="28"/>
          <w:szCs w:val="28"/>
        </w:rPr>
        <w:t xml:space="preserve"> l</w:t>
      </w:r>
      <w:r>
        <w:rPr>
          <w:rFonts w:ascii="Book Antiqua" w:hAnsi="Book Antiqua" w:cs="Times New Roman"/>
          <w:sz w:val="28"/>
          <w:szCs w:val="28"/>
        </w:rPr>
        <w:t xml:space="preserve">a realidad </w:t>
      </w:r>
      <w:r w:rsidRPr="00A63B77">
        <w:rPr>
          <w:rFonts w:ascii="Book Antiqua" w:hAnsi="Book Antiqua" w:cs="Times New Roman"/>
          <w:sz w:val="28"/>
          <w:szCs w:val="28"/>
        </w:rPr>
        <w:t xml:space="preserve">es que el gobierno real de Roma descansaba en las manos de un puñado de familias aristocráticas que, desde la formación de la nobleza patricio-plebeya como consecuencia de las </w:t>
      </w:r>
      <w:proofErr w:type="spellStart"/>
      <w:r w:rsidRPr="00A63B77">
        <w:rPr>
          <w:rFonts w:ascii="Book Antiqua" w:hAnsi="Book Antiqua" w:cs="Times New Roman"/>
          <w:i/>
          <w:sz w:val="28"/>
          <w:szCs w:val="28"/>
        </w:rPr>
        <w:t>leges</w:t>
      </w:r>
      <w:proofErr w:type="spellEnd"/>
      <w:r w:rsidRPr="00A63B77">
        <w:rPr>
          <w:rFonts w:ascii="Book Antiqua" w:hAnsi="Book Antiqua" w:cs="Times New Roman"/>
          <w:i/>
          <w:sz w:val="28"/>
          <w:szCs w:val="28"/>
        </w:rPr>
        <w:t xml:space="preserve"> </w:t>
      </w:r>
      <w:proofErr w:type="spellStart"/>
      <w:r w:rsidRPr="00A63B77">
        <w:rPr>
          <w:rFonts w:ascii="Book Antiqua" w:hAnsi="Book Antiqua" w:cs="Times New Roman"/>
          <w:i/>
          <w:sz w:val="28"/>
          <w:szCs w:val="28"/>
        </w:rPr>
        <w:t>Liciniae-Sextiae</w:t>
      </w:r>
      <w:proofErr w:type="spellEnd"/>
      <w:r w:rsidRPr="00A63B77">
        <w:rPr>
          <w:rFonts w:ascii="Book Antiqua" w:hAnsi="Book Antiqua" w:cs="Times New Roman"/>
          <w:sz w:val="28"/>
          <w:szCs w:val="28"/>
        </w:rPr>
        <w:t>, pasaron a ser dominantes en el ejercicio de la magistratura suprema. Así que en términos cuantitativos fueron muy pocas las mujeres que tuvieron u</w:t>
      </w:r>
      <w:r>
        <w:rPr>
          <w:rFonts w:ascii="Book Antiqua" w:hAnsi="Book Antiqua" w:cs="Times New Roman"/>
          <w:sz w:val="28"/>
          <w:szCs w:val="28"/>
        </w:rPr>
        <w:t xml:space="preserve">n </w:t>
      </w:r>
      <w:r>
        <w:rPr>
          <w:rFonts w:ascii="Book Antiqua" w:hAnsi="Book Antiqua" w:cs="Times New Roman"/>
          <w:sz w:val="28"/>
          <w:szCs w:val="28"/>
        </w:rPr>
        <w:lastRenderedPageBreak/>
        <w:t>papel concreto en la política:</w:t>
      </w:r>
      <w:r w:rsidRPr="00A63B77">
        <w:rPr>
          <w:rFonts w:ascii="Book Antiqua" w:hAnsi="Book Antiqua" w:cs="Times New Roman"/>
          <w:sz w:val="28"/>
          <w:szCs w:val="28"/>
        </w:rPr>
        <w:t xml:space="preserve"> el de asesoras en la sombra de los hombres dedicados a ella y</w:t>
      </w:r>
      <w:r>
        <w:rPr>
          <w:rFonts w:ascii="Book Antiqua" w:hAnsi="Book Antiqua" w:cs="Times New Roman"/>
          <w:sz w:val="28"/>
          <w:szCs w:val="28"/>
        </w:rPr>
        <w:t>, casi siempre,</w:t>
      </w:r>
      <w:r w:rsidRPr="00A63B77">
        <w:rPr>
          <w:rFonts w:ascii="Book Antiqua" w:hAnsi="Book Antiqua" w:cs="Times New Roman"/>
          <w:sz w:val="28"/>
          <w:szCs w:val="28"/>
        </w:rPr>
        <w:t xml:space="preserve"> en los momentos en que estos ejercían algún cargo </w:t>
      </w:r>
      <w:proofErr w:type="spellStart"/>
      <w:r w:rsidRPr="00A63B77">
        <w:rPr>
          <w:rFonts w:ascii="Book Antiqua" w:hAnsi="Book Antiqua" w:cs="Times New Roman"/>
          <w:sz w:val="28"/>
          <w:szCs w:val="28"/>
        </w:rPr>
        <w:t>magistratual</w:t>
      </w:r>
      <w:proofErr w:type="spellEnd"/>
      <w:r w:rsidRPr="00A63B77">
        <w:rPr>
          <w:rFonts w:ascii="Book Antiqua" w:hAnsi="Book Antiqua" w:cs="Times New Roman"/>
          <w:sz w:val="28"/>
          <w:szCs w:val="28"/>
        </w:rPr>
        <w:t>. Esto significa también que para que la mujer operara en la política necesitaba necesariamente al varón titular de los derechos civiles. En síntesis, operaban a través de los hombres</w:t>
      </w:r>
      <w:r w:rsidRPr="00A63B77">
        <w:rPr>
          <w:rStyle w:val="Refdenotaalpie"/>
          <w:rFonts w:ascii="Book Antiqua" w:hAnsi="Book Antiqua" w:cs="Times New Roman"/>
          <w:sz w:val="28"/>
          <w:szCs w:val="28"/>
        </w:rPr>
        <w:footnoteReference w:id="141"/>
      </w:r>
      <w:r w:rsidRPr="00A63B77">
        <w:rPr>
          <w:rFonts w:ascii="Book Antiqua" w:hAnsi="Book Antiqua" w:cs="Times New Roman"/>
          <w:sz w:val="28"/>
          <w:szCs w:val="28"/>
        </w:rPr>
        <w:t xml:space="preserve">. La influencia que tenían sobre estos derivaba de su propio prestigio social, de la </w:t>
      </w:r>
      <w:proofErr w:type="spellStart"/>
      <w:r w:rsidRPr="00A63B77">
        <w:rPr>
          <w:rFonts w:ascii="Book Antiqua" w:hAnsi="Book Antiqua" w:cs="Times New Roman"/>
          <w:i/>
          <w:sz w:val="28"/>
          <w:szCs w:val="28"/>
        </w:rPr>
        <w:t>auctoritas</w:t>
      </w:r>
      <w:proofErr w:type="spellEnd"/>
      <w:r w:rsidRPr="00A63B77">
        <w:rPr>
          <w:rFonts w:ascii="Book Antiqua" w:hAnsi="Book Antiqua" w:cs="Times New Roman"/>
          <w:sz w:val="28"/>
          <w:szCs w:val="28"/>
        </w:rPr>
        <w:t xml:space="preserve"> que se habían ganado como esposas</w:t>
      </w:r>
      <w:r>
        <w:rPr>
          <w:rStyle w:val="Refdenotaalpie"/>
          <w:rFonts w:ascii="Book Antiqua" w:hAnsi="Book Antiqua" w:cs="Times New Roman"/>
          <w:sz w:val="28"/>
          <w:szCs w:val="28"/>
        </w:rPr>
        <w:footnoteReference w:id="142"/>
      </w:r>
      <w:r w:rsidRPr="00A63B77">
        <w:rPr>
          <w:rFonts w:ascii="Book Antiqua" w:hAnsi="Book Antiqua" w:cs="Times New Roman"/>
          <w:sz w:val="28"/>
          <w:szCs w:val="28"/>
        </w:rPr>
        <w:t xml:space="preserve"> y madres tanto dentro como fuera de sus hogares. Creo que acierta plenamente Susan </w:t>
      </w:r>
      <w:proofErr w:type="spellStart"/>
      <w:r w:rsidRPr="00A63B77">
        <w:rPr>
          <w:rFonts w:ascii="Book Antiqua" w:hAnsi="Book Antiqua" w:cs="Times New Roman"/>
          <w:sz w:val="28"/>
          <w:szCs w:val="28"/>
        </w:rPr>
        <w:t>Treggiari</w:t>
      </w:r>
      <w:proofErr w:type="spellEnd"/>
      <w:r w:rsidRPr="00A63B77">
        <w:rPr>
          <w:rFonts w:ascii="Book Antiqua" w:hAnsi="Book Antiqua" w:cs="Times New Roman"/>
          <w:sz w:val="28"/>
          <w:szCs w:val="28"/>
        </w:rPr>
        <w:t xml:space="preserve"> al ligar la influencia social de las mujeres con la eventual influencia política que podían </w:t>
      </w:r>
      <w:r>
        <w:rPr>
          <w:rFonts w:ascii="Book Antiqua" w:hAnsi="Book Antiqua" w:cs="Times New Roman"/>
          <w:sz w:val="28"/>
          <w:szCs w:val="28"/>
        </w:rPr>
        <w:t>tener</w:t>
      </w:r>
      <w:r w:rsidRPr="00A63B77">
        <w:rPr>
          <w:rFonts w:ascii="Book Antiqua" w:hAnsi="Book Antiqua" w:cs="Times New Roman"/>
          <w:sz w:val="28"/>
          <w:szCs w:val="28"/>
        </w:rPr>
        <w:t xml:space="preserve"> sobre sus íntimos</w:t>
      </w:r>
      <w:r w:rsidRPr="00A63B77">
        <w:rPr>
          <w:rStyle w:val="Refdenotaalpie"/>
          <w:rFonts w:ascii="Book Antiqua" w:hAnsi="Book Antiqua" w:cs="Times New Roman"/>
          <w:sz w:val="28"/>
          <w:szCs w:val="28"/>
        </w:rPr>
        <w:footnoteReference w:id="143"/>
      </w:r>
      <w:r w:rsidRPr="00A63B77">
        <w:rPr>
          <w:rFonts w:ascii="Book Antiqua" w:hAnsi="Book Antiqua" w:cs="Times New Roman"/>
          <w:sz w:val="28"/>
          <w:szCs w:val="28"/>
        </w:rPr>
        <w:t>: «</w:t>
      </w:r>
      <w:proofErr w:type="spellStart"/>
      <w:r w:rsidRPr="00A63B77">
        <w:rPr>
          <w:rFonts w:ascii="Book Antiqua" w:hAnsi="Book Antiqua" w:cs="Times New Roman"/>
          <w:sz w:val="28"/>
          <w:szCs w:val="28"/>
        </w:rPr>
        <w:t>What</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underlay</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that</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political</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influence</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was</w:t>
      </w:r>
      <w:proofErr w:type="spellEnd"/>
      <w:r w:rsidRPr="00A63B77">
        <w:rPr>
          <w:rFonts w:ascii="Book Antiqua" w:hAnsi="Book Antiqua" w:cs="Times New Roman"/>
          <w:sz w:val="28"/>
          <w:szCs w:val="28"/>
        </w:rPr>
        <w:t xml:space="preserve"> a </w:t>
      </w:r>
      <w:proofErr w:type="spellStart"/>
      <w:r w:rsidRPr="00A63B77">
        <w:rPr>
          <w:rFonts w:ascii="Book Antiqua" w:hAnsi="Book Antiqua" w:cs="Times New Roman"/>
          <w:sz w:val="28"/>
          <w:szCs w:val="28"/>
        </w:rPr>
        <w:t>lasting</w:t>
      </w:r>
      <w:proofErr w:type="spellEnd"/>
      <w:r w:rsidRPr="00A63B77">
        <w:rPr>
          <w:rFonts w:ascii="Book Antiqua" w:hAnsi="Book Antiqua" w:cs="Times New Roman"/>
          <w:sz w:val="28"/>
          <w:szCs w:val="28"/>
        </w:rPr>
        <w:t xml:space="preserve"> social </w:t>
      </w:r>
      <w:proofErr w:type="spellStart"/>
      <w:r w:rsidRPr="00A63B77">
        <w:rPr>
          <w:rFonts w:ascii="Book Antiqua" w:hAnsi="Book Antiqua" w:cs="Times New Roman"/>
          <w:sz w:val="28"/>
          <w:szCs w:val="28"/>
        </w:rPr>
        <w:t>clout</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The</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question</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is</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not</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how</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much</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i/>
          <w:sz w:val="28"/>
          <w:szCs w:val="28"/>
        </w:rPr>
        <w:t>potentia</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women</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could</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achieve</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by</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indirect</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means</w:t>
      </w:r>
      <w:proofErr w:type="spellEnd"/>
      <w:r w:rsidRPr="00A63B77">
        <w:rPr>
          <w:rFonts w:ascii="Book Antiqua" w:hAnsi="Book Antiqua" w:cs="Times New Roman"/>
          <w:sz w:val="28"/>
          <w:szCs w:val="28"/>
        </w:rPr>
        <w:t xml:space="preserve"> in </w:t>
      </w:r>
      <w:proofErr w:type="spellStart"/>
      <w:r w:rsidRPr="00A63B77">
        <w:rPr>
          <w:rFonts w:ascii="Book Antiqua" w:hAnsi="Book Antiqua" w:cs="Times New Roman"/>
          <w:sz w:val="28"/>
          <w:szCs w:val="28"/>
        </w:rPr>
        <w:t>public</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life</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but</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how</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much</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i/>
          <w:sz w:val="28"/>
          <w:szCs w:val="28"/>
        </w:rPr>
        <w:t>auctoritas</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they</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could</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enjoy</w:t>
      </w:r>
      <w:proofErr w:type="spellEnd"/>
      <w:r w:rsidRPr="00A63B77">
        <w:rPr>
          <w:rFonts w:ascii="Book Antiqua" w:hAnsi="Book Antiqua" w:cs="Times New Roman"/>
          <w:sz w:val="28"/>
          <w:szCs w:val="28"/>
        </w:rPr>
        <w:t xml:space="preserve"> in </w:t>
      </w:r>
      <w:proofErr w:type="spellStart"/>
      <w:r w:rsidRPr="00A63B77">
        <w:rPr>
          <w:rFonts w:ascii="Book Antiqua" w:hAnsi="Book Antiqua" w:cs="Times New Roman"/>
          <w:sz w:val="28"/>
          <w:szCs w:val="28"/>
        </w:rPr>
        <w:t>their</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lives</w:t>
      </w:r>
      <w:proofErr w:type="spellEnd"/>
      <w:r w:rsidRPr="00A63B77">
        <w:rPr>
          <w:rFonts w:ascii="Book Antiqua" w:hAnsi="Book Antiqua" w:cs="Times New Roman"/>
          <w:sz w:val="28"/>
          <w:szCs w:val="28"/>
        </w:rPr>
        <w:t xml:space="preserve"> and in </w:t>
      </w:r>
      <w:proofErr w:type="spellStart"/>
      <w:r w:rsidRPr="00A63B77">
        <w:rPr>
          <w:rFonts w:ascii="Book Antiqua" w:hAnsi="Book Antiqua" w:cs="Times New Roman"/>
          <w:sz w:val="28"/>
          <w:szCs w:val="28"/>
        </w:rPr>
        <w:t>the</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lives</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of</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others</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Such</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influence</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enabled</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them</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to</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get</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things</w:t>
      </w:r>
      <w:proofErr w:type="spellEnd"/>
      <w:r w:rsidRPr="00A63B77">
        <w:rPr>
          <w:rFonts w:ascii="Book Antiqua" w:hAnsi="Book Antiqua" w:cs="Times New Roman"/>
          <w:sz w:val="28"/>
          <w:szCs w:val="28"/>
        </w:rPr>
        <w:t xml:space="preserve"> done, </w:t>
      </w:r>
      <w:proofErr w:type="spellStart"/>
      <w:r w:rsidRPr="00A63B77">
        <w:rPr>
          <w:rFonts w:ascii="Book Antiqua" w:hAnsi="Book Antiqua" w:cs="Times New Roman"/>
          <w:sz w:val="28"/>
          <w:szCs w:val="28"/>
        </w:rPr>
        <w:t>usually</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without</w:t>
      </w:r>
      <w:proofErr w:type="spellEnd"/>
      <w:r w:rsidRPr="00A63B77">
        <w:rPr>
          <w:rFonts w:ascii="Book Antiqua" w:hAnsi="Book Antiqua" w:cs="Times New Roman"/>
          <w:sz w:val="28"/>
          <w:szCs w:val="28"/>
        </w:rPr>
        <w:t xml:space="preserve"> </w:t>
      </w:r>
      <w:proofErr w:type="spellStart"/>
      <w:r w:rsidRPr="00A63B77">
        <w:rPr>
          <w:rFonts w:ascii="Book Antiqua" w:hAnsi="Book Antiqua" w:cs="Times New Roman"/>
          <w:sz w:val="28"/>
          <w:szCs w:val="28"/>
        </w:rPr>
        <w:t>fanfare</w:t>
      </w:r>
      <w:proofErr w:type="spellEnd"/>
      <w:r w:rsidRPr="00A63B77">
        <w:rPr>
          <w:rFonts w:ascii="Book Antiqua" w:hAnsi="Book Antiqua" w:cs="Times New Roman"/>
          <w:sz w:val="28"/>
          <w:szCs w:val="28"/>
        </w:rPr>
        <w:t xml:space="preserve">». </w:t>
      </w:r>
    </w:p>
    <w:p w14:paraId="77CE5DE8"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Pr>
          <w:rFonts w:ascii="Book Antiqua" w:hAnsi="Book Antiqua" w:cs="Times New Roman"/>
          <w:sz w:val="28"/>
          <w:szCs w:val="28"/>
        </w:rPr>
        <w:lastRenderedPageBreak/>
        <w:tab/>
        <w:t>A diferencia de los hombres que fundaban su poder político casi de forma preferente en sus virtudes militares, las mujeres llegaban a tener influencia política –o influencia sobre los políticos– en la medida que tenían respeto social y familiar y eran capaces de explotar sus conexiones personales y familiares</w:t>
      </w:r>
      <w:r>
        <w:rPr>
          <w:rStyle w:val="Refdenotaalpie"/>
          <w:rFonts w:ascii="Book Antiqua" w:hAnsi="Book Antiqua" w:cs="Times New Roman"/>
          <w:sz w:val="28"/>
          <w:szCs w:val="28"/>
        </w:rPr>
        <w:footnoteReference w:id="144"/>
      </w:r>
      <w:r>
        <w:rPr>
          <w:rFonts w:ascii="Book Antiqua" w:hAnsi="Book Antiqua" w:cs="Times New Roman"/>
          <w:sz w:val="28"/>
          <w:szCs w:val="28"/>
        </w:rPr>
        <w:t>.</w:t>
      </w:r>
      <w:r w:rsidRPr="00A63B77">
        <w:rPr>
          <w:rFonts w:ascii="Book Antiqua" w:hAnsi="Book Antiqua" w:cs="Times New Roman"/>
          <w:sz w:val="28"/>
          <w:szCs w:val="28"/>
        </w:rPr>
        <w:t xml:space="preserve"> </w:t>
      </w:r>
    </w:p>
    <w:p w14:paraId="42F593C7"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 xml:space="preserve">Esa gran influencia social (y política en algunos casos) de las mujeres de la nobleza en esta etapa de la historia constitucional romana se puede asimismo </w:t>
      </w:r>
      <w:r>
        <w:rPr>
          <w:rFonts w:ascii="Book Antiqua" w:hAnsi="Book Antiqua" w:cs="Times New Roman"/>
          <w:sz w:val="28"/>
          <w:szCs w:val="28"/>
        </w:rPr>
        <w:t>verificar</w:t>
      </w:r>
      <w:r w:rsidRPr="00A63B77">
        <w:rPr>
          <w:rFonts w:ascii="Book Antiqua" w:hAnsi="Book Antiqua" w:cs="Times New Roman"/>
          <w:sz w:val="28"/>
          <w:szCs w:val="28"/>
        </w:rPr>
        <w:t xml:space="preserve">, verbigracia, en que por primera vez compartieron una serie de honores reservados desde antiguo para los varones: la celebración de funerales públicos, la erección de estatuas y pórticos en su memoria, la concesión de algunos atributos </w:t>
      </w:r>
      <w:proofErr w:type="spellStart"/>
      <w:r w:rsidRPr="00A63B77">
        <w:rPr>
          <w:rFonts w:ascii="Book Antiqua" w:hAnsi="Book Antiqua" w:cs="Times New Roman"/>
          <w:sz w:val="28"/>
          <w:szCs w:val="28"/>
        </w:rPr>
        <w:t>magistratuales</w:t>
      </w:r>
      <w:proofErr w:type="spellEnd"/>
      <w:r w:rsidRPr="00A63B77">
        <w:rPr>
          <w:rFonts w:ascii="Book Antiqua" w:hAnsi="Book Antiqua" w:cs="Times New Roman"/>
          <w:sz w:val="28"/>
          <w:szCs w:val="28"/>
        </w:rPr>
        <w:t xml:space="preserve"> y la emisión de monedas con su imagen. </w:t>
      </w:r>
    </w:p>
    <w:p w14:paraId="623314EE"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 xml:space="preserve">Los funerales públicos constituían el homenaje político </w:t>
      </w:r>
      <w:r>
        <w:rPr>
          <w:rFonts w:ascii="Book Antiqua" w:hAnsi="Book Antiqua" w:cs="Times New Roman"/>
          <w:sz w:val="28"/>
          <w:szCs w:val="28"/>
        </w:rPr>
        <w:t xml:space="preserve">y popular </w:t>
      </w:r>
      <w:r w:rsidRPr="00A63B77">
        <w:rPr>
          <w:rFonts w:ascii="Book Antiqua" w:hAnsi="Book Antiqua" w:cs="Times New Roman"/>
          <w:sz w:val="28"/>
          <w:szCs w:val="28"/>
        </w:rPr>
        <w:t>a un varón destacado y formaban parte de las viejas tradiciones de la nobleza republicana</w:t>
      </w:r>
      <w:r w:rsidRPr="00A63B77">
        <w:rPr>
          <w:rStyle w:val="Refdenotaalpie"/>
          <w:rFonts w:ascii="Book Antiqua" w:hAnsi="Book Antiqua" w:cs="Times New Roman"/>
          <w:sz w:val="28"/>
          <w:szCs w:val="28"/>
        </w:rPr>
        <w:footnoteReference w:id="145"/>
      </w:r>
      <w:r w:rsidRPr="00A63B77">
        <w:rPr>
          <w:rFonts w:ascii="Book Antiqua" w:hAnsi="Book Antiqua" w:cs="Times New Roman"/>
          <w:sz w:val="28"/>
          <w:szCs w:val="28"/>
        </w:rPr>
        <w:t xml:space="preserve">. Hasta los albores del s. I a. C. no se tiene información sobre </w:t>
      </w:r>
      <w:r>
        <w:rPr>
          <w:rFonts w:ascii="Book Antiqua" w:hAnsi="Book Antiqua" w:cs="Times New Roman"/>
          <w:sz w:val="28"/>
          <w:szCs w:val="28"/>
        </w:rPr>
        <w:t>algún</w:t>
      </w:r>
      <w:r w:rsidRPr="00A63B77">
        <w:rPr>
          <w:rFonts w:ascii="Book Antiqua" w:hAnsi="Book Antiqua" w:cs="Times New Roman"/>
          <w:sz w:val="28"/>
          <w:szCs w:val="28"/>
        </w:rPr>
        <w:t xml:space="preserve"> funeral de carácter público en honor de una mujer</w:t>
      </w:r>
      <w:r w:rsidRPr="00A63B77">
        <w:rPr>
          <w:rStyle w:val="Refdenotaalpie"/>
          <w:rFonts w:ascii="Book Antiqua" w:hAnsi="Book Antiqua" w:cs="Times New Roman"/>
          <w:sz w:val="28"/>
          <w:szCs w:val="28"/>
        </w:rPr>
        <w:footnoteReference w:id="146"/>
      </w:r>
      <w:r>
        <w:rPr>
          <w:rFonts w:ascii="Book Antiqua" w:hAnsi="Book Antiqua" w:cs="Times New Roman"/>
          <w:sz w:val="28"/>
          <w:szCs w:val="28"/>
        </w:rPr>
        <w:t>, pero la tónica iba a cambiar. En estos actos p</w:t>
      </w:r>
      <w:r w:rsidRPr="00A63B77">
        <w:rPr>
          <w:rFonts w:ascii="Book Antiqua" w:hAnsi="Book Antiqua" w:cs="Times New Roman"/>
          <w:sz w:val="28"/>
          <w:szCs w:val="28"/>
        </w:rPr>
        <w:t xml:space="preserve">articular importancia tenía el pronunciamiento de la </w:t>
      </w:r>
      <w:proofErr w:type="spellStart"/>
      <w:r>
        <w:rPr>
          <w:rFonts w:ascii="Book Antiqua" w:hAnsi="Book Antiqua" w:cs="Times New Roman"/>
          <w:i/>
          <w:sz w:val="28"/>
          <w:szCs w:val="28"/>
        </w:rPr>
        <w:t>laud</w:t>
      </w:r>
      <w:r w:rsidRPr="00A63B77">
        <w:rPr>
          <w:rFonts w:ascii="Book Antiqua" w:hAnsi="Book Antiqua" w:cs="Times New Roman"/>
          <w:i/>
          <w:sz w:val="28"/>
          <w:szCs w:val="28"/>
        </w:rPr>
        <w:t>atio</w:t>
      </w:r>
      <w:proofErr w:type="spellEnd"/>
      <w:r w:rsidRPr="00A63B77">
        <w:rPr>
          <w:rFonts w:ascii="Book Antiqua" w:hAnsi="Book Antiqua" w:cs="Times New Roman"/>
          <w:i/>
          <w:sz w:val="28"/>
          <w:szCs w:val="28"/>
        </w:rPr>
        <w:t xml:space="preserve"> </w:t>
      </w:r>
      <w:proofErr w:type="spellStart"/>
      <w:r w:rsidRPr="00A63B77">
        <w:rPr>
          <w:rFonts w:ascii="Book Antiqua" w:hAnsi="Book Antiqua" w:cs="Times New Roman"/>
          <w:i/>
          <w:sz w:val="28"/>
          <w:szCs w:val="28"/>
        </w:rPr>
        <w:t>funebris</w:t>
      </w:r>
      <w:proofErr w:type="spellEnd"/>
      <w:r w:rsidRPr="00A63B77">
        <w:rPr>
          <w:rFonts w:ascii="Book Antiqua" w:hAnsi="Book Antiqua" w:cs="Times New Roman"/>
          <w:sz w:val="28"/>
          <w:szCs w:val="28"/>
          <w:vertAlign w:val="superscript"/>
        </w:rPr>
        <w:footnoteReference w:id="147"/>
      </w:r>
      <w:r w:rsidRPr="00A63B77">
        <w:rPr>
          <w:rFonts w:ascii="Book Antiqua" w:hAnsi="Book Antiqua" w:cs="Times New Roman"/>
          <w:sz w:val="28"/>
          <w:szCs w:val="28"/>
        </w:rPr>
        <w:t xml:space="preserve">, porque por su carácter épico y dramático podía causar un gran impacto emocional en la muchedumbre y perpetuar la memoria </w:t>
      </w:r>
      <w:r w:rsidRPr="00A63B77">
        <w:rPr>
          <w:rFonts w:ascii="Book Antiqua" w:hAnsi="Book Antiqua" w:cs="Times New Roman"/>
          <w:sz w:val="28"/>
          <w:szCs w:val="28"/>
        </w:rPr>
        <w:lastRenderedPageBreak/>
        <w:t xml:space="preserve">del difunto/a (y desde el lado contrario, influir en la proyección política del orador, sobre todo si se trataba de un joven </w:t>
      </w:r>
      <w:proofErr w:type="spellStart"/>
      <w:r w:rsidRPr="00A63B77">
        <w:rPr>
          <w:rFonts w:ascii="Book Antiqua" w:hAnsi="Book Antiqua" w:cs="Times New Roman"/>
          <w:i/>
          <w:sz w:val="28"/>
          <w:szCs w:val="28"/>
        </w:rPr>
        <w:t>nobilis</w:t>
      </w:r>
      <w:proofErr w:type="spellEnd"/>
      <w:r w:rsidRPr="00A63B77">
        <w:rPr>
          <w:rFonts w:ascii="Book Antiqua" w:hAnsi="Book Antiqua" w:cs="Times New Roman"/>
          <w:sz w:val="28"/>
          <w:szCs w:val="28"/>
        </w:rPr>
        <w:t>)</w:t>
      </w:r>
      <w:r w:rsidRPr="00A63B77">
        <w:rPr>
          <w:rFonts w:ascii="Book Antiqua" w:hAnsi="Book Antiqua" w:cs="Times New Roman"/>
          <w:sz w:val="28"/>
          <w:szCs w:val="28"/>
          <w:vertAlign w:val="superscript"/>
        </w:rPr>
        <w:footnoteReference w:id="148"/>
      </w:r>
      <w:r w:rsidRPr="00A63B77">
        <w:rPr>
          <w:rFonts w:ascii="Book Antiqua" w:hAnsi="Book Antiqua" w:cs="Times New Roman"/>
          <w:sz w:val="28"/>
          <w:szCs w:val="28"/>
        </w:rPr>
        <w:t>. Cicerón admite que las mujeres ilustres podían alcanzar como los varones una especie de inmortalidad</w:t>
      </w:r>
      <w:r w:rsidRPr="00A63B77">
        <w:rPr>
          <w:rStyle w:val="Refdenotaalpie"/>
          <w:rFonts w:ascii="Book Antiqua" w:hAnsi="Book Antiqua" w:cs="Times New Roman"/>
          <w:sz w:val="28"/>
          <w:szCs w:val="28"/>
        </w:rPr>
        <w:footnoteReference w:id="149"/>
      </w:r>
      <w:r w:rsidRPr="00A63B77">
        <w:rPr>
          <w:rFonts w:ascii="Book Antiqua" w:hAnsi="Book Antiqua" w:cs="Times New Roman"/>
          <w:sz w:val="28"/>
          <w:szCs w:val="28"/>
        </w:rPr>
        <w:t xml:space="preserve">, y recuerda que la primera mujer honrada con un elogio fúnebre fue </w:t>
      </w:r>
      <w:proofErr w:type="spellStart"/>
      <w:r w:rsidRPr="00A63B77">
        <w:rPr>
          <w:rFonts w:ascii="Book Antiqua" w:hAnsi="Book Antiqua" w:cs="Times New Roman"/>
          <w:sz w:val="28"/>
          <w:szCs w:val="28"/>
        </w:rPr>
        <w:t>Popilia</w:t>
      </w:r>
      <w:proofErr w:type="spellEnd"/>
      <w:r w:rsidRPr="00A63B77">
        <w:rPr>
          <w:rFonts w:ascii="Book Antiqua" w:hAnsi="Book Antiqua" w:cs="Times New Roman"/>
          <w:sz w:val="28"/>
          <w:szCs w:val="28"/>
        </w:rPr>
        <w:t xml:space="preserve">, madre de César Estrabón y </w:t>
      </w:r>
      <w:proofErr w:type="spellStart"/>
      <w:r w:rsidRPr="00A63B77">
        <w:rPr>
          <w:rFonts w:ascii="Book Antiqua" w:hAnsi="Book Antiqua" w:cs="Times New Roman"/>
          <w:sz w:val="28"/>
          <w:szCs w:val="28"/>
        </w:rPr>
        <w:t>Cátulo</w:t>
      </w:r>
      <w:proofErr w:type="spellEnd"/>
      <w:r w:rsidRPr="00A63B77">
        <w:rPr>
          <w:rStyle w:val="Refdenotaalpie"/>
          <w:rFonts w:ascii="Book Antiqua" w:hAnsi="Book Antiqua" w:cs="Times New Roman"/>
          <w:sz w:val="28"/>
          <w:szCs w:val="28"/>
        </w:rPr>
        <w:footnoteReference w:id="150"/>
      </w:r>
      <w:r w:rsidRPr="00A63B77">
        <w:rPr>
          <w:rFonts w:ascii="Book Antiqua" w:hAnsi="Book Antiqua" w:cs="Times New Roman"/>
          <w:sz w:val="28"/>
          <w:szCs w:val="28"/>
        </w:rPr>
        <w:t>, en torno al 100 a. C. Años después encontramos a Julio César pronunciando el panegírico de su tía Julia (viuda de Mario) y su joven esposa fallecida Cornelia</w:t>
      </w:r>
      <w:r w:rsidRPr="00A63B77">
        <w:rPr>
          <w:rStyle w:val="Refdenotaalpie"/>
          <w:rFonts w:ascii="Book Antiqua" w:hAnsi="Book Antiqua" w:cs="Times New Roman"/>
          <w:sz w:val="28"/>
          <w:szCs w:val="28"/>
        </w:rPr>
        <w:footnoteReference w:id="151"/>
      </w:r>
      <w:r w:rsidRPr="00A63B77">
        <w:rPr>
          <w:rFonts w:ascii="Book Antiqua" w:hAnsi="Book Antiqua" w:cs="Times New Roman"/>
          <w:sz w:val="28"/>
          <w:szCs w:val="28"/>
        </w:rPr>
        <w:t>. También Pompeyo rindió un funeral público, por iniciativa popular, a su esposa Julia, la hija de César</w:t>
      </w:r>
      <w:r w:rsidRPr="00A63B77">
        <w:rPr>
          <w:rStyle w:val="Refdenotaalpie"/>
          <w:rFonts w:ascii="Book Antiqua" w:hAnsi="Book Antiqua" w:cs="Times New Roman"/>
          <w:sz w:val="28"/>
          <w:szCs w:val="28"/>
        </w:rPr>
        <w:footnoteReference w:id="152"/>
      </w:r>
      <w:r w:rsidRPr="00A63B77">
        <w:rPr>
          <w:rFonts w:ascii="Book Antiqua" w:hAnsi="Book Antiqua" w:cs="Times New Roman"/>
          <w:sz w:val="28"/>
          <w:szCs w:val="28"/>
        </w:rPr>
        <w:t>. Cicerón redactó un elogio para Porcia, la hermana de Catón</w:t>
      </w:r>
      <w:r w:rsidRPr="00A63B77">
        <w:rPr>
          <w:rStyle w:val="Refdenotaalpie"/>
          <w:rFonts w:ascii="Book Antiqua" w:hAnsi="Book Antiqua" w:cs="Times New Roman"/>
          <w:sz w:val="28"/>
          <w:szCs w:val="28"/>
        </w:rPr>
        <w:footnoteReference w:id="153"/>
      </w:r>
      <w:r w:rsidRPr="00A63B77">
        <w:rPr>
          <w:rFonts w:ascii="Book Antiqua" w:hAnsi="Book Antiqua" w:cs="Times New Roman"/>
          <w:sz w:val="28"/>
          <w:szCs w:val="28"/>
        </w:rPr>
        <w:t>, del que poco más sabe. Con la llegada del Principado comenzaron a restringirse los funerales públicos para mujeres no pertenecientes a la dinastía Julio-Claudia, hasta que finalmente en el s. II d. C. se reservaron estrictamente para las damas de la familia imperial</w:t>
      </w:r>
      <w:r w:rsidRPr="00A63B77">
        <w:rPr>
          <w:rStyle w:val="Refdenotaalpie"/>
          <w:rFonts w:ascii="Book Antiqua" w:hAnsi="Book Antiqua" w:cs="Times New Roman"/>
          <w:sz w:val="28"/>
          <w:szCs w:val="28"/>
        </w:rPr>
        <w:footnoteReference w:id="154"/>
      </w:r>
      <w:r w:rsidRPr="00A63B77">
        <w:rPr>
          <w:rFonts w:ascii="Book Antiqua" w:hAnsi="Book Antiqua" w:cs="Times New Roman"/>
          <w:sz w:val="28"/>
          <w:szCs w:val="28"/>
        </w:rPr>
        <w:t xml:space="preserve">. Del período al que nos ceñimos destacan </w:t>
      </w:r>
      <w:r>
        <w:rPr>
          <w:rFonts w:ascii="Book Antiqua" w:hAnsi="Book Antiqua" w:cs="Times New Roman"/>
          <w:sz w:val="28"/>
          <w:szCs w:val="28"/>
        </w:rPr>
        <w:t xml:space="preserve">también </w:t>
      </w:r>
      <w:r w:rsidRPr="00A63B77">
        <w:rPr>
          <w:rFonts w:ascii="Book Antiqua" w:hAnsi="Book Antiqua" w:cs="Times New Roman"/>
          <w:sz w:val="28"/>
          <w:szCs w:val="28"/>
        </w:rPr>
        <w:t xml:space="preserve">las </w:t>
      </w:r>
      <w:r w:rsidRPr="00A63B77">
        <w:rPr>
          <w:rFonts w:ascii="Book Antiqua" w:hAnsi="Book Antiqua" w:cs="Times New Roman"/>
          <w:sz w:val="28"/>
          <w:szCs w:val="28"/>
        </w:rPr>
        <w:lastRenderedPageBreak/>
        <w:t xml:space="preserve">exequias de </w:t>
      </w:r>
      <w:proofErr w:type="spellStart"/>
      <w:r w:rsidRPr="00A63B77">
        <w:rPr>
          <w:rFonts w:ascii="Book Antiqua" w:hAnsi="Book Antiqua" w:cs="Times New Roman"/>
          <w:sz w:val="28"/>
          <w:szCs w:val="28"/>
        </w:rPr>
        <w:t>Acia</w:t>
      </w:r>
      <w:proofErr w:type="spellEnd"/>
      <w:r w:rsidRPr="00A63B77">
        <w:rPr>
          <w:rFonts w:ascii="Book Antiqua" w:hAnsi="Book Antiqua" w:cs="Times New Roman"/>
          <w:sz w:val="28"/>
          <w:szCs w:val="28"/>
        </w:rPr>
        <w:t>, la madre de Augusto, que recibió un funeral público con todos los honores</w:t>
      </w:r>
      <w:r w:rsidRPr="00A63B77">
        <w:rPr>
          <w:rStyle w:val="Refdenotaalpie"/>
          <w:rFonts w:ascii="Book Antiqua" w:hAnsi="Book Antiqua" w:cs="Times New Roman"/>
          <w:sz w:val="28"/>
          <w:szCs w:val="28"/>
        </w:rPr>
        <w:footnoteReference w:id="155"/>
      </w:r>
      <w:r w:rsidRPr="00A63B77">
        <w:rPr>
          <w:rFonts w:ascii="Book Antiqua" w:hAnsi="Book Antiqua" w:cs="Times New Roman"/>
          <w:sz w:val="28"/>
          <w:szCs w:val="28"/>
        </w:rPr>
        <w:t xml:space="preserve">, así como la </w:t>
      </w:r>
      <w:proofErr w:type="spellStart"/>
      <w:r w:rsidRPr="00A63B77">
        <w:rPr>
          <w:rFonts w:ascii="Book Antiqua" w:hAnsi="Book Antiqua" w:cs="Times New Roman"/>
          <w:i/>
          <w:sz w:val="28"/>
          <w:szCs w:val="28"/>
        </w:rPr>
        <w:t>laudatio</w:t>
      </w:r>
      <w:proofErr w:type="spellEnd"/>
      <w:r w:rsidRPr="00A63B77">
        <w:rPr>
          <w:rFonts w:ascii="Book Antiqua" w:hAnsi="Book Antiqua" w:cs="Times New Roman"/>
          <w:i/>
          <w:sz w:val="28"/>
          <w:szCs w:val="28"/>
        </w:rPr>
        <w:t xml:space="preserve"> </w:t>
      </w:r>
      <w:proofErr w:type="spellStart"/>
      <w:r w:rsidRPr="00A63B77">
        <w:rPr>
          <w:rFonts w:ascii="Book Antiqua" w:hAnsi="Book Antiqua" w:cs="Times New Roman"/>
          <w:i/>
          <w:sz w:val="28"/>
          <w:szCs w:val="28"/>
        </w:rPr>
        <w:t>funebris</w:t>
      </w:r>
      <w:proofErr w:type="spellEnd"/>
      <w:r w:rsidRPr="00A63B77">
        <w:rPr>
          <w:rFonts w:ascii="Book Antiqua" w:hAnsi="Book Antiqua" w:cs="Times New Roman"/>
          <w:sz w:val="28"/>
          <w:szCs w:val="28"/>
        </w:rPr>
        <w:t xml:space="preserve"> leída por Augusto y Druso en honor de la </w:t>
      </w:r>
      <w:r>
        <w:rPr>
          <w:rFonts w:ascii="Book Antiqua" w:hAnsi="Book Antiqua" w:cs="Times New Roman"/>
          <w:sz w:val="28"/>
          <w:szCs w:val="28"/>
        </w:rPr>
        <w:t>respetada</w:t>
      </w:r>
      <w:r w:rsidRPr="00A63B77">
        <w:rPr>
          <w:rFonts w:ascii="Book Antiqua" w:hAnsi="Book Antiqua" w:cs="Times New Roman"/>
          <w:sz w:val="28"/>
          <w:szCs w:val="28"/>
        </w:rPr>
        <w:t xml:space="preserve"> Octavia, decretándose un período de luto público</w:t>
      </w:r>
      <w:r w:rsidRPr="00A63B77">
        <w:rPr>
          <w:rStyle w:val="Refdenotaalpie"/>
          <w:rFonts w:ascii="Book Antiqua" w:hAnsi="Book Antiqua" w:cs="Times New Roman"/>
          <w:sz w:val="28"/>
          <w:szCs w:val="28"/>
        </w:rPr>
        <w:footnoteReference w:id="156"/>
      </w:r>
      <w:r w:rsidRPr="00A63B77">
        <w:rPr>
          <w:rFonts w:ascii="Book Antiqua" w:hAnsi="Book Antiqua" w:cs="Times New Roman"/>
          <w:sz w:val="28"/>
          <w:szCs w:val="28"/>
        </w:rPr>
        <w:t xml:space="preserve">. Livia, la última de las grandes damas republicanas, fue objeto de un funeral modesto a causa del resentimiento de Tiberio hacia ella, quien ni siquiera pronunció la </w:t>
      </w:r>
      <w:proofErr w:type="spellStart"/>
      <w:r w:rsidRPr="00A63B77">
        <w:rPr>
          <w:rFonts w:ascii="Book Antiqua" w:hAnsi="Book Antiqua" w:cs="Times New Roman"/>
          <w:i/>
          <w:sz w:val="28"/>
          <w:szCs w:val="28"/>
        </w:rPr>
        <w:t>laudatio</w:t>
      </w:r>
      <w:proofErr w:type="spellEnd"/>
      <w:r w:rsidRPr="00A63B77">
        <w:rPr>
          <w:rFonts w:ascii="Book Antiqua" w:hAnsi="Book Antiqua" w:cs="Times New Roman"/>
          <w:i/>
          <w:sz w:val="28"/>
          <w:szCs w:val="28"/>
        </w:rPr>
        <w:t xml:space="preserve"> </w:t>
      </w:r>
      <w:r w:rsidRPr="00A63B77">
        <w:rPr>
          <w:rFonts w:ascii="Book Antiqua" w:hAnsi="Book Antiqua" w:cs="Times New Roman"/>
          <w:sz w:val="28"/>
          <w:szCs w:val="28"/>
        </w:rPr>
        <w:t>(lo hizo Calígula)</w:t>
      </w:r>
      <w:r w:rsidRPr="00A63B77">
        <w:rPr>
          <w:rStyle w:val="Refdenotaalpie"/>
          <w:rFonts w:ascii="Book Antiqua" w:hAnsi="Book Antiqua" w:cs="Times New Roman"/>
          <w:sz w:val="28"/>
          <w:szCs w:val="28"/>
        </w:rPr>
        <w:footnoteReference w:id="157"/>
      </w:r>
      <w:r w:rsidRPr="00A63B77">
        <w:rPr>
          <w:rFonts w:ascii="Book Antiqua" w:hAnsi="Book Antiqua" w:cs="Times New Roman"/>
          <w:sz w:val="28"/>
          <w:szCs w:val="28"/>
        </w:rPr>
        <w:t>.</w:t>
      </w:r>
    </w:p>
    <w:p w14:paraId="5CB6CDEB"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t xml:space="preserve">La construcción de edificios, pórticos, etc., en honor de una mujer, así como la erección de estatuas en lugares públicos </w:t>
      </w:r>
      <w:r>
        <w:rPr>
          <w:rFonts w:ascii="Book Antiqua" w:hAnsi="Book Antiqua" w:cs="Times New Roman"/>
          <w:sz w:val="28"/>
          <w:szCs w:val="28"/>
        </w:rPr>
        <w:t xml:space="preserve">era algo excepcional en el período republicano. </w:t>
      </w:r>
      <w:r w:rsidRPr="00A63B77">
        <w:rPr>
          <w:rFonts w:ascii="Book Antiqua" w:hAnsi="Book Antiqua" w:cs="Times New Roman"/>
          <w:sz w:val="28"/>
          <w:szCs w:val="28"/>
        </w:rPr>
        <w:t>Hasta este momento</w:t>
      </w:r>
      <w:r>
        <w:rPr>
          <w:rFonts w:ascii="Book Antiqua" w:hAnsi="Book Antiqua" w:cs="Times New Roman"/>
          <w:sz w:val="28"/>
          <w:szCs w:val="28"/>
        </w:rPr>
        <w:t xml:space="preserve"> </w:t>
      </w:r>
      <w:r w:rsidRPr="00A63B77">
        <w:rPr>
          <w:rFonts w:ascii="Book Antiqua" w:hAnsi="Book Antiqua" w:cs="Times New Roman"/>
          <w:sz w:val="28"/>
          <w:szCs w:val="28"/>
        </w:rPr>
        <w:t>las mujeres habían visto representada su imagen prácticamente solo en el ámbito doméstico y en tumbas</w:t>
      </w:r>
      <w:r w:rsidRPr="00A63B77">
        <w:rPr>
          <w:rStyle w:val="Refdenotaalpie"/>
          <w:rFonts w:ascii="Book Antiqua" w:hAnsi="Book Antiqua" w:cs="Times New Roman"/>
          <w:sz w:val="28"/>
          <w:szCs w:val="28"/>
        </w:rPr>
        <w:footnoteReference w:id="158"/>
      </w:r>
      <w:r w:rsidRPr="00A63B77">
        <w:rPr>
          <w:rFonts w:ascii="Book Antiqua" w:hAnsi="Book Antiqua" w:cs="Times New Roman"/>
          <w:sz w:val="28"/>
          <w:szCs w:val="28"/>
        </w:rPr>
        <w:t>.</w:t>
      </w:r>
      <w:r>
        <w:rPr>
          <w:rFonts w:ascii="Book Antiqua" w:hAnsi="Book Antiqua" w:cs="Times New Roman"/>
          <w:sz w:val="28"/>
          <w:szCs w:val="28"/>
        </w:rPr>
        <w:t xml:space="preserve"> Se sabe que a finales del s. II a. C. se erigió una estatua en honor de Cornelia, la madre de los tribunos Graco, quizá la primera mujer en disfrutar de este reconocimiento</w:t>
      </w:r>
      <w:r>
        <w:rPr>
          <w:rStyle w:val="Refdenotaalpie"/>
          <w:rFonts w:ascii="Book Antiqua" w:hAnsi="Book Antiqua" w:cs="Times New Roman"/>
          <w:sz w:val="28"/>
          <w:szCs w:val="28"/>
        </w:rPr>
        <w:footnoteReference w:id="159"/>
      </w:r>
      <w:r>
        <w:rPr>
          <w:rFonts w:ascii="Book Antiqua" w:hAnsi="Book Antiqua" w:cs="Times New Roman"/>
          <w:sz w:val="28"/>
          <w:szCs w:val="28"/>
        </w:rPr>
        <w:t>. C</w:t>
      </w:r>
      <w:r w:rsidRPr="00A63B77">
        <w:rPr>
          <w:rFonts w:ascii="Book Antiqua" w:hAnsi="Book Antiqua" w:cs="Times New Roman"/>
          <w:sz w:val="28"/>
          <w:szCs w:val="28"/>
        </w:rPr>
        <w:t xml:space="preserve">omienza a ser algo (relativamente) frecuente en los albores del Principado, aunque en menor proporción que las dedicadas a los </w:t>
      </w:r>
      <w:r w:rsidRPr="00A63B77">
        <w:rPr>
          <w:rFonts w:ascii="Book Antiqua" w:hAnsi="Book Antiqua" w:cs="Times New Roman"/>
          <w:sz w:val="28"/>
          <w:szCs w:val="28"/>
        </w:rPr>
        <w:lastRenderedPageBreak/>
        <w:t>varones. Homenajes de estas características estaban sometidos a la aprobación del proyecto por parte del Senado (y de los senados locales en los municipios)</w:t>
      </w:r>
      <w:r w:rsidRPr="00A63B77">
        <w:rPr>
          <w:rStyle w:val="Refdenotaalpie"/>
          <w:rFonts w:ascii="Book Antiqua" w:hAnsi="Book Antiqua" w:cs="Times New Roman"/>
          <w:sz w:val="28"/>
          <w:szCs w:val="28"/>
        </w:rPr>
        <w:footnoteReference w:id="160"/>
      </w:r>
      <w:r w:rsidRPr="00A63B77">
        <w:rPr>
          <w:rFonts w:ascii="Book Antiqua" w:hAnsi="Book Antiqua" w:cs="Times New Roman"/>
          <w:sz w:val="28"/>
          <w:szCs w:val="28"/>
        </w:rPr>
        <w:t xml:space="preserve">, </w:t>
      </w:r>
      <w:r>
        <w:rPr>
          <w:rFonts w:ascii="Book Antiqua" w:hAnsi="Book Antiqua" w:cs="Times New Roman"/>
          <w:sz w:val="28"/>
          <w:szCs w:val="28"/>
        </w:rPr>
        <w:t>una intervención que confería a estos honores el carácter de reconocimiento político</w:t>
      </w:r>
      <w:r>
        <w:rPr>
          <w:rStyle w:val="Refdenotaalpie"/>
          <w:rFonts w:ascii="Book Antiqua" w:hAnsi="Book Antiqua" w:cs="Times New Roman"/>
          <w:sz w:val="28"/>
          <w:szCs w:val="28"/>
        </w:rPr>
        <w:footnoteReference w:id="161"/>
      </w:r>
      <w:r>
        <w:rPr>
          <w:rFonts w:ascii="Book Antiqua" w:hAnsi="Book Antiqua" w:cs="Times New Roman"/>
          <w:sz w:val="28"/>
          <w:szCs w:val="28"/>
        </w:rPr>
        <w:t xml:space="preserve">, </w:t>
      </w:r>
      <w:r w:rsidRPr="00A63B77">
        <w:rPr>
          <w:rFonts w:ascii="Book Antiqua" w:hAnsi="Book Antiqua" w:cs="Times New Roman"/>
          <w:sz w:val="28"/>
          <w:szCs w:val="28"/>
        </w:rPr>
        <w:t>de modo que es natural que las principales beneficiarias fueran las mujeres de la familia imperial: en lo que a nosotros interesa, v. gr., las estatuas y pórticos dedicados a Octavia y Livia</w:t>
      </w:r>
      <w:r w:rsidRPr="00A63B77">
        <w:rPr>
          <w:rStyle w:val="Refdenotaalpie"/>
          <w:rFonts w:ascii="Book Antiqua" w:hAnsi="Book Antiqua" w:cs="Times New Roman"/>
          <w:sz w:val="28"/>
          <w:szCs w:val="28"/>
        </w:rPr>
        <w:footnoteReference w:id="162"/>
      </w:r>
      <w:r w:rsidRPr="00A63B77">
        <w:rPr>
          <w:rFonts w:ascii="Book Antiqua" w:hAnsi="Book Antiqua" w:cs="Times New Roman"/>
          <w:sz w:val="28"/>
          <w:szCs w:val="28"/>
        </w:rPr>
        <w:t>.</w:t>
      </w:r>
    </w:p>
    <w:p w14:paraId="6C0699F1" w14:textId="77777777" w:rsidR="00AA0034"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r>
      <w:r>
        <w:rPr>
          <w:rFonts w:ascii="Book Antiqua" w:hAnsi="Book Antiqua" w:cs="Times New Roman"/>
          <w:sz w:val="28"/>
          <w:szCs w:val="28"/>
        </w:rPr>
        <w:t>Asimismo, hay que dar la importancia justa –grande, en este sentido– a otro hecho sin precedentes en la constitución republicana: l</w:t>
      </w:r>
      <w:r w:rsidRPr="00A63B77">
        <w:rPr>
          <w:rFonts w:ascii="Book Antiqua" w:hAnsi="Book Antiqua" w:cs="Times New Roman"/>
          <w:sz w:val="28"/>
          <w:szCs w:val="28"/>
        </w:rPr>
        <w:t xml:space="preserve">a atribución extraordinaria de prerrogativas </w:t>
      </w:r>
      <w:proofErr w:type="spellStart"/>
      <w:r w:rsidRPr="00A63B77">
        <w:rPr>
          <w:rFonts w:ascii="Book Antiqua" w:hAnsi="Book Antiqua" w:cs="Times New Roman"/>
          <w:sz w:val="28"/>
          <w:szCs w:val="28"/>
        </w:rPr>
        <w:t>magistratuales</w:t>
      </w:r>
      <w:proofErr w:type="spellEnd"/>
      <w:r w:rsidRPr="00A63B77">
        <w:rPr>
          <w:rFonts w:ascii="Book Antiqua" w:hAnsi="Book Antiqua" w:cs="Times New Roman"/>
          <w:sz w:val="28"/>
          <w:szCs w:val="28"/>
        </w:rPr>
        <w:t xml:space="preserve"> a Octavia y Livia, las dos matronas principales de la </w:t>
      </w:r>
      <w:proofErr w:type="spellStart"/>
      <w:r w:rsidRPr="00A63B77">
        <w:rPr>
          <w:rFonts w:ascii="Book Antiqua" w:hAnsi="Book Antiqua" w:cs="Times New Roman"/>
          <w:i/>
          <w:sz w:val="28"/>
          <w:szCs w:val="28"/>
        </w:rPr>
        <w:t>domus</w:t>
      </w:r>
      <w:proofErr w:type="spellEnd"/>
      <w:r w:rsidRPr="00A63B77">
        <w:rPr>
          <w:rFonts w:ascii="Book Antiqua" w:hAnsi="Book Antiqua" w:cs="Times New Roman"/>
          <w:i/>
          <w:sz w:val="28"/>
          <w:szCs w:val="28"/>
        </w:rPr>
        <w:t xml:space="preserve"> Augusta</w:t>
      </w:r>
      <w:r>
        <w:rPr>
          <w:rFonts w:ascii="Book Antiqua" w:hAnsi="Book Antiqua" w:cs="Times New Roman"/>
          <w:sz w:val="28"/>
          <w:szCs w:val="28"/>
        </w:rPr>
        <w:t>,</w:t>
      </w:r>
      <w:r w:rsidRPr="00A63B77">
        <w:rPr>
          <w:rFonts w:ascii="Book Antiqua" w:hAnsi="Book Antiqua" w:cs="Times New Roman"/>
          <w:sz w:val="28"/>
          <w:szCs w:val="28"/>
        </w:rPr>
        <w:t xml:space="preserve"> agraciadas con un atributo político de enorme relieve: la </w:t>
      </w:r>
      <w:proofErr w:type="spellStart"/>
      <w:r w:rsidRPr="00A63B77">
        <w:rPr>
          <w:rFonts w:ascii="Book Antiqua" w:hAnsi="Book Antiqua" w:cs="Times New Roman"/>
          <w:i/>
          <w:sz w:val="28"/>
          <w:szCs w:val="28"/>
        </w:rPr>
        <w:t>sacrosanctitas</w:t>
      </w:r>
      <w:proofErr w:type="spellEnd"/>
      <w:r w:rsidRPr="00A63B77">
        <w:rPr>
          <w:rFonts w:ascii="Book Antiqua" w:hAnsi="Book Antiqua" w:cs="Times New Roman"/>
          <w:i/>
          <w:sz w:val="28"/>
          <w:szCs w:val="28"/>
        </w:rPr>
        <w:t xml:space="preserve"> tribunicia</w:t>
      </w:r>
      <w:r>
        <w:rPr>
          <w:rFonts w:ascii="Book Antiqua" w:hAnsi="Book Antiqua" w:cs="Times New Roman"/>
          <w:sz w:val="28"/>
          <w:szCs w:val="28"/>
        </w:rPr>
        <w:t>: “…a Octavia y a Livia les concedió</w:t>
      </w:r>
      <w:r w:rsidRPr="00F41AF6">
        <w:rPr>
          <w:rFonts w:ascii="Book Antiqua" w:hAnsi="Book Antiqua" w:cs="Times New Roman"/>
          <w:sz w:val="28"/>
          <w:szCs w:val="28"/>
        </w:rPr>
        <w:t xml:space="preserve"> </w:t>
      </w:r>
      <w:r>
        <w:rPr>
          <w:rFonts w:ascii="Arial" w:hAnsi="Arial"/>
          <w:sz w:val="28"/>
          <w:szCs w:val="28"/>
        </w:rPr>
        <w:t>[</w:t>
      </w:r>
      <w:r>
        <w:rPr>
          <w:rFonts w:ascii="Book Antiqua" w:hAnsi="Book Antiqua" w:cs="Times New Roman"/>
          <w:sz w:val="28"/>
          <w:szCs w:val="28"/>
        </w:rPr>
        <w:t>Augusto</w:t>
      </w:r>
      <w:r>
        <w:rPr>
          <w:rFonts w:ascii="Arial" w:hAnsi="Arial"/>
          <w:sz w:val="28"/>
          <w:szCs w:val="28"/>
        </w:rPr>
        <w:t>]</w:t>
      </w:r>
      <w:r>
        <w:rPr>
          <w:rFonts w:ascii="Book Antiqua" w:hAnsi="Book Antiqua" w:cs="Times New Roman"/>
          <w:sz w:val="28"/>
          <w:szCs w:val="28"/>
        </w:rPr>
        <w:t xml:space="preserve"> </w:t>
      </w:r>
      <w:r w:rsidRPr="00F41AF6">
        <w:rPr>
          <w:rFonts w:ascii="Book Antiqua" w:hAnsi="Book Antiqua" w:cs="Times New Roman"/>
          <w:sz w:val="28"/>
          <w:szCs w:val="28"/>
        </w:rPr>
        <w:t>que</w:t>
      </w:r>
      <w:r>
        <w:rPr>
          <w:rFonts w:ascii="Book Antiqua" w:hAnsi="Book Antiqua" w:cs="Times New Roman"/>
          <w:sz w:val="28"/>
          <w:szCs w:val="28"/>
        </w:rPr>
        <w:t xml:space="preserve"> </w:t>
      </w:r>
      <w:r w:rsidRPr="00F41AF6">
        <w:rPr>
          <w:rFonts w:ascii="Book Antiqua" w:hAnsi="Book Antiqua" w:cs="Times New Roman"/>
          <w:sz w:val="28"/>
          <w:szCs w:val="28"/>
        </w:rPr>
        <w:t>se les dedicaran estatuas, que admi</w:t>
      </w:r>
      <w:r>
        <w:rPr>
          <w:rFonts w:ascii="Book Antiqua" w:hAnsi="Book Antiqua" w:cs="Times New Roman"/>
          <w:sz w:val="28"/>
          <w:szCs w:val="28"/>
        </w:rPr>
        <w:t xml:space="preserve">nistraran sus asuntos sin ningún </w:t>
      </w:r>
      <w:r w:rsidRPr="00F41AF6">
        <w:rPr>
          <w:rFonts w:ascii="Book Antiqua" w:hAnsi="Book Antiqua" w:cs="Times New Roman"/>
          <w:sz w:val="28"/>
          <w:szCs w:val="28"/>
        </w:rPr>
        <w:t>tutor y que gozaran de la seg</w:t>
      </w:r>
      <w:r>
        <w:rPr>
          <w:rFonts w:ascii="Book Antiqua" w:hAnsi="Book Antiqua" w:cs="Times New Roman"/>
          <w:sz w:val="28"/>
          <w:szCs w:val="28"/>
        </w:rPr>
        <w:t xml:space="preserve">uridad y de la inviolabilidad </w:t>
      </w:r>
      <w:r w:rsidRPr="00F41AF6">
        <w:rPr>
          <w:rFonts w:ascii="Book Antiqua" w:hAnsi="Book Antiqua" w:cs="Times New Roman"/>
          <w:sz w:val="28"/>
          <w:szCs w:val="28"/>
        </w:rPr>
        <w:t xml:space="preserve">igual que los </w:t>
      </w:r>
      <w:r w:rsidRPr="00F41AF6">
        <w:rPr>
          <w:rFonts w:ascii="Book Antiqua" w:hAnsi="Book Antiqua" w:cs="Times New Roman"/>
          <w:sz w:val="28"/>
          <w:szCs w:val="28"/>
        </w:rPr>
        <w:lastRenderedPageBreak/>
        <w:t>tribunos</w:t>
      </w:r>
      <w:r>
        <w:rPr>
          <w:rFonts w:ascii="Book Antiqua" w:hAnsi="Book Antiqua" w:cs="Times New Roman"/>
          <w:sz w:val="28"/>
          <w:szCs w:val="28"/>
        </w:rPr>
        <w:t>”</w:t>
      </w:r>
      <w:r>
        <w:rPr>
          <w:rStyle w:val="Refdenotaalpie"/>
          <w:rFonts w:ascii="Book Antiqua" w:hAnsi="Book Antiqua" w:cs="Times New Roman"/>
          <w:sz w:val="28"/>
          <w:szCs w:val="28"/>
        </w:rPr>
        <w:footnoteReference w:id="163"/>
      </w:r>
      <w:r w:rsidRPr="00F41AF6">
        <w:rPr>
          <w:rFonts w:ascii="Book Antiqua" w:hAnsi="Book Antiqua" w:cs="Times New Roman"/>
          <w:sz w:val="28"/>
          <w:szCs w:val="28"/>
        </w:rPr>
        <w:t>.</w:t>
      </w:r>
      <w:r>
        <w:rPr>
          <w:rFonts w:ascii="Book Antiqua" w:hAnsi="Book Antiqua" w:cs="Times New Roman"/>
          <w:sz w:val="28"/>
          <w:szCs w:val="28"/>
        </w:rPr>
        <w:t xml:space="preserve"> El momento de la concesión coincide con la vigencia del segundo triunvirato, de forma que tenía el efecto de reconocimiento político hacia las dos esposas de los líderes, así como probablemente el objetivo de reforzar su seguridad en una época ciertamente compleja</w:t>
      </w:r>
      <w:r>
        <w:rPr>
          <w:rStyle w:val="Refdenotaalpie"/>
          <w:rFonts w:ascii="Book Antiqua" w:hAnsi="Book Antiqua" w:cs="Times New Roman"/>
          <w:sz w:val="28"/>
          <w:szCs w:val="28"/>
        </w:rPr>
        <w:footnoteReference w:id="164"/>
      </w:r>
      <w:r>
        <w:rPr>
          <w:rFonts w:ascii="Book Antiqua" w:hAnsi="Book Antiqua" w:cs="Times New Roman"/>
          <w:sz w:val="28"/>
          <w:szCs w:val="28"/>
        </w:rPr>
        <w:t>.</w:t>
      </w:r>
    </w:p>
    <w:p w14:paraId="544CB021"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Pr>
          <w:rFonts w:ascii="Book Antiqua" w:hAnsi="Book Antiqua" w:cs="Times New Roman"/>
          <w:sz w:val="28"/>
          <w:szCs w:val="28"/>
        </w:rPr>
        <w:tab/>
        <w:t>Resulta también relevante a nuestros intereses una mínima revisión de la numismática del período. Las monedas constituían una poderosa fuente de transmisión de filosofía e ideología y, en su caso, de la personalidad de quien prestaba su imagen. También en este ámbito la representación de una mujer en la numismática romana es excepcional en época republicana, y algo más normalizada en época imperial. Probablemente, la primera mujer que apareció en una moneda fuera Fulvia en su condición de esposa del triunviro M. Antonio</w:t>
      </w:r>
      <w:r>
        <w:rPr>
          <w:rStyle w:val="Refdenotaalpie"/>
          <w:rFonts w:ascii="Book Antiqua" w:hAnsi="Book Antiqua" w:cs="Times New Roman"/>
          <w:sz w:val="28"/>
          <w:szCs w:val="28"/>
        </w:rPr>
        <w:footnoteReference w:id="165"/>
      </w:r>
      <w:r>
        <w:rPr>
          <w:rFonts w:ascii="Book Antiqua" w:hAnsi="Book Antiqua" w:cs="Times New Roman"/>
          <w:sz w:val="28"/>
          <w:szCs w:val="28"/>
        </w:rPr>
        <w:t>. Durante esos cruciales años de guerras civiles y formación del Principado, Livia</w:t>
      </w:r>
      <w:r>
        <w:rPr>
          <w:rStyle w:val="Refdenotaalpie"/>
          <w:rFonts w:ascii="Book Antiqua" w:hAnsi="Book Antiqua" w:cs="Times New Roman"/>
          <w:sz w:val="28"/>
          <w:szCs w:val="28"/>
        </w:rPr>
        <w:footnoteReference w:id="166"/>
      </w:r>
      <w:r>
        <w:rPr>
          <w:rFonts w:ascii="Book Antiqua" w:hAnsi="Book Antiqua" w:cs="Times New Roman"/>
          <w:sz w:val="28"/>
          <w:szCs w:val="28"/>
        </w:rPr>
        <w:t xml:space="preserve"> y Octavia</w:t>
      </w:r>
      <w:r>
        <w:rPr>
          <w:rStyle w:val="Refdenotaalpie"/>
          <w:rFonts w:ascii="Book Antiqua" w:hAnsi="Book Antiqua" w:cs="Times New Roman"/>
          <w:sz w:val="28"/>
          <w:szCs w:val="28"/>
        </w:rPr>
        <w:footnoteReference w:id="167"/>
      </w:r>
      <w:r>
        <w:rPr>
          <w:rFonts w:ascii="Book Antiqua" w:hAnsi="Book Antiqua" w:cs="Times New Roman"/>
          <w:sz w:val="28"/>
          <w:szCs w:val="28"/>
        </w:rPr>
        <w:t xml:space="preserve"> también fueron honradas con su efigie en otra serie de monedas. Indudablemente los distintos honores y reconocimientos otorgados a estas dos últimas mujeres ligadas al </w:t>
      </w:r>
      <w:r>
        <w:rPr>
          <w:rFonts w:ascii="Book Antiqua" w:hAnsi="Book Antiqua" w:cs="Times New Roman"/>
          <w:sz w:val="28"/>
          <w:szCs w:val="28"/>
        </w:rPr>
        <w:lastRenderedPageBreak/>
        <w:t xml:space="preserve">poder las colocaban muy por encima del resto de las aristócratas republicanas, y a un nivel muy próximo en prestigio y honorabilidad a los principales mandatarios del período.  </w:t>
      </w:r>
    </w:p>
    <w:p w14:paraId="1D0DCC50" w14:textId="1FFA01DD" w:rsidR="00AA0034" w:rsidRPr="00A63B77" w:rsidRDefault="00AA0034" w:rsidP="00AA0034">
      <w:pPr>
        <w:autoSpaceDE w:val="0"/>
        <w:autoSpaceDN w:val="0"/>
        <w:adjustRightInd w:val="0"/>
        <w:spacing w:line="360" w:lineRule="auto"/>
        <w:jc w:val="both"/>
        <w:rPr>
          <w:rFonts w:ascii="Book Antiqua" w:hAnsi="Book Antiqua" w:cs="Times New Roman"/>
          <w:sz w:val="28"/>
          <w:szCs w:val="28"/>
        </w:rPr>
      </w:pPr>
      <w:r w:rsidRPr="00A63B77">
        <w:rPr>
          <w:rFonts w:ascii="Book Antiqua" w:hAnsi="Book Antiqua" w:cs="Times New Roman"/>
          <w:sz w:val="28"/>
          <w:szCs w:val="28"/>
        </w:rPr>
        <w:tab/>
      </w:r>
      <w:r>
        <w:rPr>
          <w:rFonts w:ascii="Book Antiqua" w:hAnsi="Book Antiqua" w:cs="Times New Roman"/>
          <w:sz w:val="28"/>
          <w:szCs w:val="28"/>
        </w:rPr>
        <w:t xml:space="preserve">Concluimos. </w:t>
      </w:r>
      <w:r w:rsidRPr="00A63B77">
        <w:rPr>
          <w:rFonts w:ascii="Book Antiqua" w:hAnsi="Book Antiqua" w:cs="Times New Roman"/>
          <w:sz w:val="28"/>
          <w:szCs w:val="28"/>
        </w:rPr>
        <w:t xml:space="preserve">¿Aspiraron las mujeres romanas a participar activamente en el gobierno de la </w:t>
      </w:r>
      <w:r w:rsidRPr="00A63B77">
        <w:rPr>
          <w:rFonts w:ascii="Book Antiqua" w:hAnsi="Book Antiqua" w:cs="Times New Roman"/>
          <w:i/>
          <w:sz w:val="28"/>
          <w:szCs w:val="28"/>
        </w:rPr>
        <w:t>res publica</w:t>
      </w:r>
      <w:r w:rsidRPr="00A63B77">
        <w:rPr>
          <w:rFonts w:ascii="Book Antiqua" w:hAnsi="Book Antiqua" w:cs="Times New Roman"/>
          <w:sz w:val="28"/>
          <w:szCs w:val="28"/>
        </w:rPr>
        <w:t>, cambiar las tradiciones en el ámbito político, en definitiva, poder votar o ser elegidas magistradas? No lo parece, o al menos no hay pruebas evidentes de ello. Fueron ganando progresivamente espacios en la vida pública y liberándose de tabúes morales</w:t>
      </w:r>
      <w:r>
        <w:rPr>
          <w:rFonts w:ascii="Book Antiqua" w:hAnsi="Book Antiqua" w:cs="Times New Roman"/>
          <w:sz w:val="28"/>
          <w:szCs w:val="28"/>
        </w:rPr>
        <w:t xml:space="preserve"> y sociales</w:t>
      </w:r>
      <w:r w:rsidRPr="00A63B77">
        <w:rPr>
          <w:rFonts w:ascii="Book Antiqua" w:hAnsi="Book Antiqua" w:cs="Times New Roman"/>
          <w:sz w:val="28"/>
          <w:szCs w:val="28"/>
        </w:rPr>
        <w:t xml:space="preserve">, pero no hay textos </w:t>
      </w:r>
      <w:r>
        <w:rPr>
          <w:rFonts w:ascii="Book Antiqua" w:hAnsi="Book Antiqua" w:cs="Times New Roman"/>
          <w:sz w:val="28"/>
          <w:szCs w:val="28"/>
        </w:rPr>
        <w:t xml:space="preserve">ni indicios </w:t>
      </w:r>
      <w:r w:rsidRPr="00A63B77">
        <w:rPr>
          <w:rFonts w:ascii="Book Antiqua" w:hAnsi="Book Antiqua" w:cs="Times New Roman"/>
          <w:sz w:val="28"/>
          <w:szCs w:val="28"/>
        </w:rPr>
        <w:t xml:space="preserve">que prueben que </w:t>
      </w:r>
      <w:r>
        <w:rPr>
          <w:rFonts w:ascii="Book Antiqua" w:hAnsi="Book Antiqua" w:cs="Times New Roman"/>
          <w:sz w:val="28"/>
          <w:szCs w:val="28"/>
        </w:rPr>
        <w:t xml:space="preserve">lucharan por </w:t>
      </w:r>
      <w:r w:rsidRPr="00A63B77">
        <w:rPr>
          <w:rFonts w:ascii="Book Antiqua" w:hAnsi="Book Antiqua" w:cs="Times New Roman"/>
          <w:sz w:val="28"/>
          <w:szCs w:val="28"/>
        </w:rPr>
        <w:t xml:space="preserve">la paridad política. Como hijas de su tiempo debieron ser conscientes de las limitaciones de derecho público y derecho privado que sufrían, y fue en ese segundo ámbito donde obtuvieron conquistas importantes para la época. En el campo político, solo las mujeres de la alta sociedad llegaron a tener influencia y cierta participación (aunque generalmente indirecta) en los asuntos de estado: eran mujeres que convivían con los hombres que gobernaban Roma, gozaban de prestigio social e influencia sobre ellos, pero al mismo tiempo los necesitaban para poder operar en esa esfera. </w:t>
      </w:r>
      <w:r>
        <w:rPr>
          <w:rFonts w:ascii="Book Antiqua" w:hAnsi="Book Antiqua" w:cs="Times New Roman"/>
          <w:sz w:val="28"/>
          <w:szCs w:val="28"/>
        </w:rPr>
        <w:t>Se podrá pensar que q</w:t>
      </w:r>
      <w:r w:rsidRPr="00A63B77">
        <w:rPr>
          <w:rFonts w:ascii="Book Antiqua" w:hAnsi="Book Antiqua" w:cs="Times New Roman"/>
          <w:sz w:val="28"/>
          <w:szCs w:val="28"/>
        </w:rPr>
        <w:t>uizá no sea mucho, pero dadas las circunstancias históricas, tampo</w:t>
      </w:r>
      <w:r>
        <w:rPr>
          <w:rFonts w:ascii="Book Antiqua" w:hAnsi="Book Antiqua" w:cs="Times New Roman"/>
          <w:sz w:val="28"/>
          <w:szCs w:val="28"/>
        </w:rPr>
        <w:t>co se puede decir que sea insignificante.</w:t>
      </w:r>
      <w:r w:rsidRPr="00A63B77">
        <w:rPr>
          <w:rFonts w:ascii="Book Antiqua" w:hAnsi="Book Antiqua" w:cs="Times New Roman"/>
          <w:sz w:val="28"/>
          <w:szCs w:val="28"/>
        </w:rPr>
        <w:t xml:space="preserve">    </w:t>
      </w:r>
    </w:p>
    <w:p w14:paraId="3563E93D" w14:textId="55262BFD" w:rsidR="00AA0034" w:rsidRDefault="00AA0034" w:rsidP="00AA0034">
      <w:pPr>
        <w:autoSpaceDE w:val="0"/>
        <w:autoSpaceDN w:val="0"/>
        <w:adjustRightInd w:val="0"/>
        <w:spacing w:line="360" w:lineRule="auto"/>
        <w:jc w:val="both"/>
        <w:rPr>
          <w:rFonts w:ascii="Book Antiqua" w:hAnsi="Book Antiqua" w:cs="Times New Roman"/>
          <w:b/>
          <w:sz w:val="28"/>
          <w:szCs w:val="28"/>
        </w:rPr>
      </w:pPr>
    </w:p>
    <w:p w14:paraId="3472654C" w14:textId="23A4ED07" w:rsidR="00AA0034" w:rsidRDefault="00AA0034" w:rsidP="00AA0034">
      <w:pPr>
        <w:autoSpaceDE w:val="0"/>
        <w:autoSpaceDN w:val="0"/>
        <w:adjustRightInd w:val="0"/>
        <w:spacing w:line="360" w:lineRule="auto"/>
        <w:jc w:val="both"/>
        <w:rPr>
          <w:rFonts w:ascii="Book Antiqua" w:hAnsi="Book Antiqua" w:cs="Times New Roman"/>
          <w:b/>
          <w:sz w:val="28"/>
          <w:szCs w:val="28"/>
        </w:rPr>
      </w:pPr>
    </w:p>
    <w:p w14:paraId="0925E5E9" w14:textId="77777777" w:rsidR="00AA0034" w:rsidRDefault="00AA0034" w:rsidP="00AA0034">
      <w:pPr>
        <w:autoSpaceDE w:val="0"/>
        <w:autoSpaceDN w:val="0"/>
        <w:adjustRightInd w:val="0"/>
        <w:spacing w:line="360" w:lineRule="auto"/>
        <w:jc w:val="both"/>
        <w:rPr>
          <w:rFonts w:ascii="Book Antiqua" w:hAnsi="Book Antiqua" w:cs="Times New Roman"/>
          <w:b/>
          <w:sz w:val="28"/>
          <w:szCs w:val="28"/>
        </w:rPr>
      </w:pPr>
    </w:p>
    <w:p w14:paraId="54F78A46" w14:textId="77777777" w:rsidR="00AA0034" w:rsidRPr="005F50A4" w:rsidRDefault="00AA0034" w:rsidP="00AA0034">
      <w:pPr>
        <w:autoSpaceDE w:val="0"/>
        <w:autoSpaceDN w:val="0"/>
        <w:adjustRightInd w:val="0"/>
        <w:spacing w:line="360" w:lineRule="auto"/>
        <w:jc w:val="both"/>
        <w:rPr>
          <w:rFonts w:ascii="Book Antiqua" w:hAnsi="Book Antiqua" w:cs="Times New Roman"/>
          <w:b/>
          <w:sz w:val="28"/>
          <w:szCs w:val="28"/>
        </w:rPr>
      </w:pPr>
      <w:r w:rsidRPr="005F50A4">
        <w:rPr>
          <w:rFonts w:ascii="Book Antiqua" w:hAnsi="Book Antiqua" w:cs="Times New Roman"/>
          <w:b/>
          <w:sz w:val="28"/>
          <w:szCs w:val="28"/>
        </w:rPr>
        <w:t>V. Bibliografía</w:t>
      </w:r>
    </w:p>
    <w:p w14:paraId="3780735A"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Arangio</w:t>
      </w:r>
      <w:proofErr w:type="spellEnd"/>
      <w:r w:rsidRPr="005F50A4">
        <w:rPr>
          <w:rFonts w:ascii="Book Antiqua" w:hAnsi="Book Antiqua" w:cs="Times New Roman"/>
          <w:sz w:val="28"/>
          <w:szCs w:val="28"/>
        </w:rPr>
        <w:t xml:space="preserve">-Ruiz, V.: </w:t>
      </w:r>
      <w:proofErr w:type="spellStart"/>
      <w:r w:rsidRPr="005F50A4">
        <w:rPr>
          <w:rFonts w:ascii="Book Antiqua" w:hAnsi="Book Antiqua" w:cs="Times New Roman"/>
          <w:i/>
          <w:sz w:val="28"/>
          <w:szCs w:val="28"/>
        </w:rPr>
        <w:t>Storia</w:t>
      </w:r>
      <w:proofErr w:type="spellEnd"/>
      <w:r w:rsidRPr="005F50A4">
        <w:rPr>
          <w:rFonts w:ascii="Book Antiqua" w:hAnsi="Book Antiqua" w:cs="Times New Roman"/>
          <w:i/>
          <w:sz w:val="28"/>
          <w:szCs w:val="28"/>
        </w:rPr>
        <w:t xml:space="preserve"> del </w:t>
      </w:r>
      <w:proofErr w:type="spellStart"/>
      <w:r w:rsidRPr="005F50A4">
        <w:rPr>
          <w:rFonts w:ascii="Book Antiqua" w:hAnsi="Book Antiqua" w:cs="Times New Roman"/>
          <w:i/>
          <w:sz w:val="28"/>
          <w:szCs w:val="28"/>
        </w:rPr>
        <w:t>Diritto</w:t>
      </w:r>
      <w:proofErr w:type="spellEnd"/>
      <w:r w:rsidRPr="005F50A4">
        <w:rPr>
          <w:rFonts w:ascii="Book Antiqua" w:hAnsi="Book Antiqua" w:cs="Times New Roman"/>
          <w:i/>
          <w:sz w:val="28"/>
          <w:szCs w:val="28"/>
        </w:rPr>
        <w:t xml:space="preserve"> Romano</w:t>
      </w:r>
      <w:r w:rsidRPr="005F50A4">
        <w:rPr>
          <w:rFonts w:ascii="Book Antiqua" w:hAnsi="Book Antiqua" w:cs="Times New Roman"/>
          <w:sz w:val="28"/>
          <w:szCs w:val="28"/>
        </w:rPr>
        <w:t>, 7ª ed., Napoli 1957.</w:t>
      </w:r>
    </w:p>
    <w:p w14:paraId="55D607F4"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lang w:val="es-ES_tradnl"/>
        </w:rPr>
        <w:lastRenderedPageBreak/>
        <w:t>Badian</w:t>
      </w:r>
      <w:proofErr w:type="spellEnd"/>
      <w:r w:rsidRPr="005F50A4">
        <w:rPr>
          <w:rFonts w:ascii="Book Antiqua" w:hAnsi="Book Antiqua" w:cs="Times New Roman"/>
          <w:sz w:val="28"/>
          <w:szCs w:val="28"/>
          <w:lang w:val="es-ES_tradnl"/>
        </w:rPr>
        <w:t>, E.: “</w:t>
      </w:r>
      <w:proofErr w:type="spellStart"/>
      <w:r w:rsidRPr="005F50A4">
        <w:rPr>
          <w:rFonts w:ascii="Book Antiqua" w:hAnsi="Book Antiqua" w:cs="Times New Roman"/>
          <w:sz w:val="28"/>
          <w:szCs w:val="28"/>
        </w:rPr>
        <w:t>Tiberius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Gracchus</w:t>
      </w:r>
      <w:proofErr w:type="spellEnd"/>
      <w:r w:rsidRPr="005F50A4">
        <w:rPr>
          <w:rFonts w:ascii="Book Antiqua" w:hAnsi="Book Antiqua" w:cs="Times New Roman"/>
          <w:sz w:val="28"/>
          <w:szCs w:val="28"/>
        </w:rPr>
        <w:t xml:space="preserve"> and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Beginning</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of</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Roman </w:t>
      </w:r>
      <w:proofErr w:type="spellStart"/>
      <w:r w:rsidRPr="005F50A4">
        <w:rPr>
          <w:rFonts w:ascii="Book Antiqua" w:hAnsi="Book Antiqua" w:cs="Times New Roman"/>
          <w:sz w:val="28"/>
          <w:szCs w:val="28"/>
        </w:rPr>
        <w:t>Revolution</w:t>
      </w:r>
      <w:proofErr w:type="spellEnd"/>
      <w:r w:rsidRPr="005F50A4">
        <w:rPr>
          <w:rFonts w:ascii="Book Antiqua" w:hAnsi="Book Antiqua" w:cs="Times New Roman"/>
          <w:sz w:val="28"/>
          <w:szCs w:val="28"/>
        </w:rPr>
        <w:t xml:space="preserve">”, en </w:t>
      </w:r>
      <w:proofErr w:type="spellStart"/>
      <w:r w:rsidRPr="005F50A4">
        <w:rPr>
          <w:rFonts w:ascii="Book Antiqua" w:hAnsi="Book Antiqua" w:cs="Times New Roman"/>
          <w:i/>
          <w:sz w:val="28"/>
          <w:szCs w:val="28"/>
        </w:rPr>
        <w:t>ANRW</w:t>
      </w:r>
      <w:proofErr w:type="spellEnd"/>
      <w:r w:rsidRPr="005F50A4">
        <w:rPr>
          <w:rFonts w:ascii="Book Antiqua" w:hAnsi="Book Antiqua" w:cs="Times New Roman"/>
          <w:sz w:val="28"/>
          <w:szCs w:val="28"/>
        </w:rPr>
        <w:t xml:space="preserve"> 1, 1972, 668-731.</w:t>
      </w:r>
    </w:p>
    <w:p w14:paraId="0EFC07B1"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Barrett, </w:t>
      </w:r>
      <w:proofErr w:type="spellStart"/>
      <w:r w:rsidRPr="005F50A4">
        <w:rPr>
          <w:rFonts w:ascii="Book Antiqua" w:hAnsi="Book Antiqua" w:cs="Times New Roman"/>
          <w:sz w:val="28"/>
          <w:szCs w:val="28"/>
        </w:rPr>
        <w:t>A.A</w:t>
      </w:r>
      <w:proofErr w:type="spellEnd"/>
      <w:r w:rsidRPr="005F50A4">
        <w:rPr>
          <w:rFonts w:ascii="Book Antiqua" w:hAnsi="Book Antiqua" w:cs="Times New Roman"/>
          <w:sz w:val="28"/>
          <w:szCs w:val="28"/>
        </w:rPr>
        <w:t xml:space="preserve">.: </w:t>
      </w:r>
      <w:r w:rsidRPr="005F50A4">
        <w:rPr>
          <w:rFonts w:ascii="Book Antiqua" w:hAnsi="Book Antiqua" w:cs="Times New Roman"/>
          <w:i/>
          <w:sz w:val="28"/>
          <w:szCs w:val="28"/>
        </w:rPr>
        <w:t xml:space="preserve">Livia. </w:t>
      </w:r>
      <w:proofErr w:type="spellStart"/>
      <w:r w:rsidRPr="005F50A4">
        <w:rPr>
          <w:rFonts w:ascii="Book Antiqua" w:hAnsi="Book Antiqua" w:cs="Times New Roman"/>
          <w:i/>
          <w:sz w:val="28"/>
          <w:szCs w:val="28"/>
        </w:rPr>
        <w:t>First</w:t>
      </w:r>
      <w:proofErr w:type="spellEnd"/>
      <w:r w:rsidRPr="005F50A4">
        <w:rPr>
          <w:rFonts w:ascii="Book Antiqua" w:hAnsi="Book Antiqua" w:cs="Times New Roman"/>
          <w:i/>
          <w:sz w:val="28"/>
          <w:szCs w:val="28"/>
        </w:rPr>
        <w:t xml:space="preserve"> Lady </w:t>
      </w:r>
      <w:proofErr w:type="spellStart"/>
      <w:r w:rsidRPr="005F50A4">
        <w:rPr>
          <w:rFonts w:ascii="Book Antiqua" w:hAnsi="Book Antiqua" w:cs="Times New Roman"/>
          <w:i/>
          <w:sz w:val="28"/>
          <w:szCs w:val="28"/>
        </w:rPr>
        <w:t>of</w:t>
      </w:r>
      <w:proofErr w:type="spellEnd"/>
      <w:r w:rsidRPr="005F50A4">
        <w:rPr>
          <w:rFonts w:ascii="Book Antiqua" w:hAnsi="Book Antiqua" w:cs="Times New Roman"/>
          <w:i/>
          <w:sz w:val="28"/>
          <w:szCs w:val="28"/>
        </w:rPr>
        <w:t xml:space="preserve"> Imperial Rome</w:t>
      </w:r>
      <w:r w:rsidRPr="005F50A4">
        <w:rPr>
          <w:rFonts w:ascii="Book Antiqua" w:hAnsi="Book Antiqua" w:cs="Times New Roman"/>
          <w:sz w:val="28"/>
          <w:szCs w:val="28"/>
        </w:rPr>
        <w:t xml:space="preserve">, Yale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2002.</w:t>
      </w:r>
    </w:p>
    <w:p w14:paraId="75BFC1ED"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r w:rsidRPr="005F50A4">
        <w:rPr>
          <w:rFonts w:ascii="Book Antiqua" w:hAnsi="Book Antiqua" w:cs="Times New Roman"/>
          <w:sz w:val="28"/>
          <w:szCs w:val="28"/>
          <w:lang w:val="en-US"/>
        </w:rPr>
        <w:t xml:space="preserve">Bauman, R.A.: </w:t>
      </w:r>
      <w:r w:rsidRPr="005F50A4">
        <w:rPr>
          <w:rFonts w:ascii="Book Antiqua" w:hAnsi="Book Antiqua" w:cs="Times New Roman"/>
          <w:i/>
          <w:sz w:val="28"/>
          <w:szCs w:val="28"/>
          <w:lang w:val="en-US"/>
        </w:rPr>
        <w:t>Women and Politics in Ancient Rome</w:t>
      </w:r>
      <w:r w:rsidRPr="005F50A4">
        <w:rPr>
          <w:rFonts w:ascii="Book Antiqua" w:hAnsi="Book Antiqua" w:cs="Times New Roman"/>
          <w:sz w:val="28"/>
          <w:szCs w:val="28"/>
          <w:lang w:val="en-US"/>
        </w:rPr>
        <w:t>, London-New York 1992.</w:t>
      </w:r>
    </w:p>
    <w:p w14:paraId="587F9CE1"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Boatwright</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M.T</w:t>
      </w:r>
      <w:proofErr w:type="spellEnd"/>
      <w:r w:rsidRPr="005F50A4">
        <w:rPr>
          <w:rFonts w:ascii="Book Antiqua" w:hAnsi="Book Antiqua" w:cs="Times New Roman"/>
          <w:sz w:val="28"/>
          <w:szCs w:val="28"/>
        </w:rPr>
        <w:t>.: “</w:t>
      </w:r>
      <w:proofErr w:type="spellStart"/>
      <w:r w:rsidRPr="005F50A4">
        <w:rPr>
          <w:rFonts w:ascii="Book Antiqua" w:hAnsi="Book Antiqua" w:cs="Times New Roman"/>
          <w:sz w:val="28"/>
          <w:szCs w:val="28"/>
        </w:rPr>
        <w:t>Women</w:t>
      </w:r>
      <w:proofErr w:type="spellEnd"/>
      <w:r w:rsidRPr="005F50A4">
        <w:rPr>
          <w:rFonts w:ascii="Book Antiqua" w:hAnsi="Book Antiqua" w:cs="Times New Roman"/>
          <w:sz w:val="28"/>
          <w:szCs w:val="28"/>
        </w:rPr>
        <w:t xml:space="preserve"> and </w:t>
      </w:r>
      <w:proofErr w:type="spellStart"/>
      <w:r w:rsidRPr="005F50A4">
        <w:rPr>
          <w:rFonts w:ascii="Book Antiqua" w:hAnsi="Book Antiqua" w:cs="Times New Roman"/>
          <w:sz w:val="28"/>
          <w:szCs w:val="28"/>
        </w:rPr>
        <w:t>Gender</w:t>
      </w:r>
      <w:proofErr w:type="spellEnd"/>
      <w:r w:rsidRPr="005F50A4">
        <w:rPr>
          <w:rFonts w:ascii="Book Antiqua" w:hAnsi="Book Antiqua" w:cs="Times New Roman"/>
          <w:sz w:val="28"/>
          <w:szCs w:val="28"/>
        </w:rPr>
        <w:t xml:space="preserve"> in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Forum</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Romanum</w:t>
      </w:r>
      <w:proofErr w:type="spellEnd"/>
      <w:r w:rsidRPr="005F50A4">
        <w:rPr>
          <w:rFonts w:ascii="Book Antiqua" w:hAnsi="Book Antiqua" w:cs="Times New Roman"/>
          <w:sz w:val="28"/>
          <w:szCs w:val="28"/>
        </w:rPr>
        <w:t xml:space="preserve">”, en </w:t>
      </w:r>
      <w:proofErr w:type="spellStart"/>
      <w:r w:rsidRPr="005F50A4">
        <w:rPr>
          <w:rFonts w:ascii="Book Antiqua" w:hAnsi="Book Antiqua" w:cs="Times New Roman"/>
          <w:i/>
          <w:sz w:val="28"/>
          <w:szCs w:val="28"/>
        </w:rPr>
        <w:t>Tapha</w:t>
      </w:r>
      <w:proofErr w:type="spellEnd"/>
      <w:r w:rsidRPr="005F50A4">
        <w:rPr>
          <w:rFonts w:ascii="Book Antiqua" w:hAnsi="Book Antiqua" w:cs="Times New Roman"/>
          <w:sz w:val="28"/>
          <w:szCs w:val="28"/>
        </w:rPr>
        <w:t xml:space="preserve"> 141, 2011, 107, 105-141.</w:t>
      </w:r>
    </w:p>
    <w:p w14:paraId="32B2404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r w:rsidRPr="005F50A4">
        <w:rPr>
          <w:rFonts w:ascii="Book Antiqua" w:hAnsi="Book Antiqua" w:cs="Times New Roman"/>
          <w:sz w:val="28"/>
          <w:szCs w:val="28"/>
          <w:lang w:val="en-US"/>
        </w:rPr>
        <w:t xml:space="preserve">Bradley, </w:t>
      </w:r>
      <w:proofErr w:type="spellStart"/>
      <w:r w:rsidRPr="005F50A4">
        <w:rPr>
          <w:rFonts w:ascii="Book Antiqua" w:hAnsi="Book Antiqua" w:cs="Times New Roman"/>
          <w:sz w:val="28"/>
          <w:szCs w:val="28"/>
          <w:lang w:val="en-US"/>
        </w:rPr>
        <w:t>R.K</w:t>
      </w:r>
      <w:proofErr w:type="spellEnd"/>
      <w:r w:rsidRPr="005F50A4">
        <w:rPr>
          <w:rFonts w:ascii="Book Antiqua" w:hAnsi="Book Antiqua" w:cs="Times New Roman"/>
          <w:sz w:val="28"/>
          <w:szCs w:val="28"/>
          <w:lang w:val="en-US"/>
        </w:rPr>
        <w:t xml:space="preserve">.: “Remarriage and the Structure of the Upper-Class Roman Family”, en </w:t>
      </w:r>
      <w:r w:rsidRPr="005F50A4">
        <w:rPr>
          <w:rFonts w:ascii="Book Antiqua" w:hAnsi="Book Antiqua" w:cs="Times New Roman"/>
          <w:i/>
          <w:sz w:val="28"/>
          <w:szCs w:val="28"/>
          <w:lang w:val="en-US"/>
        </w:rPr>
        <w:t>Marriage, Divorce and Children in Ancient Rome</w:t>
      </w:r>
      <w:r w:rsidRPr="005F50A4">
        <w:rPr>
          <w:rFonts w:ascii="Book Antiqua" w:hAnsi="Book Antiqua" w:cs="Times New Roman"/>
          <w:sz w:val="28"/>
          <w:szCs w:val="28"/>
          <w:lang w:val="en-US"/>
        </w:rPr>
        <w:t>, ed. by B. Rawson, Oxford University Press 1991, 79-98.</w:t>
      </w:r>
    </w:p>
    <w:p w14:paraId="7B58A3C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proofErr w:type="spellStart"/>
      <w:r w:rsidRPr="005F50A4">
        <w:rPr>
          <w:rFonts w:ascii="Book Antiqua" w:hAnsi="Book Antiqua" w:cs="Times New Roman"/>
          <w:sz w:val="28"/>
          <w:szCs w:val="28"/>
        </w:rPr>
        <w:t>Brännstedt</w:t>
      </w:r>
      <w:proofErr w:type="spellEnd"/>
      <w:r w:rsidRPr="005F50A4">
        <w:rPr>
          <w:rFonts w:ascii="Book Antiqua" w:hAnsi="Book Antiqua" w:cs="Times New Roman"/>
          <w:sz w:val="28"/>
          <w:szCs w:val="28"/>
        </w:rPr>
        <w:t xml:space="preserve">, L.: </w:t>
      </w:r>
      <w:proofErr w:type="spellStart"/>
      <w:r w:rsidRPr="005F50A4">
        <w:rPr>
          <w:rFonts w:ascii="Book Antiqua" w:hAnsi="Book Antiqua" w:cs="Times New Roman"/>
          <w:i/>
          <w:sz w:val="28"/>
          <w:szCs w:val="28"/>
        </w:rPr>
        <w:t>Femina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princeps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Livia’s</w:t>
      </w:r>
      <w:proofErr w:type="spellEnd"/>
      <w:r w:rsidRPr="005F50A4">
        <w:rPr>
          <w:rFonts w:ascii="Book Antiqua" w:hAnsi="Book Antiqua" w:cs="Times New Roman"/>
          <w:i/>
          <w:sz w:val="28"/>
          <w:szCs w:val="28"/>
        </w:rPr>
        <w:t xml:space="preserve"> position in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Roman </w:t>
      </w:r>
      <w:proofErr w:type="spellStart"/>
      <w:r w:rsidRPr="005F50A4">
        <w:rPr>
          <w:rFonts w:ascii="Book Antiqua" w:hAnsi="Book Antiqua" w:cs="Times New Roman"/>
          <w:i/>
          <w:sz w:val="28"/>
          <w:szCs w:val="28"/>
        </w:rPr>
        <w:t>state</w:t>
      </w:r>
      <w:proofErr w:type="spellEnd"/>
      <w:r w:rsidRPr="005F50A4">
        <w:rPr>
          <w:rFonts w:ascii="Book Antiqua" w:hAnsi="Book Antiqua" w:cs="Times New Roman"/>
          <w:sz w:val="28"/>
          <w:szCs w:val="28"/>
        </w:rPr>
        <w:t xml:space="preserve">, Lund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2016.</w:t>
      </w:r>
    </w:p>
    <w:p w14:paraId="12900E25"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Bravo, G., Perea Yébenes, S., Fernández Palacios, F. (eds.): </w:t>
      </w:r>
      <w:r w:rsidRPr="005F50A4">
        <w:rPr>
          <w:rFonts w:ascii="Book Antiqua" w:hAnsi="Book Antiqua" w:cs="Times New Roman"/>
          <w:i/>
          <w:sz w:val="28"/>
          <w:szCs w:val="28"/>
        </w:rPr>
        <w:t>Mujer y poder en la antigua Roma</w:t>
      </w:r>
      <w:r w:rsidRPr="005F50A4">
        <w:rPr>
          <w:rFonts w:ascii="Book Antiqua" w:hAnsi="Book Antiqua" w:cs="Times New Roman"/>
          <w:sz w:val="28"/>
          <w:szCs w:val="28"/>
        </w:rPr>
        <w:t>, Actas del XV Coloquio de la Asociación Interdisciplinar de Estudios Romanos, Madrid – Salamanca 2018.</w:t>
      </w:r>
    </w:p>
    <w:p w14:paraId="3B7B56DE"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gramStart"/>
      <w:r w:rsidRPr="005F50A4">
        <w:rPr>
          <w:rFonts w:ascii="Book Antiqua" w:hAnsi="Book Antiqua" w:cs="Times New Roman"/>
          <w:sz w:val="28"/>
          <w:szCs w:val="28"/>
        </w:rPr>
        <w:t>Bravo</w:t>
      </w:r>
      <w:proofErr w:type="gramEnd"/>
      <w:r w:rsidRPr="005F50A4">
        <w:rPr>
          <w:rFonts w:ascii="Book Antiqua" w:hAnsi="Book Antiqua" w:cs="Times New Roman"/>
          <w:sz w:val="28"/>
          <w:szCs w:val="28"/>
        </w:rPr>
        <w:t xml:space="preserve">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xml:space="preserve">., Valmaña </w:t>
      </w:r>
      <w:proofErr w:type="spellStart"/>
      <w:r w:rsidRPr="005F50A4">
        <w:rPr>
          <w:rFonts w:ascii="Book Antiqua" w:hAnsi="Book Antiqua" w:cs="Times New Roman"/>
          <w:sz w:val="28"/>
          <w:szCs w:val="28"/>
        </w:rPr>
        <w:t>Ochaíta</w:t>
      </w:r>
      <w:proofErr w:type="spellEnd"/>
      <w:r w:rsidRPr="005F50A4">
        <w:rPr>
          <w:rFonts w:ascii="Book Antiqua" w:hAnsi="Book Antiqua" w:cs="Times New Roman"/>
          <w:sz w:val="28"/>
          <w:szCs w:val="28"/>
        </w:rPr>
        <w:t xml:space="preserve">, A. y Rodríguez López, R. (eds.): </w:t>
      </w:r>
      <w:r w:rsidRPr="005F50A4">
        <w:rPr>
          <w:rFonts w:ascii="Book Antiqua" w:hAnsi="Book Antiqua" w:cs="Times New Roman"/>
          <w:i/>
          <w:sz w:val="28"/>
          <w:szCs w:val="28"/>
        </w:rPr>
        <w:t>No tan lejano. Una visión de la mujer romana a través de temas de actualidad</w:t>
      </w:r>
      <w:r w:rsidRPr="005F50A4">
        <w:rPr>
          <w:rFonts w:ascii="Book Antiqua" w:hAnsi="Book Antiqua" w:cs="Times New Roman"/>
          <w:sz w:val="28"/>
          <w:szCs w:val="28"/>
        </w:rPr>
        <w:t>, Valencia 2018.</w:t>
      </w:r>
    </w:p>
    <w:p w14:paraId="05C049A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lang w:val="en-US"/>
        </w:rPr>
        <w:t xml:space="preserve">Brennan, </w:t>
      </w:r>
      <w:proofErr w:type="spellStart"/>
      <w:r w:rsidRPr="005F50A4">
        <w:rPr>
          <w:rFonts w:ascii="Book Antiqua" w:hAnsi="Book Antiqua" w:cs="Times New Roman"/>
          <w:sz w:val="28"/>
          <w:szCs w:val="28"/>
          <w:lang w:val="en-US"/>
        </w:rPr>
        <w:t>T.C</w:t>
      </w:r>
      <w:proofErr w:type="spellEnd"/>
      <w:r w:rsidRPr="005F50A4">
        <w:rPr>
          <w:rFonts w:ascii="Book Antiqua" w:hAnsi="Book Antiqua" w:cs="Times New Roman"/>
          <w:sz w:val="28"/>
          <w:szCs w:val="28"/>
          <w:lang w:val="en-US"/>
        </w:rPr>
        <w:t>.: “</w:t>
      </w:r>
      <w:proofErr w:type="spellStart"/>
      <w:r w:rsidRPr="005F50A4">
        <w:rPr>
          <w:rFonts w:ascii="Book Antiqua" w:hAnsi="Book Antiqua" w:cs="Times New Roman"/>
          <w:sz w:val="28"/>
          <w:szCs w:val="28"/>
        </w:rPr>
        <w:t>Perceptions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of</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Women’s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Power</w:t>
      </w:r>
      <w:proofErr w:type="spellEnd"/>
      <w:r w:rsidRPr="005F50A4">
        <w:rPr>
          <w:rFonts w:ascii="Book Antiqua" w:hAnsi="Book Antiqua" w:cs="Times New Roman"/>
          <w:sz w:val="28"/>
          <w:szCs w:val="28"/>
        </w:rPr>
        <w:t xml:space="preserve"> in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Late </w:t>
      </w:r>
      <w:proofErr w:type="spellStart"/>
      <w:r w:rsidRPr="005F50A4">
        <w:rPr>
          <w:rFonts w:ascii="Book Antiqua" w:hAnsi="Book Antiqua" w:cs="Times New Roman"/>
          <w:sz w:val="28"/>
          <w:szCs w:val="28"/>
        </w:rPr>
        <w:t>Republic</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Terentia</w:t>
      </w:r>
      <w:proofErr w:type="spellEnd"/>
      <w:r w:rsidRPr="005F50A4">
        <w:rPr>
          <w:rFonts w:ascii="Book Antiqua" w:hAnsi="Book Antiqua" w:cs="Times New Roman"/>
          <w:sz w:val="28"/>
          <w:szCs w:val="28"/>
        </w:rPr>
        <w:t xml:space="preserve">, Fulvia and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Generation</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of</w:t>
      </w:r>
      <w:proofErr w:type="spellEnd"/>
      <w:r w:rsidRPr="005F50A4">
        <w:rPr>
          <w:rFonts w:ascii="Book Antiqua" w:hAnsi="Book Antiqua" w:cs="Times New Roman"/>
          <w:sz w:val="28"/>
          <w:szCs w:val="28"/>
        </w:rPr>
        <w:t xml:space="preserve"> 63 BCE”, en </w:t>
      </w:r>
      <w:r w:rsidRPr="005F50A4">
        <w:rPr>
          <w:rFonts w:ascii="Book Antiqua" w:hAnsi="Book Antiqua" w:cs="Times New Roman"/>
          <w:i/>
          <w:sz w:val="28"/>
          <w:szCs w:val="28"/>
        </w:rPr>
        <w:t xml:space="preserve">A </w:t>
      </w:r>
      <w:proofErr w:type="spellStart"/>
      <w:r w:rsidRPr="005F50A4">
        <w:rPr>
          <w:rFonts w:ascii="Book Antiqua" w:hAnsi="Book Antiqua" w:cs="Times New Roman"/>
          <w:i/>
          <w:sz w:val="28"/>
          <w:szCs w:val="28"/>
        </w:rPr>
        <w:t>Companion</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to</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Women</w:t>
      </w:r>
      <w:proofErr w:type="spellEnd"/>
      <w:r w:rsidRPr="005F50A4">
        <w:rPr>
          <w:rFonts w:ascii="Book Antiqua" w:hAnsi="Book Antiqua" w:cs="Times New Roman"/>
          <w:i/>
          <w:sz w:val="28"/>
          <w:szCs w:val="28"/>
        </w:rPr>
        <w:t xml:space="preserve"> in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Ancient</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World</w:t>
      </w:r>
      <w:proofErr w:type="spellEnd"/>
      <w:r w:rsidRPr="005F50A4">
        <w:rPr>
          <w:rFonts w:ascii="Book Antiqua" w:hAnsi="Book Antiqua" w:cs="Times New Roman"/>
          <w:sz w:val="28"/>
          <w:szCs w:val="28"/>
        </w:rPr>
        <w:t xml:space="preserve">, S.L. James and S. Dillon (eds.), </w:t>
      </w:r>
      <w:r w:rsidRPr="005F50A4">
        <w:rPr>
          <w:rFonts w:ascii="Book Antiqua" w:hAnsi="Book Antiqua" w:cs="Times New Roman"/>
          <w:sz w:val="28"/>
          <w:szCs w:val="28"/>
          <w:lang w:val="en-US"/>
        </w:rPr>
        <w:t>Blackwell Publishing</w:t>
      </w:r>
      <w:r w:rsidRPr="005F50A4">
        <w:rPr>
          <w:rFonts w:ascii="Book Antiqua" w:hAnsi="Book Antiqua" w:cs="Times New Roman"/>
          <w:sz w:val="28"/>
          <w:szCs w:val="28"/>
        </w:rPr>
        <w:t xml:space="preserve"> 2012, 354-366.</w:t>
      </w:r>
    </w:p>
    <w:p w14:paraId="3CD7798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Bruhns</w:t>
      </w:r>
      <w:proofErr w:type="spellEnd"/>
      <w:r w:rsidRPr="005F50A4">
        <w:rPr>
          <w:rFonts w:ascii="Book Antiqua" w:hAnsi="Book Antiqua" w:cs="Times New Roman"/>
          <w:sz w:val="28"/>
          <w:szCs w:val="28"/>
        </w:rPr>
        <w:t>, H.: “</w:t>
      </w:r>
      <w:proofErr w:type="spellStart"/>
      <w:r w:rsidRPr="005F50A4">
        <w:rPr>
          <w:rFonts w:ascii="Book Antiqua" w:hAnsi="Book Antiqua" w:cs="Times New Roman"/>
          <w:sz w:val="28"/>
          <w:szCs w:val="28"/>
        </w:rPr>
        <w:t>Parenté</w:t>
      </w:r>
      <w:proofErr w:type="spellEnd"/>
      <w:r w:rsidRPr="005F50A4">
        <w:rPr>
          <w:rFonts w:ascii="Book Antiqua" w:hAnsi="Book Antiqua" w:cs="Times New Roman"/>
          <w:sz w:val="28"/>
          <w:szCs w:val="28"/>
        </w:rPr>
        <w:t xml:space="preserve"> et </w:t>
      </w:r>
      <w:proofErr w:type="spellStart"/>
      <w:r w:rsidRPr="005F50A4">
        <w:rPr>
          <w:rFonts w:ascii="Book Antiqua" w:hAnsi="Book Antiqua" w:cs="Times New Roman"/>
          <w:sz w:val="28"/>
          <w:szCs w:val="28"/>
        </w:rPr>
        <w:t>alliances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politiques</w:t>
      </w:r>
      <w:proofErr w:type="spellEnd"/>
      <w:r w:rsidRPr="005F50A4">
        <w:rPr>
          <w:rFonts w:ascii="Book Antiqua" w:hAnsi="Book Antiqua" w:cs="Times New Roman"/>
          <w:sz w:val="28"/>
          <w:szCs w:val="28"/>
        </w:rPr>
        <w:t xml:space="preserve"> à </w:t>
      </w:r>
      <w:proofErr w:type="gramStart"/>
      <w:r w:rsidRPr="005F50A4">
        <w:rPr>
          <w:rFonts w:ascii="Book Antiqua" w:hAnsi="Book Antiqua" w:cs="Times New Roman"/>
          <w:sz w:val="28"/>
          <w:szCs w:val="28"/>
        </w:rPr>
        <w:t>la fin</w:t>
      </w:r>
      <w:proofErr w:type="gramEnd"/>
      <w:r w:rsidRPr="005F50A4">
        <w:rPr>
          <w:rFonts w:ascii="Book Antiqua" w:hAnsi="Book Antiqua" w:cs="Times New Roman"/>
          <w:sz w:val="28"/>
          <w:szCs w:val="28"/>
        </w:rPr>
        <w:t xml:space="preserve"> de la </w:t>
      </w:r>
      <w:proofErr w:type="spellStart"/>
      <w:r w:rsidRPr="005F50A4">
        <w:rPr>
          <w:rFonts w:ascii="Book Antiqua" w:hAnsi="Book Antiqua" w:cs="Times New Roman"/>
          <w:sz w:val="28"/>
          <w:szCs w:val="28"/>
        </w:rPr>
        <w:t>République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romaine</w:t>
      </w:r>
      <w:proofErr w:type="spellEnd"/>
      <w:r w:rsidRPr="005F50A4">
        <w:rPr>
          <w:rFonts w:ascii="Book Antiqua" w:hAnsi="Book Antiqua" w:cs="Times New Roman"/>
          <w:sz w:val="28"/>
          <w:szCs w:val="28"/>
        </w:rPr>
        <w:t xml:space="preserve">”, en </w:t>
      </w:r>
      <w:proofErr w:type="spellStart"/>
      <w:r w:rsidRPr="005F50A4">
        <w:rPr>
          <w:rFonts w:ascii="Book Antiqua" w:hAnsi="Book Antiqua" w:cs="Times New Roman"/>
          <w:i/>
          <w:sz w:val="28"/>
          <w:szCs w:val="28"/>
        </w:rPr>
        <w:t>Parenté</w:t>
      </w:r>
      <w:proofErr w:type="spellEnd"/>
      <w:r w:rsidRPr="005F50A4">
        <w:rPr>
          <w:rFonts w:ascii="Book Antiqua" w:hAnsi="Book Antiqua" w:cs="Times New Roman"/>
          <w:i/>
          <w:sz w:val="28"/>
          <w:szCs w:val="28"/>
        </w:rPr>
        <w:t xml:space="preserve"> et </w:t>
      </w:r>
      <w:proofErr w:type="spellStart"/>
      <w:r w:rsidRPr="005F50A4">
        <w:rPr>
          <w:rFonts w:ascii="Book Antiqua" w:hAnsi="Book Antiqua" w:cs="Times New Roman"/>
          <w:i/>
          <w:sz w:val="28"/>
          <w:szCs w:val="28"/>
        </w:rPr>
        <w:t>stratégies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familiales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dans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l'Antiquité</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romaine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Actes</w:t>
      </w:r>
      <w:proofErr w:type="spellEnd"/>
      <w:r w:rsidRPr="005F50A4">
        <w:rPr>
          <w:rFonts w:ascii="Book Antiqua" w:hAnsi="Book Antiqua" w:cs="Times New Roman"/>
          <w:sz w:val="28"/>
          <w:szCs w:val="28"/>
        </w:rPr>
        <w:t xml:space="preserve"> de la table ronde des 2-4 </w:t>
      </w:r>
      <w:proofErr w:type="spellStart"/>
      <w:r w:rsidRPr="005F50A4">
        <w:rPr>
          <w:rFonts w:ascii="Book Antiqua" w:hAnsi="Book Antiqua" w:cs="Times New Roman"/>
          <w:sz w:val="28"/>
          <w:szCs w:val="28"/>
        </w:rPr>
        <w:t>octobre</w:t>
      </w:r>
      <w:proofErr w:type="spellEnd"/>
      <w:r w:rsidRPr="005F50A4">
        <w:rPr>
          <w:rFonts w:ascii="Book Antiqua" w:hAnsi="Book Antiqua" w:cs="Times New Roman"/>
          <w:sz w:val="28"/>
          <w:szCs w:val="28"/>
        </w:rPr>
        <w:t xml:space="preserve"> 1986 (Paris, </w:t>
      </w:r>
      <w:proofErr w:type="spellStart"/>
      <w:r w:rsidRPr="005F50A4">
        <w:rPr>
          <w:rFonts w:ascii="Book Antiqua" w:hAnsi="Book Antiqua" w:cs="Times New Roman"/>
          <w:sz w:val="28"/>
          <w:szCs w:val="28"/>
        </w:rPr>
        <w:t>Maison</w:t>
      </w:r>
      <w:proofErr w:type="spellEnd"/>
      <w:r w:rsidRPr="005F50A4">
        <w:rPr>
          <w:rFonts w:ascii="Book Antiqua" w:hAnsi="Book Antiqua" w:cs="Times New Roman"/>
          <w:sz w:val="28"/>
          <w:szCs w:val="28"/>
        </w:rPr>
        <w:t xml:space="preserve"> des </w:t>
      </w:r>
      <w:proofErr w:type="spellStart"/>
      <w:r w:rsidRPr="005F50A4">
        <w:rPr>
          <w:rFonts w:ascii="Book Antiqua" w:hAnsi="Book Antiqua" w:cs="Times New Roman"/>
          <w:sz w:val="28"/>
          <w:szCs w:val="28"/>
        </w:rPr>
        <w:t>sciences</w:t>
      </w:r>
      <w:proofErr w:type="spellEnd"/>
      <w:r w:rsidRPr="005F50A4">
        <w:rPr>
          <w:rFonts w:ascii="Book Antiqua" w:hAnsi="Book Antiqua" w:cs="Times New Roman"/>
          <w:sz w:val="28"/>
          <w:szCs w:val="28"/>
        </w:rPr>
        <w:t xml:space="preserve"> de </w:t>
      </w:r>
      <w:proofErr w:type="spellStart"/>
      <w:r w:rsidRPr="005F50A4">
        <w:rPr>
          <w:rFonts w:ascii="Book Antiqua" w:hAnsi="Book Antiqua" w:cs="Times New Roman"/>
          <w:sz w:val="28"/>
          <w:szCs w:val="28"/>
        </w:rPr>
        <w:t>l'homme</w:t>
      </w:r>
      <w:proofErr w:type="spellEnd"/>
      <w:r w:rsidRPr="005F50A4">
        <w:rPr>
          <w:rFonts w:ascii="Book Antiqua" w:hAnsi="Book Antiqua" w:cs="Times New Roman"/>
          <w:sz w:val="28"/>
          <w:szCs w:val="28"/>
        </w:rPr>
        <w:t>), Rome 1990, 571-594.</w:t>
      </w:r>
    </w:p>
    <w:p w14:paraId="315EA17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lastRenderedPageBreak/>
        <w:t xml:space="preserve">Buigues Oliver, G.: </w:t>
      </w:r>
      <w:r w:rsidRPr="005F50A4">
        <w:rPr>
          <w:rFonts w:ascii="Book Antiqua" w:hAnsi="Book Antiqua" w:cs="Times New Roman"/>
          <w:i/>
          <w:sz w:val="28"/>
          <w:szCs w:val="28"/>
        </w:rPr>
        <w:t>La posición jurídica de la mujer en Roma. Presupuestos para un estudio de la capacidad negocial de la mujer</w:t>
      </w:r>
      <w:r w:rsidRPr="005F50A4">
        <w:rPr>
          <w:rFonts w:ascii="Book Antiqua" w:hAnsi="Book Antiqua" w:cs="Times New Roman"/>
          <w:sz w:val="28"/>
          <w:szCs w:val="28"/>
        </w:rPr>
        <w:t>, Madrid 2014.</w:t>
      </w:r>
    </w:p>
    <w:p w14:paraId="16650F26"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Budin</w:t>
      </w:r>
      <w:proofErr w:type="spellEnd"/>
      <w:r w:rsidRPr="005F50A4">
        <w:rPr>
          <w:rFonts w:ascii="Book Antiqua" w:hAnsi="Book Antiqua" w:cs="Times New Roman"/>
          <w:sz w:val="28"/>
          <w:szCs w:val="28"/>
        </w:rPr>
        <w:t xml:space="preserve">, S.L. and </w:t>
      </w:r>
      <w:proofErr w:type="spellStart"/>
      <w:r w:rsidRPr="005F50A4">
        <w:rPr>
          <w:rFonts w:ascii="Book Antiqua" w:hAnsi="Book Antiqua" w:cs="Times New Roman"/>
          <w:sz w:val="28"/>
          <w:szCs w:val="28"/>
        </w:rPr>
        <w:t>Turfa</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J.M</w:t>
      </w:r>
      <w:proofErr w:type="spellEnd"/>
      <w:r w:rsidRPr="005F50A4">
        <w:rPr>
          <w:rFonts w:ascii="Book Antiqua" w:hAnsi="Book Antiqua" w:cs="Times New Roman"/>
          <w:sz w:val="28"/>
          <w:szCs w:val="28"/>
        </w:rPr>
        <w:t xml:space="preserve">. (eds.): </w:t>
      </w:r>
      <w:r w:rsidRPr="005F50A4">
        <w:rPr>
          <w:rFonts w:ascii="Book Antiqua" w:hAnsi="Book Antiqua" w:cs="Times New Roman"/>
          <w:i/>
          <w:sz w:val="28"/>
          <w:szCs w:val="28"/>
          <w:lang w:val="en-US"/>
        </w:rPr>
        <w:t>Women in Antiquity. Real Woman across the Ancient World</w:t>
      </w:r>
      <w:r w:rsidRPr="005F50A4">
        <w:rPr>
          <w:rFonts w:ascii="Book Antiqua" w:hAnsi="Book Antiqua" w:cs="Times New Roman"/>
          <w:sz w:val="28"/>
          <w:szCs w:val="28"/>
          <w:lang w:val="en-US"/>
        </w:rPr>
        <w:t>, New York</w:t>
      </w:r>
      <w:r w:rsidRPr="005F50A4">
        <w:rPr>
          <w:rFonts w:ascii="Book Antiqua" w:hAnsi="Book Antiqua" w:cs="Times New Roman"/>
          <w:sz w:val="28"/>
          <w:szCs w:val="28"/>
        </w:rPr>
        <w:t xml:space="preserve"> 2016.</w:t>
      </w:r>
    </w:p>
    <w:p w14:paraId="3E02F222"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Cantarella</w:t>
      </w:r>
      <w:proofErr w:type="spellEnd"/>
      <w:r w:rsidRPr="005F50A4">
        <w:rPr>
          <w:rFonts w:ascii="Book Antiqua" w:hAnsi="Book Antiqua" w:cs="Times New Roman"/>
          <w:sz w:val="28"/>
          <w:szCs w:val="28"/>
        </w:rPr>
        <w:t xml:space="preserve">, E.: </w:t>
      </w:r>
      <w:proofErr w:type="spellStart"/>
      <w:r w:rsidRPr="005F50A4">
        <w:rPr>
          <w:rFonts w:ascii="Book Antiqua" w:hAnsi="Book Antiqua" w:cs="Times New Roman"/>
          <w:i/>
          <w:sz w:val="28"/>
          <w:szCs w:val="28"/>
        </w:rPr>
        <w:t>Passato</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prossimo</w:t>
      </w:r>
      <w:proofErr w:type="spellEnd"/>
      <w:r w:rsidRPr="005F50A4">
        <w:rPr>
          <w:rFonts w:ascii="Book Antiqua" w:hAnsi="Book Antiqua" w:cs="Times New Roman"/>
          <w:i/>
          <w:sz w:val="28"/>
          <w:szCs w:val="28"/>
        </w:rPr>
        <w:t xml:space="preserve">. Donne romane da Tacita a </w:t>
      </w:r>
      <w:proofErr w:type="spellStart"/>
      <w:r w:rsidRPr="005F50A4">
        <w:rPr>
          <w:rFonts w:ascii="Book Antiqua" w:hAnsi="Book Antiqua" w:cs="Times New Roman"/>
          <w:i/>
          <w:sz w:val="28"/>
          <w:szCs w:val="28"/>
        </w:rPr>
        <w:t>Sulpicia</w:t>
      </w:r>
      <w:proofErr w:type="spellEnd"/>
      <w:r w:rsidRPr="005F50A4">
        <w:rPr>
          <w:rFonts w:ascii="Book Antiqua" w:hAnsi="Book Antiqua" w:cs="Times New Roman"/>
          <w:sz w:val="28"/>
          <w:szCs w:val="28"/>
        </w:rPr>
        <w:t>, Milano 1998.</w:t>
      </w:r>
    </w:p>
    <w:p w14:paraId="120FC73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Carcopino</w:t>
      </w:r>
      <w:proofErr w:type="spellEnd"/>
      <w:r w:rsidRPr="005F50A4">
        <w:rPr>
          <w:rFonts w:ascii="Book Antiqua" w:hAnsi="Book Antiqua" w:cs="Times New Roman"/>
          <w:sz w:val="28"/>
          <w:szCs w:val="28"/>
        </w:rPr>
        <w:t xml:space="preserve">, J.: </w:t>
      </w:r>
      <w:r w:rsidRPr="005F50A4">
        <w:rPr>
          <w:rFonts w:ascii="Book Antiqua" w:hAnsi="Book Antiqua" w:cs="Times New Roman"/>
          <w:i/>
          <w:sz w:val="28"/>
          <w:szCs w:val="28"/>
        </w:rPr>
        <w:t>Julio César. El proceso clásico de la concentración del poder</w:t>
      </w:r>
      <w:r w:rsidRPr="005F50A4">
        <w:rPr>
          <w:rFonts w:ascii="Book Antiqua" w:hAnsi="Book Antiqua" w:cs="Times New Roman"/>
          <w:sz w:val="28"/>
          <w:szCs w:val="28"/>
        </w:rPr>
        <w:t xml:space="preserve">, vers. española de </w:t>
      </w:r>
      <w:proofErr w:type="spellStart"/>
      <w:r w:rsidRPr="005F50A4">
        <w:rPr>
          <w:rFonts w:ascii="Book Antiqua" w:hAnsi="Book Antiqua" w:cs="Times New Roman"/>
          <w:sz w:val="28"/>
          <w:szCs w:val="28"/>
        </w:rPr>
        <w:t>J.A</w:t>
      </w:r>
      <w:proofErr w:type="spellEnd"/>
      <w:r w:rsidRPr="005F50A4">
        <w:rPr>
          <w:rFonts w:ascii="Book Antiqua" w:hAnsi="Book Antiqua" w:cs="Times New Roman"/>
          <w:sz w:val="28"/>
          <w:szCs w:val="28"/>
        </w:rPr>
        <w:t>. Campuzano, Madrid 2004.</w:t>
      </w:r>
    </w:p>
    <w:p w14:paraId="025A39B0"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Cascajero, J.: “Género, dominación y conflicto: perspectivas y propuestas para la Historia antigua”, en </w:t>
      </w:r>
      <w:proofErr w:type="spellStart"/>
      <w:r w:rsidRPr="005F50A4">
        <w:rPr>
          <w:rFonts w:ascii="Book Antiqua" w:hAnsi="Book Antiqua" w:cs="Times New Roman"/>
          <w:i/>
          <w:sz w:val="28"/>
          <w:szCs w:val="28"/>
        </w:rPr>
        <w:t>Stvdia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historica</w:t>
      </w:r>
      <w:proofErr w:type="spellEnd"/>
      <w:r w:rsidRPr="005F50A4">
        <w:rPr>
          <w:rFonts w:ascii="Book Antiqua" w:hAnsi="Book Antiqua" w:cs="Times New Roman"/>
          <w:i/>
          <w:sz w:val="28"/>
          <w:szCs w:val="28"/>
        </w:rPr>
        <w:t xml:space="preserve">. Historia antigua </w:t>
      </w:r>
      <w:r w:rsidRPr="005F50A4">
        <w:rPr>
          <w:rFonts w:ascii="Book Antiqua" w:hAnsi="Book Antiqua" w:cs="Times New Roman"/>
          <w:sz w:val="28"/>
          <w:szCs w:val="28"/>
        </w:rPr>
        <w:t>18, 2000, 23-47.</w:t>
      </w:r>
    </w:p>
    <w:p w14:paraId="5A63CAF6"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Cascajero, J. “La descalificación de la mujer en la Paremiología griega. Los </w:t>
      </w:r>
      <w:proofErr w:type="spellStart"/>
      <w:r w:rsidRPr="005F50A4">
        <w:rPr>
          <w:rFonts w:ascii="Book Antiqua" w:hAnsi="Book Antiqua" w:cs="Times New Roman"/>
          <w:sz w:val="28"/>
          <w:szCs w:val="28"/>
        </w:rPr>
        <w:t>Monósticos</w:t>
      </w:r>
      <w:proofErr w:type="spellEnd"/>
      <w:r w:rsidRPr="005F50A4">
        <w:rPr>
          <w:rFonts w:ascii="Book Antiqua" w:hAnsi="Book Antiqua" w:cs="Times New Roman"/>
          <w:sz w:val="28"/>
          <w:szCs w:val="28"/>
        </w:rPr>
        <w:t xml:space="preserve"> de Meandro”, en </w:t>
      </w:r>
      <w:r w:rsidRPr="005F50A4">
        <w:rPr>
          <w:rFonts w:ascii="Book Antiqua" w:hAnsi="Book Antiqua" w:cs="Times New Roman"/>
          <w:i/>
          <w:sz w:val="28"/>
          <w:szCs w:val="28"/>
        </w:rPr>
        <w:t>Paremia</w:t>
      </w:r>
      <w:r w:rsidRPr="005F50A4">
        <w:rPr>
          <w:rFonts w:ascii="Book Antiqua" w:hAnsi="Book Antiqua" w:cs="Times New Roman"/>
          <w:sz w:val="28"/>
          <w:szCs w:val="28"/>
        </w:rPr>
        <w:t xml:space="preserve"> 11, 2002, 31-38.</w:t>
      </w:r>
    </w:p>
    <w:p w14:paraId="416E17C9"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Castán, S.: “El matrimonio como estrategia en la carrera política durante el último tramo de la República”, en </w:t>
      </w:r>
      <w:proofErr w:type="spellStart"/>
      <w:r w:rsidRPr="005F50A4">
        <w:rPr>
          <w:rFonts w:ascii="Book Antiqua" w:hAnsi="Book Antiqua" w:cs="Times New Roman"/>
          <w:i/>
          <w:sz w:val="28"/>
          <w:szCs w:val="28"/>
        </w:rPr>
        <w:t>Ridrom</w:t>
      </w:r>
      <w:proofErr w:type="spellEnd"/>
      <w:r w:rsidRPr="005F50A4">
        <w:rPr>
          <w:rFonts w:ascii="Book Antiqua" w:hAnsi="Book Antiqua" w:cs="Times New Roman"/>
          <w:i/>
          <w:sz w:val="28"/>
          <w:szCs w:val="28"/>
        </w:rPr>
        <w:t xml:space="preserve"> </w:t>
      </w:r>
      <w:r w:rsidRPr="005F50A4">
        <w:rPr>
          <w:rFonts w:ascii="Book Antiqua" w:hAnsi="Book Antiqua" w:cs="Times New Roman"/>
          <w:sz w:val="28"/>
          <w:szCs w:val="28"/>
        </w:rPr>
        <w:t xml:space="preserve">7, </w:t>
      </w:r>
      <w:proofErr w:type="gramStart"/>
      <w:r w:rsidRPr="005F50A4">
        <w:rPr>
          <w:rFonts w:ascii="Book Antiqua" w:hAnsi="Book Antiqua" w:cs="Times New Roman"/>
          <w:sz w:val="28"/>
          <w:szCs w:val="28"/>
        </w:rPr>
        <w:t>Oct.</w:t>
      </w:r>
      <w:proofErr w:type="gramEnd"/>
      <w:r w:rsidRPr="005F50A4">
        <w:rPr>
          <w:rFonts w:ascii="Book Antiqua" w:hAnsi="Book Antiqua" w:cs="Times New Roman"/>
          <w:sz w:val="28"/>
          <w:szCs w:val="28"/>
        </w:rPr>
        <w:t xml:space="preserve"> 2011, 367-423.</w:t>
      </w:r>
    </w:p>
    <w:p w14:paraId="37935163"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Cenerini</w:t>
      </w:r>
      <w:proofErr w:type="spellEnd"/>
      <w:r w:rsidRPr="005F50A4">
        <w:rPr>
          <w:rFonts w:ascii="Book Antiqua" w:hAnsi="Book Antiqua" w:cs="Times New Roman"/>
          <w:sz w:val="28"/>
          <w:szCs w:val="28"/>
        </w:rPr>
        <w:t xml:space="preserve">, F.: </w:t>
      </w:r>
      <w:r w:rsidRPr="005F50A4">
        <w:rPr>
          <w:rFonts w:ascii="Book Antiqua" w:hAnsi="Book Antiqua" w:cs="Times New Roman"/>
          <w:i/>
          <w:sz w:val="28"/>
          <w:szCs w:val="28"/>
        </w:rPr>
        <w:t xml:space="preserve">La </w:t>
      </w:r>
      <w:proofErr w:type="spellStart"/>
      <w:r w:rsidRPr="005F50A4">
        <w:rPr>
          <w:rFonts w:ascii="Book Antiqua" w:hAnsi="Book Antiqua" w:cs="Times New Roman"/>
          <w:i/>
          <w:sz w:val="28"/>
          <w:szCs w:val="28"/>
        </w:rPr>
        <w:t>donna</w:t>
      </w:r>
      <w:proofErr w:type="spellEnd"/>
      <w:r w:rsidRPr="005F50A4">
        <w:rPr>
          <w:rFonts w:ascii="Book Antiqua" w:hAnsi="Book Antiqua" w:cs="Times New Roman"/>
          <w:i/>
          <w:sz w:val="28"/>
          <w:szCs w:val="28"/>
        </w:rPr>
        <w:t xml:space="preserve"> romana</w:t>
      </w:r>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Bologna</w:t>
      </w:r>
      <w:proofErr w:type="spellEnd"/>
      <w:r w:rsidRPr="005F50A4">
        <w:rPr>
          <w:rFonts w:ascii="Book Antiqua" w:hAnsi="Book Antiqua" w:cs="Times New Roman"/>
          <w:sz w:val="28"/>
          <w:szCs w:val="28"/>
        </w:rPr>
        <w:t>, 2002.</w:t>
      </w:r>
    </w:p>
    <w:p w14:paraId="29A614DD"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Ciccotti</w:t>
      </w:r>
      <w:proofErr w:type="spellEnd"/>
      <w:r w:rsidRPr="005F50A4">
        <w:rPr>
          <w:rFonts w:ascii="Book Antiqua" w:hAnsi="Book Antiqua" w:cs="Times New Roman"/>
          <w:sz w:val="28"/>
          <w:szCs w:val="28"/>
        </w:rPr>
        <w:t xml:space="preserve">, E.: </w:t>
      </w:r>
      <w:r w:rsidRPr="005F50A4">
        <w:rPr>
          <w:rFonts w:ascii="Book Antiqua" w:hAnsi="Book Antiqua" w:cs="Times New Roman"/>
          <w:i/>
          <w:sz w:val="28"/>
          <w:szCs w:val="28"/>
        </w:rPr>
        <w:t xml:space="preserve">Donne </w:t>
      </w:r>
      <w:proofErr w:type="gramStart"/>
      <w:r w:rsidRPr="005F50A4">
        <w:rPr>
          <w:rFonts w:ascii="Book Antiqua" w:hAnsi="Book Antiqua" w:cs="Times New Roman"/>
          <w:i/>
          <w:sz w:val="28"/>
          <w:szCs w:val="28"/>
        </w:rPr>
        <w:t>e</w:t>
      </w:r>
      <w:proofErr w:type="gramEnd"/>
      <w:r w:rsidRPr="005F50A4">
        <w:rPr>
          <w:rFonts w:ascii="Book Antiqua" w:hAnsi="Book Antiqua" w:cs="Times New Roman"/>
          <w:i/>
          <w:sz w:val="28"/>
          <w:szCs w:val="28"/>
        </w:rPr>
        <w:t xml:space="preserve"> política </w:t>
      </w:r>
      <w:proofErr w:type="spellStart"/>
      <w:r w:rsidRPr="005F50A4">
        <w:rPr>
          <w:rFonts w:ascii="Book Antiqua" w:hAnsi="Book Antiqua" w:cs="Times New Roman"/>
          <w:i/>
          <w:sz w:val="28"/>
          <w:szCs w:val="28"/>
        </w:rPr>
        <w:t>negli</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ultimi</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anni</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della</w:t>
      </w:r>
      <w:proofErr w:type="spellEnd"/>
      <w:r w:rsidRPr="005F50A4">
        <w:rPr>
          <w:rFonts w:ascii="Book Antiqua" w:hAnsi="Book Antiqua" w:cs="Times New Roman"/>
          <w:i/>
          <w:sz w:val="28"/>
          <w:szCs w:val="28"/>
        </w:rPr>
        <w:t xml:space="preserve"> república romana</w:t>
      </w:r>
      <w:r w:rsidRPr="005F50A4">
        <w:rPr>
          <w:rFonts w:ascii="Book Antiqua" w:hAnsi="Book Antiqua" w:cs="Times New Roman"/>
          <w:sz w:val="28"/>
          <w:szCs w:val="28"/>
        </w:rPr>
        <w:t>, Napoli, 1985 (</w:t>
      </w:r>
      <w:proofErr w:type="spellStart"/>
      <w:r w:rsidRPr="005F50A4">
        <w:rPr>
          <w:rFonts w:ascii="Book Antiqua" w:hAnsi="Book Antiqua" w:cs="Times New Roman"/>
          <w:sz w:val="28"/>
          <w:szCs w:val="28"/>
        </w:rPr>
        <w:t>reimpr</w:t>
      </w:r>
      <w:proofErr w:type="spellEnd"/>
      <w:r w:rsidRPr="005F50A4">
        <w:rPr>
          <w:rFonts w:ascii="Book Antiqua" w:hAnsi="Book Antiqua" w:cs="Times New Roman"/>
          <w:sz w:val="28"/>
          <w:szCs w:val="28"/>
        </w:rPr>
        <w:t xml:space="preserve">. Milano 1895, con una nota di </w:t>
      </w:r>
      <w:proofErr w:type="spellStart"/>
      <w:r w:rsidRPr="005F50A4">
        <w:rPr>
          <w:rFonts w:ascii="Book Antiqua" w:hAnsi="Book Antiqua" w:cs="Times New Roman"/>
          <w:sz w:val="28"/>
          <w:szCs w:val="28"/>
        </w:rPr>
        <w:t>lettura</w:t>
      </w:r>
      <w:proofErr w:type="spellEnd"/>
      <w:r w:rsidRPr="005F50A4">
        <w:rPr>
          <w:rFonts w:ascii="Book Antiqua" w:hAnsi="Book Antiqua" w:cs="Times New Roman"/>
          <w:sz w:val="28"/>
          <w:szCs w:val="28"/>
        </w:rPr>
        <w:t xml:space="preserve"> di E. </w:t>
      </w:r>
      <w:proofErr w:type="spellStart"/>
      <w:r w:rsidRPr="005F50A4">
        <w:rPr>
          <w:rFonts w:ascii="Book Antiqua" w:hAnsi="Book Antiqua" w:cs="Times New Roman"/>
          <w:sz w:val="28"/>
          <w:szCs w:val="28"/>
        </w:rPr>
        <w:t>Cantarella</w:t>
      </w:r>
      <w:proofErr w:type="spellEnd"/>
      <w:r w:rsidRPr="005F50A4">
        <w:rPr>
          <w:rFonts w:ascii="Book Antiqua" w:hAnsi="Book Antiqua" w:cs="Times New Roman"/>
          <w:sz w:val="28"/>
          <w:szCs w:val="28"/>
        </w:rPr>
        <w:t>).</w:t>
      </w:r>
    </w:p>
    <w:p w14:paraId="637B2A3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Cid López, </w:t>
      </w:r>
      <w:proofErr w:type="spellStart"/>
      <w:r w:rsidRPr="005F50A4">
        <w:rPr>
          <w:rFonts w:ascii="Book Antiqua" w:hAnsi="Book Antiqua" w:cs="Times New Roman"/>
          <w:sz w:val="28"/>
          <w:szCs w:val="28"/>
        </w:rPr>
        <w:t>R.Mª</w:t>
      </w:r>
      <w:proofErr w:type="spellEnd"/>
      <w:r w:rsidRPr="005F50A4">
        <w:rPr>
          <w:rFonts w:ascii="Book Antiqua" w:hAnsi="Book Antiqua" w:cs="Times New Roman"/>
          <w:sz w:val="28"/>
          <w:szCs w:val="28"/>
        </w:rPr>
        <w:t xml:space="preserve">.: “Imágenes femeninas en Tácito: las mujeres de la familia de Augusto según los Anales”, en </w:t>
      </w:r>
      <w:r w:rsidRPr="005F50A4">
        <w:rPr>
          <w:rFonts w:ascii="Book Antiqua" w:hAnsi="Book Antiqua" w:cs="Times New Roman"/>
          <w:i/>
          <w:sz w:val="28"/>
          <w:szCs w:val="28"/>
        </w:rPr>
        <w:t xml:space="preserve">Corona </w:t>
      </w:r>
      <w:proofErr w:type="spellStart"/>
      <w:r w:rsidRPr="005F50A4">
        <w:rPr>
          <w:rFonts w:ascii="Book Antiqua" w:hAnsi="Book Antiqua" w:cs="Times New Roman"/>
          <w:i/>
          <w:sz w:val="28"/>
          <w:szCs w:val="28"/>
        </w:rPr>
        <w:t>Spicea</w:t>
      </w:r>
      <w:proofErr w:type="spellEnd"/>
      <w:r w:rsidRPr="005F50A4">
        <w:rPr>
          <w:rFonts w:ascii="Book Antiqua" w:hAnsi="Book Antiqua" w:cs="Times New Roman"/>
          <w:i/>
          <w:sz w:val="28"/>
          <w:szCs w:val="28"/>
        </w:rPr>
        <w:t xml:space="preserve">: in memoriam de </w:t>
      </w:r>
      <w:proofErr w:type="spellStart"/>
      <w:r w:rsidRPr="005F50A4">
        <w:rPr>
          <w:rFonts w:ascii="Book Antiqua" w:hAnsi="Book Antiqua" w:cs="Times New Roman"/>
          <w:i/>
          <w:sz w:val="28"/>
          <w:szCs w:val="28"/>
        </w:rPr>
        <w:t>Cristobal</w:t>
      </w:r>
      <w:proofErr w:type="spellEnd"/>
      <w:r w:rsidRPr="005F50A4">
        <w:rPr>
          <w:rFonts w:ascii="Book Antiqua" w:hAnsi="Book Antiqua" w:cs="Times New Roman"/>
          <w:i/>
          <w:sz w:val="28"/>
          <w:szCs w:val="28"/>
        </w:rPr>
        <w:t xml:space="preserve"> Rodríguez Alonso</w:t>
      </w:r>
      <w:r w:rsidRPr="005F50A4">
        <w:rPr>
          <w:rFonts w:ascii="Book Antiqua" w:hAnsi="Book Antiqua" w:cs="Times New Roman"/>
          <w:sz w:val="28"/>
          <w:szCs w:val="28"/>
        </w:rPr>
        <w:t>, Oviedo 1999, 63-78.</w:t>
      </w:r>
    </w:p>
    <w:p w14:paraId="070F6836"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Cid López, </w:t>
      </w:r>
      <w:proofErr w:type="spellStart"/>
      <w:r w:rsidRPr="005F50A4">
        <w:rPr>
          <w:rFonts w:ascii="Book Antiqua" w:hAnsi="Book Antiqua" w:cs="Times New Roman"/>
          <w:sz w:val="28"/>
          <w:szCs w:val="28"/>
        </w:rPr>
        <w:t>R.Mª</w:t>
      </w:r>
      <w:proofErr w:type="spellEnd"/>
      <w:r w:rsidRPr="005F50A4">
        <w:rPr>
          <w:rFonts w:ascii="Book Antiqua" w:hAnsi="Book Antiqua" w:cs="Times New Roman"/>
          <w:sz w:val="28"/>
          <w:szCs w:val="28"/>
        </w:rPr>
        <w:t>.: “</w:t>
      </w:r>
      <w:r w:rsidRPr="005F50A4">
        <w:rPr>
          <w:rFonts w:ascii="Book Antiqua" w:hAnsi="Book Antiqua" w:cs="Times New Roman"/>
          <w:iCs/>
          <w:sz w:val="28"/>
          <w:szCs w:val="28"/>
        </w:rPr>
        <w:t>La matrona y las mujeres de la Roma antigua. Un estereotipo femenino a través de las imágenes religiosas y las normas legales”</w:t>
      </w:r>
      <w:r w:rsidRPr="005F50A4">
        <w:rPr>
          <w:rFonts w:ascii="Book Antiqua" w:hAnsi="Book Antiqua" w:cs="Times New Roman"/>
          <w:sz w:val="28"/>
          <w:szCs w:val="28"/>
        </w:rPr>
        <w:t xml:space="preserve">, en </w:t>
      </w:r>
      <w:r w:rsidRPr="005F50A4">
        <w:rPr>
          <w:rFonts w:ascii="Book Antiqua" w:hAnsi="Book Antiqua" w:cs="Times New Roman"/>
          <w:i/>
          <w:sz w:val="28"/>
          <w:szCs w:val="28"/>
        </w:rPr>
        <w:t>Mujeres en la Historia, el Arte y el Cine. D</w:t>
      </w:r>
      <w:r w:rsidRPr="005F50A4">
        <w:rPr>
          <w:rFonts w:ascii="Book Antiqua" w:hAnsi="Book Antiqua" w:cs="Times New Roman"/>
          <w:bCs/>
          <w:i/>
          <w:sz w:val="28"/>
          <w:szCs w:val="28"/>
        </w:rPr>
        <w:t>iscursos de género, variantes de contenidos y soportes: de la palabra al audiovisual</w:t>
      </w:r>
      <w:r w:rsidRPr="005F50A4">
        <w:rPr>
          <w:rFonts w:ascii="Book Antiqua" w:hAnsi="Book Antiqua" w:cs="Times New Roman"/>
          <w:bCs/>
          <w:sz w:val="28"/>
          <w:szCs w:val="28"/>
        </w:rPr>
        <w:t>²</w:t>
      </w:r>
      <w:r w:rsidRPr="005F50A4">
        <w:rPr>
          <w:rFonts w:ascii="Book Antiqua" w:hAnsi="Book Antiqua" w:cs="Times New Roman"/>
          <w:sz w:val="28"/>
          <w:szCs w:val="28"/>
        </w:rPr>
        <w:t xml:space="preserve">, D. Hidalgo </w:t>
      </w:r>
      <w:r w:rsidRPr="005F50A4">
        <w:rPr>
          <w:rFonts w:ascii="Book Antiqua" w:hAnsi="Book Antiqua" w:cs="Times New Roman"/>
          <w:sz w:val="28"/>
          <w:szCs w:val="28"/>
        </w:rPr>
        <w:lastRenderedPageBreak/>
        <w:t xml:space="preserve">Rodríguez, N. Cubas Martín, </w:t>
      </w:r>
      <w:proofErr w:type="spellStart"/>
      <w:r w:rsidRPr="005F50A4">
        <w:rPr>
          <w:rFonts w:ascii="Book Antiqua" w:hAnsi="Book Antiqua" w:cs="Times New Roman"/>
          <w:sz w:val="28"/>
          <w:szCs w:val="28"/>
        </w:rPr>
        <w:t>Mª.E</w:t>
      </w:r>
      <w:proofErr w:type="spellEnd"/>
      <w:r w:rsidRPr="005F50A4">
        <w:rPr>
          <w:rFonts w:ascii="Book Antiqua" w:hAnsi="Book Antiqua" w:cs="Times New Roman"/>
          <w:sz w:val="28"/>
          <w:szCs w:val="28"/>
        </w:rPr>
        <w:t xml:space="preserve">. Martínez </w:t>
      </w:r>
      <w:proofErr w:type="spellStart"/>
      <w:r w:rsidRPr="005F50A4">
        <w:rPr>
          <w:rFonts w:ascii="Book Antiqua" w:hAnsi="Book Antiqua" w:cs="Times New Roman"/>
          <w:sz w:val="28"/>
          <w:szCs w:val="28"/>
        </w:rPr>
        <w:t>Quinteiro</w:t>
      </w:r>
      <w:proofErr w:type="spellEnd"/>
      <w:r w:rsidRPr="005F50A4">
        <w:rPr>
          <w:rFonts w:ascii="Book Antiqua" w:hAnsi="Book Antiqua" w:cs="Times New Roman"/>
          <w:sz w:val="28"/>
          <w:szCs w:val="28"/>
        </w:rPr>
        <w:t xml:space="preserve"> (eds.), Universidad de Salamanca 2011, 55-70.</w:t>
      </w:r>
    </w:p>
    <w:p w14:paraId="751D8621"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Cid López, </w:t>
      </w:r>
      <w:proofErr w:type="spellStart"/>
      <w:r w:rsidRPr="005F50A4">
        <w:rPr>
          <w:rFonts w:ascii="Book Antiqua" w:hAnsi="Book Antiqua" w:cs="Times New Roman"/>
          <w:sz w:val="28"/>
          <w:szCs w:val="28"/>
        </w:rPr>
        <w:t>R.Mª</w:t>
      </w:r>
      <w:proofErr w:type="spellEnd"/>
      <w:r w:rsidRPr="005F50A4">
        <w:rPr>
          <w:rFonts w:ascii="Book Antiqua" w:hAnsi="Book Antiqua" w:cs="Times New Roman"/>
          <w:sz w:val="28"/>
          <w:szCs w:val="28"/>
        </w:rPr>
        <w:t xml:space="preserve">.: “Imágenes del poder femenino en la Roma antigua. Entre Livia y Agripina”, en </w:t>
      </w:r>
      <w:proofErr w:type="spellStart"/>
      <w:r w:rsidRPr="005F50A4">
        <w:rPr>
          <w:rFonts w:ascii="Book Antiqua" w:hAnsi="Book Antiqua" w:cs="Times New Roman"/>
          <w:i/>
          <w:sz w:val="28"/>
          <w:szCs w:val="28"/>
        </w:rPr>
        <w:t>Asparkía</w:t>
      </w:r>
      <w:proofErr w:type="spellEnd"/>
      <w:r w:rsidRPr="005F50A4">
        <w:rPr>
          <w:rFonts w:ascii="Book Antiqua" w:hAnsi="Book Antiqua" w:cs="Times New Roman"/>
          <w:i/>
          <w:sz w:val="28"/>
          <w:szCs w:val="28"/>
        </w:rPr>
        <w:t xml:space="preserve"> </w:t>
      </w:r>
      <w:r w:rsidRPr="005F50A4">
        <w:rPr>
          <w:rFonts w:ascii="Book Antiqua" w:hAnsi="Book Antiqua" w:cs="Times New Roman"/>
          <w:sz w:val="28"/>
          <w:szCs w:val="28"/>
        </w:rPr>
        <w:t>25, 2014, 179-201.</w:t>
      </w:r>
    </w:p>
    <w:p w14:paraId="08AF87C5"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Cid López, </w:t>
      </w:r>
      <w:proofErr w:type="spellStart"/>
      <w:r w:rsidRPr="005F50A4">
        <w:rPr>
          <w:rFonts w:ascii="Book Antiqua" w:hAnsi="Book Antiqua" w:cs="Times New Roman"/>
          <w:sz w:val="28"/>
          <w:szCs w:val="28"/>
        </w:rPr>
        <w:t>R.Mª</w:t>
      </w:r>
      <w:proofErr w:type="spellEnd"/>
      <w:r w:rsidRPr="005F50A4">
        <w:rPr>
          <w:rFonts w:ascii="Book Antiqua" w:hAnsi="Book Antiqua" w:cs="Times New Roman"/>
          <w:sz w:val="28"/>
          <w:szCs w:val="28"/>
        </w:rPr>
        <w:t xml:space="preserve">.: “Octavia. La noble matrona de la </w:t>
      </w:r>
      <w:proofErr w:type="spellStart"/>
      <w:r w:rsidRPr="005F50A4">
        <w:rPr>
          <w:rFonts w:ascii="Book Antiqua" w:hAnsi="Book Antiqua" w:cs="Times New Roman"/>
          <w:sz w:val="28"/>
          <w:szCs w:val="28"/>
        </w:rPr>
        <w:t>domus</w:t>
      </w:r>
      <w:proofErr w:type="spellEnd"/>
      <w:r w:rsidRPr="005F50A4">
        <w:rPr>
          <w:rFonts w:ascii="Book Antiqua" w:hAnsi="Book Antiqua" w:cs="Times New Roman"/>
          <w:sz w:val="28"/>
          <w:szCs w:val="28"/>
        </w:rPr>
        <w:t xml:space="preserve"> de Augusto”, en </w:t>
      </w:r>
      <w:r w:rsidRPr="005F50A4">
        <w:rPr>
          <w:rFonts w:ascii="Book Antiqua" w:hAnsi="Book Antiqua" w:cs="Times New Roman"/>
          <w:i/>
          <w:sz w:val="28"/>
          <w:szCs w:val="28"/>
        </w:rPr>
        <w:t>Mujeres en tiempo de Augusto. Realidad social e imposición legal</w:t>
      </w:r>
      <w:r w:rsidRPr="005F50A4">
        <w:rPr>
          <w:rFonts w:ascii="Book Antiqua" w:hAnsi="Book Antiqua" w:cs="Times New Roman"/>
          <w:sz w:val="28"/>
          <w:szCs w:val="28"/>
        </w:rPr>
        <w:t xml:space="preserve">, 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(eds.), Valencia 2016, 307-330.</w:t>
      </w:r>
    </w:p>
    <w:p w14:paraId="50F833B5"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Cid López, </w:t>
      </w:r>
      <w:proofErr w:type="spellStart"/>
      <w:r w:rsidRPr="005F50A4">
        <w:rPr>
          <w:rFonts w:ascii="Book Antiqua" w:hAnsi="Book Antiqua" w:cs="Times New Roman"/>
          <w:sz w:val="28"/>
          <w:szCs w:val="28"/>
        </w:rPr>
        <w:t>R.Mª</w:t>
      </w:r>
      <w:proofErr w:type="spellEnd"/>
      <w:r w:rsidRPr="005F50A4">
        <w:rPr>
          <w:rFonts w:ascii="Book Antiqua" w:hAnsi="Book Antiqua" w:cs="Times New Roman"/>
          <w:sz w:val="28"/>
          <w:szCs w:val="28"/>
        </w:rPr>
        <w:t>.: “</w:t>
      </w:r>
      <w:proofErr w:type="spellStart"/>
      <w:r w:rsidRPr="005F50A4">
        <w:rPr>
          <w:rFonts w:ascii="Book Antiqua" w:hAnsi="Book Antiqua" w:cs="Times New Roman"/>
          <w:sz w:val="28"/>
          <w:szCs w:val="28"/>
        </w:rPr>
        <w:t>Domus</w:t>
      </w:r>
      <w:proofErr w:type="spellEnd"/>
      <w:r w:rsidRPr="005F50A4">
        <w:rPr>
          <w:rFonts w:ascii="Book Antiqua" w:hAnsi="Book Antiqua" w:cs="Times New Roman"/>
          <w:sz w:val="28"/>
          <w:szCs w:val="28"/>
        </w:rPr>
        <w:t xml:space="preserve">, mujeres y género. Imágenes y espacios de la dependencia femenina”, en </w:t>
      </w:r>
      <w:r w:rsidRPr="005F50A4">
        <w:rPr>
          <w:rFonts w:ascii="Book Antiqua" w:hAnsi="Book Antiqua" w:cs="Times New Roman"/>
          <w:i/>
          <w:sz w:val="28"/>
          <w:szCs w:val="28"/>
        </w:rPr>
        <w:t>Mujeres, género y estudios clásicos: un diálogo entre España y Brasil</w:t>
      </w:r>
      <w:r w:rsidRPr="005F50A4">
        <w:rPr>
          <w:rFonts w:ascii="Book Antiqua" w:hAnsi="Book Antiqua" w:cs="Times New Roman"/>
          <w:sz w:val="28"/>
          <w:szCs w:val="28"/>
        </w:rPr>
        <w:t xml:space="preserve">, García Sánchez, M. y </w:t>
      </w:r>
      <w:proofErr w:type="spellStart"/>
      <w:r w:rsidRPr="005F50A4">
        <w:rPr>
          <w:rFonts w:ascii="Book Antiqua" w:hAnsi="Book Antiqua" w:cs="Times New Roman"/>
          <w:sz w:val="28"/>
          <w:szCs w:val="28"/>
        </w:rPr>
        <w:t>Garraffoni</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R.S</w:t>
      </w:r>
      <w:proofErr w:type="spellEnd"/>
      <w:r w:rsidRPr="005F50A4">
        <w:rPr>
          <w:rFonts w:ascii="Book Antiqua" w:hAnsi="Book Antiqua" w:cs="Times New Roman"/>
          <w:sz w:val="28"/>
          <w:szCs w:val="28"/>
        </w:rPr>
        <w:t xml:space="preserve">. (eds.), </w:t>
      </w:r>
      <w:proofErr w:type="spellStart"/>
      <w:r w:rsidRPr="005F50A4">
        <w:rPr>
          <w:rFonts w:ascii="Book Antiqua" w:hAnsi="Book Antiqua" w:cs="Times New Roman"/>
          <w:sz w:val="28"/>
          <w:szCs w:val="28"/>
        </w:rPr>
        <w:t>Universitat</w:t>
      </w:r>
      <w:proofErr w:type="spellEnd"/>
      <w:r w:rsidRPr="005F50A4">
        <w:rPr>
          <w:rFonts w:ascii="Book Antiqua" w:hAnsi="Book Antiqua" w:cs="Times New Roman"/>
          <w:sz w:val="28"/>
          <w:szCs w:val="28"/>
        </w:rPr>
        <w:t xml:space="preserve"> de Barcelona 2019, 173-191.</w:t>
      </w:r>
    </w:p>
    <w:p w14:paraId="5CE487DC"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lang w:val="en-US"/>
        </w:rPr>
        <w:t>Collins, J.H.: “</w:t>
      </w:r>
      <w:proofErr w:type="spellStart"/>
      <w:r w:rsidRPr="005F50A4">
        <w:rPr>
          <w:rFonts w:ascii="Book Antiqua" w:hAnsi="Book Antiqua" w:cs="Times New Roman"/>
          <w:sz w:val="28"/>
          <w:szCs w:val="28"/>
          <w:lang w:val="en-US"/>
        </w:rPr>
        <w:t>Porcias’s</w:t>
      </w:r>
      <w:proofErr w:type="spellEnd"/>
      <w:r w:rsidRPr="005F50A4">
        <w:rPr>
          <w:rFonts w:ascii="Book Antiqua" w:hAnsi="Book Antiqua" w:cs="Times New Roman"/>
          <w:sz w:val="28"/>
          <w:szCs w:val="28"/>
          <w:lang w:val="en-US"/>
        </w:rPr>
        <w:t xml:space="preserve"> First Husband”, en </w:t>
      </w:r>
      <w:r w:rsidRPr="005F50A4">
        <w:rPr>
          <w:rFonts w:ascii="Book Antiqua" w:hAnsi="Book Antiqua" w:cs="Times New Roman"/>
          <w:i/>
          <w:sz w:val="28"/>
          <w:szCs w:val="28"/>
          <w:lang w:val="en-US"/>
        </w:rPr>
        <w:t>The Classical Journal</w:t>
      </w:r>
      <w:r w:rsidRPr="005F50A4">
        <w:rPr>
          <w:rFonts w:ascii="Book Antiqua" w:hAnsi="Book Antiqua" w:cs="Times New Roman"/>
          <w:sz w:val="28"/>
          <w:szCs w:val="28"/>
          <w:lang w:val="en-US"/>
        </w:rPr>
        <w:t xml:space="preserve"> 50/6, Mar. 1955, 261-270</w:t>
      </w:r>
    </w:p>
    <w:p w14:paraId="463CEC59"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M. </w:t>
      </w:r>
      <w:proofErr w:type="spellStart"/>
      <w:r w:rsidRPr="005F50A4">
        <w:rPr>
          <w:rFonts w:ascii="Book Antiqua" w:hAnsi="Book Antiqua" w:cs="Times New Roman"/>
          <w:sz w:val="28"/>
          <w:szCs w:val="28"/>
        </w:rPr>
        <w:t>Corbier</w:t>
      </w:r>
      <w:proofErr w:type="spellEnd"/>
      <w:r w:rsidRPr="005F50A4">
        <w:rPr>
          <w:rFonts w:ascii="Book Antiqua" w:hAnsi="Book Antiqua" w:cs="Times New Roman"/>
          <w:sz w:val="28"/>
          <w:szCs w:val="28"/>
        </w:rPr>
        <w:t xml:space="preserve">, “Les </w:t>
      </w:r>
      <w:proofErr w:type="spellStart"/>
      <w:r w:rsidRPr="005F50A4">
        <w:rPr>
          <w:rFonts w:ascii="Book Antiqua" w:hAnsi="Book Antiqua" w:cs="Times New Roman"/>
          <w:sz w:val="28"/>
          <w:szCs w:val="28"/>
        </w:rPr>
        <w:t>comportements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familiaux</w:t>
      </w:r>
      <w:proofErr w:type="spellEnd"/>
      <w:r w:rsidRPr="005F50A4">
        <w:rPr>
          <w:rFonts w:ascii="Book Antiqua" w:hAnsi="Book Antiqua" w:cs="Times New Roman"/>
          <w:sz w:val="28"/>
          <w:szCs w:val="28"/>
        </w:rPr>
        <w:t xml:space="preserve"> de </w:t>
      </w:r>
      <w:proofErr w:type="spellStart"/>
      <w:r w:rsidRPr="005F50A4">
        <w:rPr>
          <w:rFonts w:ascii="Book Antiqua" w:hAnsi="Book Antiqua" w:cs="Times New Roman"/>
          <w:sz w:val="28"/>
          <w:szCs w:val="28"/>
        </w:rPr>
        <w:t>l'aristocratie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romaine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IIe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siècle</w:t>
      </w:r>
      <w:proofErr w:type="spellEnd"/>
      <w:r w:rsidRPr="005F50A4">
        <w:rPr>
          <w:rFonts w:ascii="Book Antiqua" w:hAnsi="Book Antiqua" w:cs="Times New Roman"/>
          <w:sz w:val="28"/>
          <w:szCs w:val="28"/>
        </w:rPr>
        <w:t xml:space="preserve"> av. J.-C.-</w:t>
      </w:r>
      <w:proofErr w:type="spellStart"/>
      <w:r w:rsidRPr="005F50A4">
        <w:rPr>
          <w:rFonts w:ascii="Book Antiqua" w:hAnsi="Book Antiqua" w:cs="Times New Roman"/>
          <w:sz w:val="28"/>
          <w:szCs w:val="28"/>
        </w:rPr>
        <w:t>IIIe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siècle</w:t>
      </w:r>
      <w:proofErr w:type="spellEnd"/>
      <w:r w:rsidRPr="005F50A4">
        <w:rPr>
          <w:rFonts w:ascii="Book Antiqua" w:hAnsi="Book Antiqua" w:cs="Times New Roman"/>
          <w:sz w:val="28"/>
          <w:szCs w:val="28"/>
        </w:rPr>
        <w:t xml:space="preserve"> ap. J.-C.)”, en </w:t>
      </w:r>
      <w:proofErr w:type="spellStart"/>
      <w:r w:rsidRPr="005F50A4">
        <w:rPr>
          <w:rFonts w:ascii="Book Antiqua" w:hAnsi="Book Antiqua" w:cs="Times New Roman"/>
          <w:i/>
          <w:sz w:val="28"/>
          <w:szCs w:val="28"/>
        </w:rPr>
        <w:t>Parenté</w:t>
      </w:r>
      <w:proofErr w:type="spellEnd"/>
      <w:r w:rsidRPr="005F50A4">
        <w:rPr>
          <w:rFonts w:ascii="Book Antiqua" w:hAnsi="Book Antiqua" w:cs="Times New Roman"/>
          <w:i/>
          <w:sz w:val="28"/>
          <w:szCs w:val="28"/>
        </w:rPr>
        <w:t xml:space="preserve"> et </w:t>
      </w:r>
      <w:proofErr w:type="spellStart"/>
      <w:r w:rsidRPr="005F50A4">
        <w:rPr>
          <w:rFonts w:ascii="Book Antiqua" w:hAnsi="Book Antiqua" w:cs="Times New Roman"/>
          <w:i/>
          <w:sz w:val="28"/>
          <w:szCs w:val="28"/>
        </w:rPr>
        <w:t>stratégies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familiales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dans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l'Antiquité</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romaine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Actes</w:t>
      </w:r>
      <w:proofErr w:type="spellEnd"/>
      <w:r w:rsidRPr="005F50A4">
        <w:rPr>
          <w:rFonts w:ascii="Book Antiqua" w:hAnsi="Book Antiqua" w:cs="Times New Roman"/>
          <w:sz w:val="28"/>
          <w:szCs w:val="28"/>
        </w:rPr>
        <w:t xml:space="preserve"> de la table ronde des 2-4 </w:t>
      </w:r>
      <w:proofErr w:type="spellStart"/>
      <w:r w:rsidRPr="005F50A4">
        <w:rPr>
          <w:rFonts w:ascii="Book Antiqua" w:hAnsi="Book Antiqua" w:cs="Times New Roman"/>
          <w:sz w:val="28"/>
          <w:szCs w:val="28"/>
        </w:rPr>
        <w:t>octobre</w:t>
      </w:r>
      <w:proofErr w:type="spellEnd"/>
      <w:r w:rsidRPr="005F50A4">
        <w:rPr>
          <w:rFonts w:ascii="Book Antiqua" w:hAnsi="Book Antiqua" w:cs="Times New Roman"/>
          <w:sz w:val="28"/>
          <w:szCs w:val="28"/>
        </w:rPr>
        <w:t xml:space="preserve"> 1986 (Paris, </w:t>
      </w:r>
      <w:proofErr w:type="spellStart"/>
      <w:r w:rsidRPr="005F50A4">
        <w:rPr>
          <w:rFonts w:ascii="Book Antiqua" w:hAnsi="Book Antiqua" w:cs="Times New Roman"/>
          <w:sz w:val="28"/>
          <w:szCs w:val="28"/>
        </w:rPr>
        <w:t>Maison</w:t>
      </w:r>
      <w:proofErr w:type="spellEnd"/>
      <w:r w:rsidRPr="005F50A4">
        <w:rPr>
          <w:rFonts w:ascii="Book Antiqua" w:hAnsi="Book Antiqua" w:cs="Times New Roman"/>
          <w:sz w:val="28"/>
          <w:szCs w:val="28"/>
        </w:rPr>
        <w:t xml:space="preserve"> des </w:t>
      </w:r>
      <w:proofErr w:type="spellStart"/>
      <w:r w:rsidRPr="005F50A4">
        <w:rPr>
          <w:rFonts w:ascii="Book Antiqua" w:hAnsi="Book Antiqua" w:cs="Times New Roman"/>
          <w:sz w:val="28"/>
          <w:szCs w:val="28"/>
        </w:rPr>
        <w:t>sciences</w:t>
      </w:r>
      <w:proofErr w:type="spellEnd"/>
      <w:r w:rsidRPr="005F50A4">
        <w:rPr>
          <w:rFonts w:ascii="Book Antiqua" w:hAnsi="Book Antiqua" w:cs="Times New Roman"/>
          <w:sz w:val="28"/>
          <w:szCs w:val="28"/>
        </w:rPr>
        <w:t xml:space="preserve"> de </w:t>
      </w:r>
      <w:proofErr w:type="spellStart"/>
      <w:r w:rsidRPr="005F50A4">
        <w:rPr>
          <w:rFonts w:ascii="Book Antiqua" w:hAnsi="Book Antiqua" w:cs="Times New Roman"/>
          <w:sz w:val="28"/>
          <w:szCs w:val="28"/>
        </w:rPr>
        <w:t>l'homme</w:t>
      </w:r>
      <w:proofErr w:type="spellEnd"/>
      <w:r w:rsidRPr="005F50A4">
        <w:rPr>
          <w:rFonts w:ascii="Book Antiqua" w:hAnsi="Book Antiqua" w:cs="Times New Roman"/>
          <w:sz w:val="28"/>
          <w:szCs w:val="28"/>
        </w:rPr>
        <w:t>), Rome 1990, 225-249.</w:t>
      </w:r>
    </w:p>
    <w:p w14:paraId="2A43DB9D"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lang w:val="en-US"/>
        </w:rPr>
        <w:t>Corbier</w:t>
      </w:r>
      <w:proofErr w:type="spellEnd"/>
      <w:r w:rsidRPr="005F50A4">
        <w:rPr>
          <w:rFonts w:ascii="Book Antiqua" w:hAnsi="Book Antiqua" w:cs="Times New Roman"/>
          <w:sz w:val="28"/>
          <w:szCs w:val="28"/>
          <w:lang w:val="en-US"/>
        </w:rPr>
        <w:t xml:space="preserve">, M.: “Constructing Kinship in Rome: Marriage and Divorce, Filiation and Adoption”, en </w:t>
      </w:r>
      <w:r w:rsidRPr="005F50A4">
        <w:rPr>
          <w:rFonts w:ascii="Book Antiqua" w:hAnsi="Book Antiqua" w:cs="Times New Roman"/>
          <w:i/>
          <w:sz w:val="28"/>
          <w:szCs w:val="28"/>
          <w:lang w:val="en-US"/>
        </w:rPr>
        <w:t xml:space="preserve">The Family in Italy. </w:t>
      </w:r>
      <w:proofErr w:type="spellStart"/>
      <w:r w:rsidRPr="005F50A4">
        <w:rPr>
          <w:rFonts w:ascii="Book Antiqua" w:hAnsi="Book Antiqua" w:cs="Times New Roman"/>
          <w:i/>
          <w:sz w:val="28"/>
          <w:szCs w:val="28"/>
        </w:rPr>
        <w:t>From</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Antiquity</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to</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Present</w:t>
      </w:r>
      <w:proofErr w:type="spellEnd"/>
      <w:r w:rsidRPr="005F50A4">
        <w:rPr>
          <w:rFonts w:ascii="Book Antiqua" w:hAnsi="Book Antiqua" w:cs="Times New Roman"/>
          <w:sz w:val="28"/>
          <w:szCs w:val="28"/>
        </w:rPr>
        <w:t xml:space="preserve">, D. </w:t>
      </w:r>
      <w:proofErr w:type="spellStart"/>
      <w:r w:rsidRPr="005F50A4">
        <w:rPr>
          <w:rFonts w:ascii="Book Antiqua" w:hAnsi="Book Antiqua" w:cs="Times New Roman"/>
          <w:sz w:val="28"/>
          <w:szCs w:val="28"/>
        </w:rPr>
        <w:t>Kertzer</w:t>
      </w:r>
      <w:proofErr w:type="spellEnd"/>
      <w:r w:rsidRPr="005F50A4">
        <w:rPr>
          <w:rFonts w:ascii="Book Antiqua" w:hAnsi="Book Antiqua" w:cs="Times New Roman"/>
          <w:sz w:val="28"/>
          <w:szCs w:val="28"/>
        </w:rPr>
        <w:t xml:space="preserve"> and R. </w:t>
      </w:r>
      <w:proofErr w:type="spellStart"/>
      <w:r w:rsidRPr="005F50A4">
        <w:rPr>
          <w:rFonts w:ascii="Book Antiqua" w:hAnsi="Book Antiqua" w:cs="Times New Roman"/>
          <w:sz w:val="28"/>
          <w:szCs w:val="28"/>
        </w:rPr>
        <w:t>Saller</w:t>
      </w:r>
      <w:proofErr w:type="spellEnd"/>
      <w:r w:rsidRPr="005F50A4">
        <w:rPr>
          <w:rFonts w:ascii="Book Antiqua" w:hAnsi="Book Antiqua" w:cs="Times New Roman"/>
          <w:sz w:val="28"/>
          <w:szCs w:val="28"/>
        </w:rPr>
        <w:t xml:space="preserve"> (eds.), Yale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1991, 127-146.</w:t>
      </w:r>
    </w:p>
    <w:p w14:paraId="084CE23E"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Corbier</w:t>
      </w:r>
      <w:proofErr w:type="spellEnd"/>
      <w:r w:rsidRPr="005F50A4">
        <w:rPr>
          <w:rFonts w:ascii="Book Antiqua" w:hAnsi="Book Antiqua" w:cs="Times New Roman"/>
          <w:sz w:val="28"/>
          <w:szCs w:val="28"/>
        </w:rPr>
        <w:t>, M.: “</w:t>
      </w:r>
      <w:proofErr w:type="spellStart"/>
      <w:r w:rsidRPr="005F50A4">
        <w:rPr>
          <w:rFonts w:ascii="Book Antiqua" w:hAnsi="Book Antiqua" w:cs="Times New Roman"/>
          <w:sz w:val="28"/>
          <w:szCs w:val="28"/>
        </w:rPr>
        <w:t>Maiestas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domus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Augustae</w:t>
      </w:r>
      <w:proofErr w:type="spellEnd"/>
      <w:r w:rsidRPr="005F50A4">
        <w:rPr>
          <w:rFonts w:ascii="Book Antiqua" w:hAnsi="Book Antiqua" w:cs="Times New Roman"/>
          <w:sz w:val="28"/>
          <w:szCs w:val="28"/>
        </w:rPr>
        <w:t xml:space="preserve">”, en </w:t>
      </w:r>
      <w:proofErr w:type="spellStart"/>
      <w:r w:rsidRPr="005F50A4">
        <w:rPr>
          <w:rFonts w:ascii="Book Antiqua" w:hAnsi="Book Antiqua" w:cs="Times New Roman"/>
          <w:i/>
          <w:sz w:val="28"/>
          <w:szCs w:val="28"/>
        </w:rPr>
        <w:t>Bulletin</w:t>
      </w:r>
      <w:proofErr w:type="spellEnd"/>
      <w:r w:rsidRPr="005F50A4">
        <w:rPr>
          <w:rFonts w:ascii="Book Antiqua" w:hAnsi="Book Antiqua" w:cs="Times New Roman"/>
          <w:i/>
          <w:sz w:val="28"/>
          <w:szCs w:val="28"/>
        </w:rPr>
        <w:t xml:space="preserve"> de la </w:t>
      </w:r>
      <w:proofErr w:type="spellStart"/>
      <w:r w:rsidRPr="005F50A4">
        <w:rPr>
          <w:rFonts w:ascii="Book Antiqua" w:hAnsi="Book Antiqua" w:cs="Times New Roman"/>
          <w:i/>
          <w:sz w:val="28"/>
          <w:szCs w:val="28"/>
        </w:rPr>
        <w:t>Societé</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Nationale</w:t>
      </w:r>
      <w:proofErr w:type="spellEnd"/>
      <w:r w:rsidRPr="005F50A4">
        <w:rPr>
          <w:rFonts w:ascii="Book Antiqua" w:hAnsi="Book Antiqua" w:cs="Times New Roman"/>
          <w:i/>
          <w:sz w:val="28"/>
          <w:szCs w:val="28"/>
        </w:rPr>
        <w:t xml:space="preserve"> des </w:t>
      </w:r>
      <w:proofErr w:type="spellStart"/>
      <w:r w:rsidRPr="005F50A4">
        <w:rPr>
          <w:rFonts w:ascii="Book Antiqua" w:hAnsi="Book Antiqua" w:cs="Times New Roman"/>
          <w:i/>
          <w:sz w:val="28"/>
          <w:szCs w:val="28"/>
        </w:rPr>
        <w:t>Antiquaires</w:t>
      </w:r>
      <w:proofErr w:type="spellEnd"/>
      <w:r w:rsidRPr="005F50A4">
        <w:rPr>
          <w:rFonts w:ascii="Book Antiqua" w:hAnsi="Book Antiqua" w:cs="Times New Roman"/>
          <w:i/>
          <w:sz w:val="28"/>
          <w:szCs w:val="28"/>
        </w:rPr>
        <w:t xml:space="preserve"> de France</w:t>
      </w:r>
      <w:r w:rsidRPr="005F50A4">
        <w:rPr>
          <w:rFonts w:ascii="Book Antiqua" w:hAnsi="Book Antiqua" w:cs="Times New Roman"/>
          <w:sz w:val="28"/>
          <w:szCs w:val="28"/>
        </w:rPr>
        <w:t xml:space="preserve"> 1999, 2002, 261-274.</w:t>
      </w:r>
    </w:p>
    <w:p w14:paraId="08900D96"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Corbier</w:t>
      </w:r>
      <w:proofErr w:type="spellEnd"/>
      <w:r w:rsidRPr="005F50A4">
        <w:rPr>
          <w:rFonts w:ascii="Book Antiqua" w:hAnsi="Book Antiqua" w:cs="Times New Roman"/>
          <w:sz w:val="28"/>
          <w:szCs w:val="28"/>
        </w:rPr>
        <w:t>, M.: “</w:t>
      </w:r>
      <w:proofErr w:type="spellStart"/>
      <w:r w:rsidRPr="005F50A4">
        <w:rPr>
          <w:rFonts w:ascii="Book Antiqua" w:hAnsi="Book Antiqua" w:cs="Times New Roman"/>
          <w:sz w:val="28"/>
          <w:szCs w:val="28"/>
        </w:rPr>
        <w:t>Male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power</w:t>
      </w:r>
      <w:proofErr w:type="spellEnd"/>
      <w:r w:rsidRPr="005F50A4">
        <w:rPr>
          <w:rFonts w:ascii="Book Antiqua" w:hAnsi="Book Antiqua" w:cs="Times New Roman"/>
          <w:sz w:val="28"/>
          <w:szCs w:val="28"/>
        </w:rPr>
        <w:t xml:space="preserve"> and </w:t>
      </w:r>
      <w:proofErr w:type="spellStart"/>
      <w:r w:rsidRPr="005F50A4">
        <w:rPr>
          <w:rFonts w:ascii="Book Antiqua" w:hAnsi="Book Antiqua" w:cs="Times New Roman"/>
          <w:sz w:val="28"/>
          <w:szCs w:val="28"/>
        </w:rPr>
        <w:t>legitimacy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through</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women</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domus</w:t>
      </w:r>
      <w:proofErr w:type="spellEnd"/>
      <w:r w:rsidRPr="005F50A4">
        <w:rPr>
          <w:rFonts w:ascii="Book Antiqua" w:hAnsi="Book Antiqua" w:cs="Times New Roman"/>
          <w:sz w:val="28"/>
          <w:szCs w:val="28"/>
        </w:rPr>
        <w:t xml:space="preserve"> Augusta </w:t>
      </w:r>
      <w:proofErr w:type="spellStart"/>
      <w:r w:rsidRPr="005F50A4">
        <w:rPr>
          <w:rFonts w:ascii="Book Antiqua" w:hAnsi="Book Antiqua" w:cs="Times New Roman"/>
          <w:sz w:val="28"/>
          <w:szCs w:val="28"/>
        </w:rPr>
        <w:t>under</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Julio-</w:t>
      </w:r>
      <w:proofErr w:type="spellStart"/>
      <w:r w:rsidRPr="005F50A4">
        <w:rPr>
          <w:rFonts w:ascii="Book Antiqua" w:hAnsi="Book Antiqua" w:cs="Times New Roman"/>
          <w:sz w:val="28"/>
          <w:szCs w:val="28"/>
        </w:rPr>
        <w:t>Claudians</w:t>
      </w:r>
      <w:proofErr w:type="spellEnd"/>
      <w:r w:rsidRPr="005F50A4">
        <w:rPr>
          <w:rFonts w:ascii="Book Antiqua" w:hAnsi="Book Antiqua" w:cs="Times New Roman"/>
          <w:sz w:val="28"/>
          <w:szCs w:val="28"/>
        </w:rPr>
        <w:t xml:space="preserve">”, en </w:t>
      </w:r>
      <w:proofErr w:type="spellStart"/>
      <w:r w:rsidRPr="005F50A4">
        <w:rPr>
          <w:rFonts w:ascii="Book Antiqua" w:hAnsi="Book Antiqua" w:cs="Times New Roman"/>
          <w:i/>
          <w:sz w:val="28"/>
          <w:szCs w:val="28"/>
        </w:rPr>
        <w:t>Women</w:t>
      </w:r>
      <w:proofErr w:type="spellEnd"/>
      <w:r w:rsidRPr="005F50A4">
        <w:rPr>
          <w:rFonts w:ascii="Book Antiqua" w:hAnsi="Book Antiqua" w:cs="Times New Roman"/>
          <w:i/>
          <w:sz w:val="28"/>
          <w:szCs w:val="28"/>
        </w:rPr>
        <w:t xml:space="preserve"> in </w:t>
      </w:r>
      <w:proofErr w:type="spellStart"/>
      <w:r w:rsidRPr="005F50A4">
        <w:rPr>
          <w:rFonts w:ascii="Book Antiqua" w:hAnsi="Book Antiqua" w:cs="Times New Roman"/>
          <w:i/>
          <w:sz w:val="28"/>
          <w:szCs w:val="28"/>
        </w:rPr>
        <w:t>Antiquity</w:t>
      </w:r>
      <w:proofErr w:type="spellEnd"/>
      <w:r w:rsidRPr="005F50A4">
        <w:rPr>
          <w:rFonts w:ascii="Book Antiqua" w:hAnsi="Book Antiqua" w:cs="Times New Roman"/>
          <w:i/>
          <w:sz w:val="28"/>
          <w:szCs w:val="28"/>
        </w:rPr>
        <w:t xml:space="preserve">. New </w:t>
      </w:r>
      <w:proofErr w:type="spellStart"/>
      <w:r w:rsidRPr="005F50A4">
        <w:rPr>
          <w:rFonts w:ascii="Book Antiqua" w:hAnsi="Book Antiqua" w:cs="Times New Roman"/>
          <w:i/>
          <w:sz w:val="28"/>
          <w:szCs w:val="28"/>
        </w:rPr>
        <w:lastRenderedPageBreak/>
        <w:t>assessments</w:t>
      </w:r>
      <w:proofErr w:type="spellEnd"/>
      <w:r w:rsidRPr="005F50A4">
        <w:rPr>
          <w:rFonts w:ascii="Book Antiqua" w:hAnsi="Book Antiqua" w:cs="Times New Roman"/>
          <w:sz w:val="28"/>
          <w:szCs w:val="28"/>
        </w:rPr>
        <w:t xml:space="preserve">, R. </w:t>
      </w:r>
      <w:proofErr w:type="spellStart"/>
      <w:r w:rsidRPr="005F50A4">
        <w:rPr>
          <w:rFonts w:ascii="Book Antiqua" w:hAnsi="Book Antiqua" w:cs="Times New Roman"/>
          <w:sz w:val="28"/>
          <w:szCs w:val="28"/>
        </w:rPr>
        <w:t>Hawley</w:t>
      </w:r>
      <w:proofErr w:type="spellEnd"/>
      <w:r w:rsidRPr="005F50A4">
        <w:rPr>
          <w:rFonts w:ascii="Book Antiqua" w:hAnsi="Book Antiqua" w:cs="Times New Roman"/>
          <w:sz w:val="28"/>
          <w:szCs w:val="28"/>
        </w:rPr>
        <w:t xml:space="preserve"> and B. </w:t>
      </w:r>
      <w:proofErr w:type="spellStart"/>
      <w:r w:rsidRPr="005F50A4">
        <w:rPr>
          <w:rFonts w:ascii="Book Antiqua" w:hAnsi="Book Antiqua" w:cs="Times New Roman"/>
          <w:sz w:val="28"/>
          <w:szCs w:val="28"/>
        </w:rPr>
        <w:t>Levick</w:t>
      </w:r>
      <w:proofErr w:type="spellEnd"/>
      <w:r w:rsidRPr="005F50A4">
        <w:rPr>
          <w:rFonts w:ascii="Book Antiqua" w:hAnsi="Book Antiqua" w:cs="Times New Roman"/>
          <w:sz w:val="28"/>
          <w:szCs w:val="28"/>
        </w:rPr>
        <w:t xml:space="preserve"> (eds.), (London – New York 1995, </w:t>
      </w:r>
      <w:proofErr w:type="spellStart"/>
      <w:r w:rsidRPr="005F50A4">
        <w:rPr>
          <w:rFonts w:ascii="Book Antiqua" w:hAnsi="Book Antiqua" w:cs="Times New Roman"/>
          <w:sz w:val="28"/>
          <w:szCs w:val="28"/>
        </w:rPr>
        <w:t>first</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published</w:t>
      </w:r>
      <w:proofErr w:type="spellEnd"/>
      <w:r w:rsidRPr="005F50A4">
        <w:rPr>
          <w:rFonts w:ascii="Book Antiqua" w:hAnsi="Book Antiqua" w:cs="Times New Roman"/>
          <w:sz w:val="28"/>
          <w:szCs w:val="28"/>
        </w:rPr>
        <w:t>), Taylor &amp; Francis e-Library 2004, 178-193.</w:t>
      </w:r>
    </w:p>
    <w:p w14:paraId="1965FBA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Cortés Tovar, R.: “Misoginia y Literatura: la tradición greco-romana”, en </w:t>
      </w:r>
      <w:r w:rsidRPr="005F50A4">
        <w:rPr>
          <w:rFonts w:ascii="Book Antiqua" w:hAnsi="Book Antiqua" w:cs="Times New Roman"/>
          <w:i/>
          <w:sz w:val="28"/>
          <w:szCs w:val="28"/>
        </w:rPr>
        <w:t>Feminismo. Del pasado al presente</w:t>
      </w:r>
      <w:r w:rsidRPr="005F50A4">
        <w:rPr>
          <w:rFonts w:ascii="Book Antiqua" w:hAnsi="Book Antiqua" w:cs="Times New Roman"/>
          <w:sz w:val="28"/>
          <w:szCs w:val="28"/>
        </w:rPr>
        <w:t xml:space="preserve">, ed. por </w:t>
      </w:r>
      <w:proofErr w:type="spellStart"/>
      <w:r w:rsidRPr="005F50A4">
        <w:rPr>
          <w:rFonts w:ascii="Book Antiqua" w:hAnsi="Book Antiqua" w:cs="Times New Roman"/>
          <w:sz w:val="28"/>
          <w:szCs w:val="28"/>
        </w:rPr>
        <w:t>Mª.T</w:t>
      </w:r>
      <w:proofErr w:type="spellEnd"/>
      <w:r w:rsidRPr="005F50A4">
        <w:rPr>
          <w:rFonts w:ascii="Book Antiqua" w:hAnsi="Book Antiqua" w:cs="Times New Roman"/>
          <w:sz w:val="28"/>
          <w:szCs w:val="28"/>
        </w:rPr>
        <w:t>. López de la Vieja, Ediciones Universidad de Salamanca 2000, 15-34.</w:t>
      </w:r>
    </w:p>
    <w:p w14:paraId="7873E612"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lang w:val="es-ES_tradnl"/>
        </w:rPr>
        <w:t>Costabile</w:t>
      </w:r>
      <w:proofErr w:type="spellEnd"/>
      <w:r w:rsidRPr="005F50A4">
        <w:rPr>
          <w:rFonts w:ascii="Book Antiqua" w:hAnsi="Book Antiqua" w:cs="Times New Roman"/>
          <w:sz w:val="28"/>
          <w:szCs w:val="28"/>
          <w:lang w:val="es-ES_tradnl"/>
        </w:rPr>
        <w:t xml:space="preserve">, F.: </w:t>
      </w:r>
      <w:proofErr w:type="spellStart"/>
      <w:r w:rsidRPr="005F50A4">
        <w:rPr>
          <w:rFonts w:ascii="Book Antiqua" w:hAnsi="Book Antiqua" w:cs="Times New Roman"/>
          <w:i/>
          <w:sz w:val="28"/>
          <w:szCs w:val="28"/>
        </w:rPr>
        <w:t>Temi</w:t>
      </w:r>
      <w:proofErr w:type="spellEnd"/>
      <w:r w:rsidRPr="005F50A4">
        <w:rPr>
          <w:rFonts w:ascii="Book Antiqua" w:hAnsi="Book Antiqua" w:cs="Times New Roman"/>
          <w:i/>
          <w:sz w:val="28"/>
          <w:szCs w:val="28"/>
        </w:rPr>
        <w:t xml:space="preserve"> e </w:t>
      </w:r>
      <w:proofErr w:type="spellStart"/>
      <w:r w:rsidRPr="005F50A4">
        <w:rPr>
          <w:rFonts w:ascii="Book Antiqua" w:hAnsi="Book Antiqua" w:cs="Times New Roman"/>
          <w:i/>
          <w:sz w:val="28"/>
          <w:szCs w:val="28"/>
        </w:rPr>
        <w:t>riflessioni</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sulla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storia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politica</w:t>
      </w:r>
      <w:proofErr w:type="spellEnd"/>
      <w:r w:rsidRPr="005F50A4">
        <w:rPr>
          <w:rFonts w:ascii="Book Antiqua" w:hAnsi="Book Antiqua" w:cs="Times New Roman"/>
          <w:i/>
          <w:sz w:val="28"/>
          <w:szCs w:val="28"/>
        </w:rPr>
        <w:t xml:space="preserve"> e </w:t>
      </w:r>
      <w:proofErr w:type="spellStart"/>
      <w:r w:rsidRPr="005F50A4">
        <w:rPr>
          <w:rFonts w:ascii="Book Antiqua" w:hAnsi="Book Antiqua" w:cs="Times New Roman"/>
          <w:i/>
          <w:sz w:val="28"/>
          <w:szCs w:val="28"/>
        </w:rPr>
        <w:t>costituzionale</w:t>
      </w:r>
      <w:proofErr w:type="spellEnd"/>
      <w:r w:rsidRPr="005F50A4">
        <w:rPr>
          <w:rFonts w:ascii="Book Antiqua" w:hAnsi="Book Antiqua" w:cs="Times New Roman"/>
          <w:i/>
          <w:sz w:val="28"/>
          <w:szCs w:val="28"/>
        </w:rPr>
        <w:t xml:space="preserve"> di Roma </w:t>
      </w:r>
      <w:proofErr w:type="spellStart"/>
      <w:r w:rsidRPr="005F50A4">
        <w:rPr>
          <w:rFonts w:ascii="Book Antiqua" w:hAnsi="Book Antiqua" w:cs="Times New Roman"/>
          <w:i/>
          <w:sz w:val="28"/>
          <w:szCs w:val="28"/>
        </w:rPr>
        <w:t>antica</w:t>
      </w:r>
      <w:proofErr w:type="spellEnd"/>
      <w:r w:rsidRPr="005F50A4">
        <w:rPr>
          <w:rFonts w:ascii="Book Antiqua" w:hAnsi="Book Antiqua" w:cs="Times New Roman"/>
          <w:sz w:val="28"/>
          <w:szCs w:val="28"/>
        </w:rPr>
        <w:t>, Catanzaro 1990.</w:t>
      </w:r>
    </w:p>
    <w:p w14:paraId="114E276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Crawford, </w:t>
      </w:r>
      <w:proofErr w:type="spellStart"/>
      <w:r w:rsidRPr="005F50A4">
        <w:rPr>
          <w:rFonts w:ascii="Book Antiqua" w:hAnsi="Book Antiqua" w:cs="Times New Roman"/>
          <w:sz w:val="28"/>
          <w:szCs w:val="28"/>
        </w:rPr>
        <w:t>M.H</w:t>
      </w:r>
      <w:proofErr w:type="spellEnd"/>
      <w:r w:rsidRPr="005F50A4">
        <w:rPr>
          <w:rFonts w:ascii="Book Antiqua" w:hAnsi="Book Antiqua" w:cs="Times New Roman"/>
          <w:sz w:val="28"/>
          <w:szCs w:val="28"/>
        </w:rPr>
        <w:t xml:space="preserve">.: </w:t>
      </w:r>
      <w:r w:rsidRPr="005F50A4">
        <w:rPr>
          <w:rFonts w:ascii="Book Antiqua" w:hAnsi="Book Antiqua" w:cs="Times New Roman"/>
          <w:i/>
          <w:sz w:val="28"/>
          <w:szCs w:val="28"/>
        </w:rPr>
        <w:t xml:space="preserve">Roman Republican </w:t>
      </w:r>
      <w:proofErr w:type="spellStart"/>
      <w:r w:rsidRPr="005F50A4">
        <w:rPr>
          <w:rFonts w:ascii="Book Antiqua" w:hAnsi="Book Antiqua" w:cs="Times New Roman"/>
          <w:i/>
          <w:sz w:val="28"/>
          <w:szCs w:val="28"/>
        </w:rPr>
        <w:t>Coinage</w:t>
      </w:r>
      <w:proofErr w:type="spellEnd"/>
      <w:r w:rsidRPr="005F50A4">
        <w:rPr>
          <w:rFonts w:ascii="Book Antiqua" w:hAnsi="Book Antiqua" w:cs="Times New Roman"/>
          <w:sz w:val="28"/>
          <w:szCs w:val="28"/>
        </w:rPr>
        <w:t xml:space="preserve">, vol. I, Cambridge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1991.</w:t>
      </w:r>
    </w:p>
    <w:p w14:paraId="7E4AF67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Crawford, </w:t>
      </w:r>
      <w:proofErr w:type="spellStart"/>
      <w:r w:rsidRPr="005F50A4">
        <w:rPr>
          <w:rFonts w:ascii="Book Antiqua" w:hAnsi="Book Antiqua" w:cs="Times New Roman"/>
          <w:sz w:val="28"/>
          <w:szCs w:val="28"/>
        </w:rPr>
        <w:t>M.H</w:t>
      </w:r>
      <w:proofErr w:type="spellEnd"/>
      <w:r w:rsidRPr="005F50A4">
        <w:rPr>
          <w:rFonts w:ascii="Book Antiqua" w:hAnsi="Book Antiqua" w:cs="Times New Roman"/>
          <w:sz w:val="28"/>
          <w:szCs w:val="28"/>
        </w:rPr>
        <w:t xml:space="preserve">.: </w:t>
      </w:r>
      <w:r w:rsidRPr="005F50A4">
        <w:rPr>
          <w:rFonts w:ascii="Book Antiqua" w:hAnsi="Book Antiqua" w:cs="Times New Roman"/>
          <w:i/>
          <w:sz w:val="28"/>
          <w:szCs w:val="28"/>
        </w:rPr>
        <w:t xml:space="preserve">Roman Republican </w:t>
      </w:r>
      <w:proofErr w:type="spellStart"/>
      <w:r w:rsidRPr="005F50A4">
        <w:rPr>
          <w:rFonts w:ascii="Book Antiqua" w:hAnsi="Book Antiqua" w:cs="Times New Roman"/>
          <w:i/>
          <w:sz w:val="28"/>
          <w:szCs w:val="28"/>
        </w:rPr>
        <w:t>Coinage</w:t>
      </w:r>
      <w:proofErr w:type="spellEnd"/>
      <w:r w:rsidRPr="005F50A4">
        <w:rPr>
          <w:rFonts w:ascii="Book Antiqua" w:hAnsi="Book Antiqua" w:cs="Times New Roman"/>
          <w:sz w:val="28"/>
          <w:szCs w:val="28"/>
        </w:rPr>
        <w:t xml:space="preserve">, vol. II, Cambridge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2008.</w:t>
      </w:r>
    </w:p>
    <w:p w14:paraId="1CDEB8E2"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D’ambra</w:t>
      </w:r>
      <w:proofErr w:type="spellEnd"/>
      <w:r w:rsidRPr="005F50A4">
        <w:rPr>
          <w:rFonts w:ascii="Book Antiqua" w:hAnsi="Book Antiqua" w:cs="Times New Roman"/>
          <w:sz w:val="28"/>
          <w:szCs w:val="28"/>
        </w:rPr>
        <w:t xml:space="preserve">, E.: </w:t>
      </w:r>
      <w:r w:rsidRPr="005F50A4">
        <w:rPr>
          <w:rFonts w:ascii="Book Antiqua" w:hAnsi="Book Antiqua" w:cs="Times New Roman"/>
          <w:i/>
          <w:sz w:val="28"/>
          <w:szCs w:val="28"/>
        </w:rPr>
        <w:t xml:space="preserve">Roman </w:t>
      </w:r>
      <w:proofErr w:type="spellStart"/>
      <w:r w:rsidRPr="005F50A4">
        <w:rPr>
          <w:rFonts w:ascii="Book Antiqua" w:hAnsi="Book Antiqua" w:cs="Times New Roman"/>
          <w:i/>
          <w:sz w:val="28"/>
          <w:szCs w:val="28"/>
        </w:rPr>
        <w:t>Women</w:t>
      </w:r>
      <w:proofErr w:type="spellEnd"/>
      <w:r w:rsidRPr="005F50A4">
        <w:rPr>
          <w:rFonts w:ascii="Book Antiqua" w:hAnsi="Book Antiqua" w:cs="Times New Roman"/>
          <w:sz w:val="28"/>
          <w:szCs w:val="28"/>
        </w:rPr>
        <w:t xml:space="preserve">, Cambridge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2007.</w:t>
      </w:r>
    </w:p>
    <w:p w14:paraId="276774A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Davies, G.: “</w:t>
      </w:r>
      <w:proofErr w:type="spellStart"/>
      <w:r w:rsidRPr="005F50A4">
        <w:rPr>
          <w:rFonts w:ascii="Book Antiqua" w:hAnsi="Book Antiqua" w:cs="Times New Roman"/>
          <w:sz w:val="28"/>
          <w:szCs w:val="28"/>
        </w:rPr>
        <w:t>Honorific</w:t>
      </w:r>
      <w:proofErr w:type="spellEnd"/>
      <w:r w:rsidRPr="005F50A4">
        <w:rPr>
          <w:rFonts w:ascii="Book Antiqua" w:hAnsi="Book Antiqua" w:cs="Times New Roman"/>
          <w:sz w:val="28"/>
          <w:szCs w:val="28"/>
        </w:rPr>
        <w:t xml:space="preserve"> vs. </w:t>
      </w:r>
      <w:proofErr w:type="spellStart"/>
      <w:r w:rsidRPr="005F50A4">
        <w:rPr>
          <w:rFonts w:ascii="Book Antiqua" w:hAnsi="Book Antiqua" w:cs="Times New Roman"/>
          <w:sz w:val="28"/>
          <w:szCs w:val="28"/>
        </w:rPr>
        <w:t>Funerary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Statues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of</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Women</w:t>
      </w:r>
      <w:proofErr w:type="spellEnd"/>
      <w:r w:rsidRPr="005F50A4">
        <w:rPr>
          <w:rFonts w:ascii="Book Antiqua" w:hAnsi="Book Antiqua" w:cs="Times New Roman"/>
          <w:sz w:val="28"/>
          <w:szCs w:val="28"/>
        </w:rPr>
        <w:t xml:space="preserve">: </w:t>
      </w:r>
      <w:proofErr w:type="spellStart"/>
      <w:proofErr w:type="gramStart"/>
      <w:r w:rsidRPr="005F50A4">
        <w:rPr>
          <w:rFonts w:ascii="Book Antiqua" w:hAnsi="Book Antiqua" w:cs="Times New Roman"/>
          <w:sz w:val="28"/>
          <w:szCs w:val="28"/>
        </w:rPr>
        <w:t>Essentially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Same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or</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Fundamentally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Different</w:t>
      </w:r>
      <w:proofErr w:type="spellEnd"/>
      <w:r w:rsidRPr="005F50A4">
        <w:rPr>
          <w:rFonts w:ascii="Book Antiqua" w:hAnsi="Book Antiqua" w:cs="Times New Roman"/>
          <w:sz w:val="28"/>
          <w:szCs w:val="28"/>
        </w:rPr>
        <w:t>?</w:t>
      </w:r>
      <w:proofErr w:type="gramEnd"/>
      <w:r w:rsidRPr="005F50A4">
        <w:rPr>
          <w:rFonts w:ascii="Book Antiqua" w:hAnsi="Book Antiqua" w:cs="Times New Roman"/>
          <w:sz w:val="28"/>
          <w:szCs w:val="28"/>
        </w:rPr>
        <w:t xml:space="preserve">, en </w:t>
      </w:r>
      <w:proofErr w:type="spellStart"/>
      <w:r w:rsidRPr="005F50A4">
        <w:rPr>
          <w:rFonts w:ascii="Book Antiqua" w:hAnsi="Book Antiqua" w:cs="Times New Roman"/>
          <w:i/>
          <w:sz w:val="28"/>
          <w:szCs w:val="28"/>
        </w:rPr>
        <w:t>Woman</w:t>
      </w:r>
      <w:proofErr w:type="spellEnd"/>
      <w:r w:rsidRPr="005F50A4">
        <w:rPr>
          <w:rFonts w:ascii="Book Antiqua" w:hAnsi="Book Antiqua" w:cs="Times New Roman"/>
          <w:i/>
          <w:sz w:val="28"/>
          <w:szCs w:val="28"/>
        </w:rPr>
        <w:t xml:space="preserve"> and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Roman City in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Latin</w:t>
      </w:r>
      <w:proofErr w:type="spellEnd"/>
      <w:r w:rsidRPr="005F50A4">
        <w:rPr>
          <w:rFonts w:ascii="Book Antiqua" w:hAnsi="Book Antiqua" w:cs="Times New Roman"/>
          <w:i/>
          <w:sz w:val="28"/>
          <w:szCs w:val="28"/>
        </w:rPr>
        <w:t xml:space="preserve"> West</w:t>
      </w:r>
      <w:r w:rsidRPr="005F50A4">
        <w:rPr>
          <w:rFonts w:ascii="Book Antiqua" w:hAnsi="Book Antiqua" w:cs="Times New Roman"/>
          <w:sz w:val="28"/>
          <w:szCs w:val="28"/>
        </w:rPr>
        <w:t xml:space="preserve">, E. </w:t>
      </w:r>
      <w:proofErr w:type="spellStart"/>
      <w:r w:rsidRPr="005F50A4">
        <w:rPr>
          <w:rFonts w:ascii="Book Antiqua" w:hAnsi="Book Antiqua" w:cs="Times New Roman"/>
          <w:sz w:val="28"/>
          <w:szCs w:val="28"/>
        </w:rPr>
        <w:t>Hemelrijk</w:t>
      </w:r>
      <w:proofErr w:type="spellEnd"/>
      <w:r w:rsidRPr="005F50A4">
        <w:rPr>
          <w:rFonts w:ascii="Book Antiqua" w:hAnsi="Book Antiqua" w:cs="Times New Roman"/>
          <w:sz w:val="28"/>
          <w:szCs w:val="28"/>
        </w:rPr>
        <w:t xml:space="preserve"> and G. Woolf (eds.), Leiden-Boston 2013, 171-199.</w:t>
      </w:r>
    </w:p>
    <w:p w14:paraId="46F3914C"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lang w:val="en-US"/>
        </w:rPr>
        <w:t xml:space="preserve">De Martino, F.: </w:t>
      </w:r>
      <w:proofErr w:type="spellStart"/>
      <w:r w:rsidRPr="005F50A4">
        <w:rPr>
          <w:rFonts w:ascii="Book Antiqua" w:hAnsi="Book Antiqua" w:cs="Times New Roman"/>
          <w:i/>
          <w:sz w:val="28"/>
          <w:szCs w:val="28"/>
        </w:rPr>
        <w:t>Storia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della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costituzione</w:t>
      </w:r>
      <w:proofErr w:type="spellEnd"/>
      <w:r w:rsidRPr="005F50A4">
        <w:rPr>
          <w:rFonts w:ascii="Book Antiqua" w:hAnsi="Book Antiqua" w:cs="Times New Roman"/>
          <w:i/>
          <w:sz w:val="28"/>
          <w:szCs w:val="28"/>
        </w:rPr>
        <w:t xml:space="preserve"> romana</w:t>
      </w:r>
      <w:r w:rsidRPr="005F50A4">
        <w:rPr>
          <w:rFonts w:ascii="Book Antiqua" w:hAnsi="Book Antiqua" w:cs="Times New Roman"/>
          <w:sz w:val="28"/>
          <w:szCs w:val="28"/>
        </w:rPr>
        <w:t>², vol. II, Napoli 1973.</w:t>
      </w:r>
    </w:p>
    <w:p w14:paraId="0919EDE6"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Del Castillo, A.: </w:t>
      </w:r>
      <w:r w:rsidRPr="005F50A4">
        <w:rPr>
          <w:rFonts w:ascii="Book Antiqua" w:hAnsi="Book Antiqua" w:cs="Times New Roman"/>
          <w:i/>
          <w:sz w:val="28"/>
          <w:szCs w:val="28"/>
        </w:rPr>
        <w:t>La emancipación de la mujer romana en el s. I d.C.</w:t>
      </w:r>
      <w:r w:rsidRPr="005F50A4">
        <w:rPr>
          <w:rFonts w:ascii="Book Antiqua" w:hAnsi="Book Antiqua" w:cs="Times New Roman"/>
          <w:sz w:val="28"/>
          <w:szCs w:val="28"/>
        </w:rPr>
        <w:t>, Universidad de Granada 1976.</w:t>
      </w:r>
    </w:p>
    <w:p w14:paraId="42C84980"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Delia, D.: “Fulvia </w:t>
      </w:r>
      <w:proofErr w:type="spellStart"/>
      <w:r w:rsidRPr="005F50A4">
        <w:rPr>
          <w:rFonts w:ascii="Book Antiqua" w:hAnsi="Book Antiqua" w:cs="Times New Roman"/>
          <w:sz w:val="28"/>
          <w:szCs w:val="28"/>
        </w:rPr>
        <w:t>Reconsidered</w:t>
      </w:r>
      <w:proofErr w:type="spellEnd"/>
      <w:r w:rsidRPr="005F50A4">
        <w:rPr>
          <w:rFonts w:ascii="Book Antiqua" w:hAnsi="Book Antiqua" w:cs="Times New Roman"/>
          <w:sz w:val="28"/>
          <w:szCs w:val="28"/>
        </w:rPr>
        <w:t xml:space="preserve">”, en </w:t>
      </w:r>
      <w:proofErr w:type="spellStart"/>
      <w:r w:rsidRPr="005F50A4">
        <w:rPr>
          <w:rFonts w:ascii="Book Antiqua" w:hAnsi="Book Antiqua" w:cs="Times New Roman"/>
          <w:i/>
          <w:sz w:val="28"/>
          <w:szCs w:val="28"/>
        </w:rPr>
        <w:t>Women’s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History</w:t>
      </w:r>
      <w:proofErr w:type="spellEnd"/>
      <w:r w:rsidRPr="005F50A4">
        <w:rPr>
          <w:rFonts w:ascii="Book Antiqua" w:hAnsi="Book Antiqua" w:cs="Times New Roman"/>
          <w:i/>
          <w:sz w:val="28"/>
          <w:szCs w:val="28"/>
        </w:rPr>
        <w:t xml:space="preserve"> and </w:t>
      </w:r>
      <w:proofErr w:type="spellStart"/>
      <w:r w:rsidRPr="005F50A4">
        <w:rPr>
          <w:rFonts w:ascii="Book Antiqua" w:hAnsi="Book Antiqua" w:cs="Times New Roman"/>
          <w:i/>
          <w:sz w:val="28"/>
          <w:szCs w:val="28"/>
        </w:rPr>
        <w:t>Ancient</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History</w:t>
      </w:r>
      <w:proofErr w:type="spellEnd"/>
      <w:r w:rsidRPr="005F50A4">
        <w:rPr>
          <w:rFonts w:ascii="Book Antiqua" w:hAnsi="Book Antiqua" w:cs="Times New Roman"/>
          <w:sz w:val="28"/>
          <w:szCs w:val="28"/>
        </w:rPr>
        <w:t xml:space="preserve">, ed. </w:t>
      </w:r>
      <w:proofErr w:type="spellStart"/>
      <w:r w:rsidRPr="005F50A4">
        <w:rPr>
          <w:rFonts w:ascii="Book Antiqua" w:hAnsi="Book Antiqua" w:cs="Times New Roman"/>
          <w:sz w:val="28"/>
          <w:szCs w:val="28"/>
        </w:rPr>
        <w:t>by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S.B</w:t>
      </w:r>
      <w:proofErr w:type="spellEnd"/>
      <w:r w:rsidRPr="005F50A4">
        <w:rPr>
          <w:rFonts w:ascii="Book Antiqua" w:hAnsi="Book Antiqua" w:cs="Times New Roman"/>
          <w:sz w:val="28"/>
          <w:szCs w:val="28"/>
        </w:rPr>
        <w:t xml:space="preserve">. Pomeroy,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of</w:t>
      </w:r>
      <w:proofErr w:type="spellEnd"/>
      <w:r w:rsidRPr="005F50A4">
        <w:rPr>
          <w:rFonts w:ascii="Book Antiqua" w:hAnsi="Book Antiqua" w:cs="Times New Roman"/>
          <w:sz w:val="28"/>
          <w:szCs w:val="28"/>
        </w:rPr>
        <w:t xml:space="preserve"> North Caroline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1991, 197-217.</w:t>
      </w:r>
    </w:p>
    <w:p w14:paraId="18B88F24"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Deniaux</w:t>
      </w:r>
      <w:proofErr w:type="spellEnd"/>
      <w:r w:rsidRPr="005F50A4">
        <w:rPr>
          <w:rFonts w:ascii="Book Antiqua" w:hAnsi="Book Antiqua" w:cs="Times New Roman"/>
          <w:sz w:val="28"/>
          <w:szCs w:val="28"/>
        </w:rPr>
        <w:t xml:space="preserve">, E.: </w:t>
      </w:r>
      <w:proofErr w:type="spellStart"/>
      <w:r w:rsidRPr="005F50A4">
        <w:rPr>
          <w:rFonts w:ascii="Book Antiqua" w:hAnsi="Book Antiqua" w:cs="Times New Roman"/>
          <w:i/>
          <w:sz w:val="28"/>
          <w:szCs w:val="28"/>
        </w:rPr>
        <w:t>Clientèles</w:t>
      </w:r>
      <w:proofErr w:type="spellEnd"/>
      <w:r w:rsidRPr="005F50A4">
        <w:rPr>
          <w:rFonts w:ascii="Book Antiqua" w:hAnsi="Book Antiqua" w:cs="Times New Roman"/>
          <w:i/>
          <w:sz w:val="28"/>
          <w:szCs w:val="28"/>
        </w:rPr>
        <w:t xml:space="preserve"> et </w:t>
      </w:r>
      <w:proofErr w:type="spellStart"/>
      <w:r w:rsidRPr="005F50A4">
        <w:rPr>
          <w:rFonts w:ascii="Book Antiqua" w:hAnsi="Book Antiqua" w:cs="Times New Roman"/>
          <w:i/>
          <w:sz w:val="28"/>
          <w:szCs w:val="28"/>
        </w:rPr>
        <w:t>pouvoir</w:t>
      </w:r>
      <w:proofErr w:type="spellEnd"/>
      <w:r w:rsidRPr="005F50A4">
        <w:rPr>
          <w:rFonts w:ascii="Book Antiqua" w:hAnsi="Book Antiqua" w:cs="Times New Roman"/>
          <w:i/>
          <w:sz w:val="28"/>
          <w:szCs w:val="28"/>
        </w:rPr>
        <w:t xml:space="preserve"> à </w:t>
      </w:r>
      <w:proofErr w:type="spellStart"/>
      <w:r w:rsidRPr="005F50A4">
        <w:rPr>
          <w:rFonts w:ascii="Book Antiqua" w:hAnsi="Book Antiqua" w:cs="Times New Roman"/>
          <w:i/>
          <w:sz w:val="28"/>
          <w:szCs w:val="28"/>
        </w:rPr>
        <w:t>l’époque</w:t>
      </w:r>
      <w:proofErr w:type="spellEnd"/>
      <w:r w:rsidRPr="005F50A4">
        <w:rPr>
          <w:rFonts w:ascii="Book Antiqua" w:hAnsi="Book Antiqua" w:cs="Times New Roman"/>
          <w:i/>
          <w:sz w:val="28"/>
          <w:szCs w:val="28"/>
        </w:rPr>
        <w:t xml:space="preserve"> de </w:t>
      </w:r>
      <w:proofErr w:type="spellStart"/>
      <w:r w:rsidRPr="005F50A4">
        <w:rPr>
          <w:rFonts w:ascii="Book Antiqua" w:hAnsi="Book Antiqua" w:cs="Times New Roman"/>
          <w:i/>
          <w:sz w:val="28"/>
          <w:szCs w:val="28"/>
        </w:rPr>
        <w:t>Cicéron</w:t>
      </w:r>
      <w:proofErr w:type="spellEnd"/>
      <w:r w:rsidRPr="005F50A4">
        <w:rPr>
          <w:rFonts w:ascii="Book Antiqua" w:hAnsi="Book Antiqua" w:cs="Times New Roman"/>
          <w:sz w:val="28"/>
          <w:szCs w:val="28"/>
        </w:rPr>
        <w:t>, Roma 1993.</w:t>
      </w:r>
    </w:p>
    <w:p w14:paraId="7B58112C"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Dixon, S.: “A </w:t>
      </w:r>
      <w:proofErr w:type="spellStart"/>
      <w:r w:rsidRPr="005F50A4">
        <w:rPr>
          <w:rFonts w:ascii="Book Antiqua" w:hAnsi="Book Antiqua" w:cs="Times New Roman"/>
          <w:sz w:val="28"/>
          <w:szCs w:val="28"/>
        </w:rPr>
        <w:t>family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business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women’s</w:t>
      </w:r>
      <w:proofErr w:type="spellEnd"/>
      <w:r w:rsidRPr="005F50A4">
        <w:rPr>
          <w:rFonts w:ascii="Book Antiqua" w:hAnsi="Book Antiqua" w:cs="Times New Roman"/>
          <w:sz w:val="28"/>
          <w:szCs w:val="28"/>
        </w:rPr>
        <w:t xml:space="preserve"> role in </w:t>
      </w:r>
      <w:proofErr w:type="spellStart"/>
      <w:r w:rsidRPr="005F50A4">
        <w:rPr>
          <w:rFonts w:ascii="Book Antiqua" w:hAnsi="Book Antiqua" w:cs="Times New Roman"/>
          <w:sz w:val="28"/>
          <w:szCs w:val="28"/>
        </w:rPr>
        <w:t>patronage</w:t>
      </w:r>
      <w:proofErr w:type="spellEnd"/>
      <w:r w:rsidRPr="005F50A4">
        <w:rPr>
          <w:rFonts w:ascii="Book Antiqua" w:hAnsi="Book Antiqua" w:cs="Times New Roman"/>
          <w:sz w:val="28"/>
          <w:szCs w:val="28"/>
        </w:rPr>
        <w:t xml:space="preserve"> and </w:t>
      </w:r>
      <w:proofErr w:type="spellStart"/>
      <w:r w:rsidRPr="005F50A4">
        <w:rPr>
          <w:rFonts w:ascii="Book Antiqua" w:hAnsi="Book Antiqua" w:cs="Times New Roman"/>
          <w:sz w:val="28"/>
          <w:szCs w:val="28"/>
        </w:rPr>
        <w:t>politics</w:t>
      </w:r>
      <w:proofErr w:type="spellEnd"/>
      <w:r w:rsidRPr="005F50A4">
        <w:rPr>
          <w:rFonts w:ascii="Book Antiqua" w:hAnsi="Book Antiqua" w:cs="Times New Roman"/>
          <w:sz w:val="28"/>
          <w:szCs w:val="28"/>
        </w:rPr>
        <w:t xml:space="preserve"> at Rome 80-44 </w:t>
      </w:r>
      <w:proofErr w:type="spellStart"/>
      <w:r w:rsidRPr="005F50A4">
        <w:rPr>
          <w:rFonts w:ascii="Book Antiqua" w:hAnsi="Book Antiqua" w:cs="Times New Roman"/>
          <w:sz w:val="28"/>
          <w:szCs w:val="28"/>
        </w:rPr>
        <w:t>B.C</w:t>
      </w:r>
      <w:proofErr w:type="spellEnd"/>
      <w:r w:rsidRPr="005F50A4">
        <w:rPr>
          <w:rFonts w:ascii="Book Antiqua" w:hAnsi="Book Antiqua" w:cs="Times New Roman"/>
          <w:sz w:val="28"/>
          <w:szCs w:val="28"/>
        </w:rPr>
        <w:t xml:space="preserve">.”, en </w:t>
      </w:r>
      <w:proofErr w:type="spellStart"/>
      <w:r w:rsidRPr="005F50A4">
        <w:rPr>
          <w:rFonts w:ascii="Book Antiqua" w:hAnsi="Book Antiqua" w:cs="Times New Roman"/>
          <w:i/>
          <w:sz w:val="28"/>
          <w:szCs w:val="28"/>
        </w:rPr>
        <w:t>Classica</w:t>
      </w:r>
      <w:proofErr w:type="spellEnd"/>
      <w:r w:rsidRPr="005F50A4">
        <w:rPr>
          <w:rFonts w:ascii="Book Antiqua" w:hAnsi="Book Antiqua" w:cs="Times New Roman"/>
          <w:i/>
          <w:sz w:val="28"/>
          <w:szCs w:val="28"/>
        </w:rPr>
        <w:t xml:space="preserve"> et </w:t>
      </w:r>
      <w:proofErr w:type="spellStart"/>
      <w:r w:rsidRPr="005F50A4">
        <w:rPr>
          <w:rFonts w:ascii="Book Antiqua" w:hAnsi="Book Antiqua" w:cs="Times New Roman"/>
          <w:i/>
          <w:sz w:val="28"/>
          <w:szCs w:val="28"/>
        </w:rPr>
        <w:t>Mediaevalia</w:t>
      </w:r>
      <w:proofErr w:type="spellEnd"/>
      <w:r w:rsidRPr="005F50A4">
        <w:rPr>
          <w:rFonts w:ascii="Book Antiqua" w:hAnsi="Book Antiqua" w:cs="Times New Roman"/>
          <w:sz w:val="28"/>
          <w:szCs w:val="28"/>
        </w:rPr>
        <w:t xml:space="preserve"> 34, 1983, 91-112.</w:t>
      </w:r>
    </w:p>
    <w:p w14:paraId="7C97AE8E"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Dixon, S.: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marriage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alliance</w:t>
      </w:r>
      <w:proofErr w:type="spellEnd"/>
      <w:r w:rsidRPr="005F50A4">
        <w:rPr>
          <w:rFonts w:ascii="Book Antiqua" w:hAnsi="Book Antiqua" w:cs="Times New Roman"/>
          <w:sz w:val="28"/>
          <w:szCs w:val="28"/>
        </w:rPr>
        <w:t xml:space="preserve"> in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Roman elite”, en </w:t>
      </w:r>
      <w:proofErr w:type="spellStart"/>
      <w:r w:rsidRPr="005F50A4">
        <w:rPr>
          <w:rFonts w:ascii="Book Antiqua" w:hAnsi="Book Antiqua" w:cs="Times New Roman"/>
          <w:i/>
          <w:sz w:val="28"/>
          <w:szCs w:val="28"/>
        </w:rPr>
        <w:t>Journal</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of</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Family</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History</w:t>
      </w:r>
      <w:proofErr w:type="spellEnd"/>
      <w:r w:rsidRPr="005F50A4">
        <w:rPr>
          <w:rFonts w:ascii="Book Antiqua" w:hAnsi="Book Antiqua" w:cs="Times New Roman"/>
          <w:sz w:val="28"/>
          <w:szCs w:val="28"/>
        </w:rPr>
        <w:t xml:space="preserve"> 10, 1985, 353-378.</w:t>
      </w:r>
    </w:p>
    <w:p w14:paraId="62107B3D"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lastRenderedPageBreak/>
        <w:t>Dixon, S.: “</w:t>
      </w:r>
      <w:proofErr w:type="spellStart"/>
      <w:r w:rsidRPr="005F50A4">
        <w:rPr>
          <w:rFonts w:ascii="Book Antiqua" w:hAnsi="Book Antiqua" w:cs="Times New Roman"/>
          <w:sz w:val="28"/>
          <w:szCs w:val="28"/>
        </w:rPr>
        <w:t>Family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Finances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Terentia</w:t>
      </w:r>
      <w:proofErr w:type="spellEnd"/>
      <w:r w:rsidRPr="005F50A4">
        <w:rPr>
          <w:rFonts w:ascii="Book Antiqua" w:hAnsi="Book Antiqua" w:cs="Times New Roman"/>
          <w:sz w:val="28"/>
          <w:szCs w:val="28"/>
        </w:rPr>
        <w:t xml:space="preserve"> and </w:t>
      </w:r>
      <w:proofErr w:type="spellStart"/>
      <w:r w:rsidRPr="005F50A4">
        <w:rPr>
          <w:rFonts w:ascii="Book Antiqua" w:hAnsi="Book Antiqua" w:cs="Times New Roman"/>
          <w:sz w:val="28"/>
          <w:szCs w:val="28"/>
        </w:rPr>
        <w:t>Tullia</w:t>
      </w:r>
      <w:proofErr w:type="spellEnd"/>
      <w:r w:rsidRPr="005F50A4">
        <w:rPr>
          <w:rFonts w:ascii="Book Antiqua" w:hAnsi="Book Antiqua" w:cs="Times New Roman"/>
          <w:sz w:val="28"/>
          <w:szCs w:val="28"/>
        </w:rPr>
        <w:t xml:space="preserve">”, en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family</w:t>
      </w:r>
      <w:proofErr w:type="spellEnd"/>
      <w:r w:rsidRPr="005F50A4">
        <w:rPr>
          <w:rFonts w:ascii="Book Antiqua" w:hAnsi="Book Antiqua" w:cs="Times New Roman"/>
          <w:i/>
          <w:sz w:val="28"/>
          <w:szCs w:val="28"/>
        </w:rPr>
        <w:t xml:space="preserve"> in </w:t>
      </w:r>
      <w:proofErr w:type="spellStart"/>
      <w:r w:rsidRPr="005F50A4">
        <w:rPr>
          <w:rFonts w:ascii="Book Antiqua" w:hAnsi="Book Antiqua" w:cs="Times New Roman"/>
          <w:i/>
          <w:sz w:val="28"/>
          <w:szCs w:val="28"/>
        </w:rPr>
        <w:t>Ancient</w:t>
      </w:r>
      <w:proofErr w:type="spellEnd"/>
      <w:r w:rsidRPr="005F50A4">
        <w:rPr>
          <w:rFonts w:ascii="Book Antiqua" w:hAnsi="Book Antiqua" w:cs="Times New Roman"/>
          <w:i/>
          <w:sz w:val="28"/>
          <w:szCs w:val="28"/>
        </w:rPr>
        <w:t xml:space="preserve"> Rome. New </w:t>
      </w:r>
      <w:proofErr w:type="spellStart"/>
      <w:r w:rsidRPr="005F50A4">
        <w:rPr>
          <w:rFonts w:ascii="Book Antiqua" w:hAnsi="Book Antiqua" w:cs="Times New Roman"/>
          <w:i/>
          <w:sz w:val="28"/>
          <w:szCs w:val="28"/>
        </w:rPr>
        <w:t>perspectives</w:t>
      </w:r>
      <w:proofErr w:type="spellEnd"/>
      <w:r w:rsidRPr="005F50A4">
        <w:rPr>
          <w:rFonts w:ascii="Book Antiqua" w:hAnsi="Book Antiqua" w:cs="Times New Roman"/>
          <w:sz w:val="28"/>
          <w:szCs w:val="28"/>
        </w:rPr>
        <w:t xml:space="preserve">, ed. </w:t>
      </w:r>
      <w:proofErr w:type="spellStart"/>
      <w:r w:rsidRPr="005F50A4">
        <w:rPr>
          <w:rFonts w:ascii="Book Antiqua" w:hAnsi="Book Antiqua" w:cs="Times New Roman"/>
          <w:sz w:val="28"/>
          <w:szCs w:val="28"/>
        </w:rPr>
        <w:t>by</w:t>
      </w:r>
      <w:proofErr w:type="spellEnd"/>
      <w:r w:rsidRPr="005F50A4">
        <w:rPr>
          <w:rFonts w:ascii="Book Antiqua" w:hAnsi="Book Antiqua" w:cs="Times New Roman"/>
          <w:sz w:val="28"/>
          <w:szCs w:val="28"/>
        </w:rPr>
        <w:t xml:space="preserve"> B. Rawson, Cornell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1992, 93-120.</w:t>
      </w:r>
    </w:p>
    <w:p w14:paraId="2D54C48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Dixon, S.: </w:t>
      </w:r>
      <w:r w:rsidRPr="005F50A4">
        <w:rPr>
          <w:rFonts w:ascii="Book Antiqua" w:hAnsi="Book Antiqua" w:cs="Times New Roman"/>
          <w:i/>
          <w:sz w:val="28"/>
          <w:szCs w:val="28"/>
        </w:rPr>
        <w:t xml:space="preserve">Cornelia. </w:t>
      </w:r>
      <w:r w:rsidRPr="005F50A4">
        <w:rPr>
          <w:rFonts w:ascii="Book Antiqua" w:hAnsi="Book Antiqua" w:cs="Times New Roman"/>
          <w:i/>
          <w:sz w:val="28"/>
          <w:szCs w:val="28"/>
          <w:lang w:val="en-US"/>
        </w:rPr>
        <w:t>Mother of the Gracchi</w:t>
      </w:r>
      <w:r w:rsidRPr="005F50A4">
        <w:rPr>
          <w:rFonts w:ascii="Book Antiqua" w:hAnsi="Book Antiqua" w:cs="Times New Roman"/>
          <w:sz w:val="28"/>
          <w:szCs w:val="28"/>
          <w:lang w:val="en-US"/>
        </w:rPr>
        <w:t>, Routledge 2007.</w:t>
      </w:r>
    </w:p>
    <w:p w14:paraId="28044211"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Duplá </w:t>
      </w:r>
      <w:proofErr w:type="spellStart"/>
      <w:r w:rsidRPr="005F50A4">
        <w:rPr>
          <w:rFonts w:ascii="Book Antiqua" w:hAnsi="Book Antiqua" w:cs="Times New Roman"/>
          <w:sz w:val="28"/>
          <w:szCs w:val="28"/>
        </w:rPr>
        <w:t>Ansuátegui</w:t>
      </w:r>
      <w:proofErr w:type="spellEnd"/>
      <w:r w:rsidRPr="005F50A4">
        <w:rPr>
          <w:rFonts w:ascii="Book Antiqua" w:hAnsi="Book Antiqua" w:cs="Times New Roman"/>
          <w:sz w:val="28"/>
          <w:szCs w:val="28"/>
        </w:rPr>
        <w:t xml:space="preserve">, A.: “La «constitución romana» como mecanismo de inclusión y exclusión”, en </w:t>
      </w:r>
      <w:proofErr w:type="spellStart"/>
      <w:r w:rsidRPr="005F50A4">
        <w:rPr>
          <w:rFonts w:ascii="Book Antiqua" w:hAnsi="Book Antiqua" w:cs="Times New Roman"/>
          <w:i/>
          <w:sz w:val="28"/>
          <w:szCs w:val="28"/>
        </w:rPr>
        <w:t>Stud</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hist.</w:t>
      </w:r>
      <w:proofErr w:type="spellEnd"/>
      <w:r w:rsidRPr="005F50A4">
        <w:rPr>
          <w:rFonts w:ascii="Book Antiqua" w:hAnsi="Book Antiqua" w:cs="Times New Roman"/>
          <w:i/>
          <w:sz w:val="28"/>
          <w:szCs w:val="28"/>
        </w:rPr>
        <w:t xml:space="preserve"> H.ª </w:t>
      </w:r>
      <w:proofErr w:type="spellStart"/>
      <w:r w:rsidRPr="005F50A4">
        <w:rPr>
          <w:rFonts w:ascii="Book Antiqua" w:hAnsi="Book Antiqua" w:cs="Times New Roman"/>
          <w:i/>
          <w:sz w:val="28"/>
          <w:szCs w:val="28"/>
        </w:rPr>
        <w:t>antig</w:t>
      </w:r>
      <w:proofErr w:type="spellEnd"/>
      <w:r w:rsidRPr="005F50A4">
        <w:rPr>
          <w:rFonts w:ascii="Book Antiqua" w:hAnsi="Book Antiqua" w:cs="Times New Roman"/>
          <w:i/>
          <w:sz w:val="28"/>
          <w:szCs w:val="28"/>
        </w:rPr>
        <w:t>.</w:t>
      </w:r>
      <w:r w:rsidRPr="005F50A4">
        <w:rPr>
          <w:rFonts w:ascii="Book Antiqua" w:hAnsi="Book Antiqua" w:cs="Times New Roman"/>
          <w:sz w:val="28"/>
          <w:szCs w:val="28"/>
        </w:rPr>
        <w:t xml:space="preserve"> 26, 2008, 21-38.</w:t>
      </w:r>
    </w:p>
    <w:p w14:paraId="4667438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r w:rsidRPr="005F50A4">
        <w:rPr>
          <w:rFonts w:ascii="Book Antiqua" w:hAnsi="Book Antiqua" w:cs="Times New Roman"/>
          <w:sz w:val="28"/>
          <w:szCs w:val="28"/>
          <w:lang w:val="en-US"/>
        </w:rPr>
        <w:t xml:space="preserve">Epstein, D.F.: </w:t>
      </w:r>
      <w:r w:rsidRPr="005F50A4">
        <w:rPr>
          <w:rFonts w:ascii="Book Antiqua" w:hAnsi="Book Antiqua" w:cs="Times New Roman"/>
          <w:i/>
          <w:sz w:val="28"/>
          <w:szCs w:val="28"/>
          <w:lang w:val="en-US"/>
        </w:rPr>
        <w:t>Personal Enmity in Roman Politics 218-43 BC</w:t>
      </w:r>
      <w:r w:rsidRPr="005F50A4">
        <w:rPr>
          <w:rFonts w:ascii="Book Antiqua" w:hAnsi="Book Antiqua" w:cs="Times New Roman"/>
          <w:sz w:val="28"/>
          <w:szCs w:val="28"/>
          <w:lang w:val="en-US"/>
        </w:rPr>
        <w:t>, London-New York 1987.</w:t>
      </w:r>
    </w:p>
    <w:p w14:paraId="0296FC46"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r w:rsidRPr="005F50A4">
        <w:rPr>
          <w:rFonts w:ascii="Book Antiqua" w:hAnsi="Book Antiqua" w:cs="Times New Roman"/>
          <w:sz w:val="28"/>
          <w:szCs w:val="28"/>
          <w:lang w:val="en-US"/>
        </w:rPr>
        <w:t xml:space="preserve">Finley, M.I.: “The Silent Women of Rome”, </w:t>
      </w:r>
      <w:r w:rsidRPr="005F50A4">
        <w:rPr>
          <w:rFonts w:ascii="Book Antiqua" w:hAnsi="Book Antiqua" w:cs="Times New Roman"/>
          <w:i/>
          <w:sz w:val="28"/>
          <w:szCs w:val="28"/>
          <w:lang w:val="en-US"/>
        </w:rPr>
        <w:t xml:space="preserve">Sexuality and Gender in the Classical World. </w:t>
      </w:r>
      <w:proofErr w:type="spellStart"/>
      <w:r w:rsidRPr="005F50A4">
        <w:rPr>
          <w:rFonts w:ascii="Book Antiqua" w:hAnsi="Book Antiqua" w:cs="Times New Roman"/>
          <w:i/>
          <w:sz w:val="28"/>
          <w:szCs w:val="28"/>
          <w:lang w:val="en-US"/>
        </w:rPr>
        <w:t>Reeding</w:t>
      </w:r>
      <w:proofErr w:type="spellEnd"/>
      <w:r w:rsidRPr="005F50A4">
        <w:rPr>
          <w:rFonts w:ascii="Book Antiqua" w:hAnsi="Book Antiqua" w:cs="Times New Roman"/>
          <w:i/>
          <w:sz w:val="28"/>
          <w:szCs w:val="28"/>
          <w:lang w:val="en-US"/>
        </w:rPr>
        <w:t xml:space="preserve"> and Sources</w:t>
      </w:r>
      <w:r w:rsidRPr="005F50A4">
        <w:rPr>
          <w:rFonts w:ascii="Book Antiqua" w:hAnsi="Book Antiqua" w:cs="Times New Roman"/>
          <w:sz w:val="28"/>
          <w:szCs w:val="28"/>
          <w:lang w:val="en-US"/>
        </w:rPr>
        <w:t xml:space="preserve">, ed. by </w:t>
      </w:r>
      <w:proofErr w:type="spellStart"/>
      <w:r w:rsidRPr="005F50A4">
        <w:rPr>
          <w:rFonts w:ascii="Book Antiqua" w:hAnsi="Book Antiqua" w:cs="Times New Roman"/>
          <w:sz w:val="28"/>
          <w:szCs w:val="28"/>
          <w:lang w:val="en-US"/>
        </w:rPr>
        <w:t>L.K</w:t>
      </w:r>
      <w:proofErr w:type="spellEnd"/>
      <w:r w:rsidRPr="005F50A4">
        <w:rPr>
          <w:rFonts w:ascii="Book Antiqua" w:hAnsi="Book Antiqua" w:cs="Times New Roman"/>
          <w:sz w:val="28"/>
          <w:szCs w:val="28"/>
          <w:lang w:val="en-US"/>
        </w:rPr>
        <w:t>. McClure, Blackwell Publishers 2002, 147-160.</w:t>
      </w:r>
    </w:p>
    <w:p w14:paraId="7558B58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proofErr w:type="spellStart"/>
      <w:r w:rsidRPr="005F50A4">
        <w:rPr>
          <w:rFonts w:ascii="Book Antiqua" w:hAnsi="Book Antiqua" w:cs="Times New Roman"/>
          <w:sz w:val="28"/>
          <w:szCs w:val="28"/>
          <w:lang w:val="en-US"/>
        </w:rPr>
        <w:t>Fischler</w:t>
      </w:r>
      <w:proofErr w:type="spellEnd"/>
      <w:r w:rsidRPr="005F50A4">
        <w:rPr>
          <w:rFonts w:ascii="Book Antiqua" w:hAnsi="Book Antiqua" w:cs="Times New Roman"/>
          <w:sz w:val="28"/>
          <w:szCs w:val="28"/>
          <w:lang w:val="en-US"/>
        </w:rPr>
        <w:t xml:space="preserve">, S.: “Social Stereotypes and Historical Analysis: The Case of the Imperial Women at Rome”, en </w:t>
      </w:r>
      <w:r w:rsidRPr="005F50A4">
        <w:rPr>
          <w:rFonts w:ascii="Book Antiqua" w:hAnsi="Book Antiqua" w:cs="Times New Roman"/>
          <w:i/>
          <w:sz w:val="28"/>
          <w:szCs w:val="28"/>
          <w:lang w:val="en-US"/>
        </w:rPr>
        <w:t>Women in Ancient Societies. An Illusion of the Night</w:t>
      </w:r>
      <w:r w:rsidRPr="005F50A4">
        <w:rPr>
          <w:rFonts w:ascii="Book Antiqua" w:hAnsi="Book Antiqua" w:cs="Times New Roman"/>
          <w:sz w:val="28"/>
          <w:szCs w:val="28"/>
          <w:lang w:val="en-US"/>
        </w:rPr>
        <w:t xml:space="preserve">, L.J. Archer, S. </w:t>
      </w:r>
      <w:proofErr w:type="spellStart"/>
      <w:r w:rsidRPr="005F50A4">
        <w:rPr>
          <w:rFonts w:ascii="Book Antiqua" w:hAnsi="Book Antiqua" w:cs="Times New Roman"/>
          <w:sz w:val="28"/>
          <w:szCs w:val="28"/>
          <w:lang w:val="en-US"/>
        </w:rPr>
        <w:t>Fischler</w:t>
      </w:r>
      <w:proofErr w:type="spellEnd"/>
      <w:r w:rsidRPr="005F50A4">
        <w:rPr>
          <w:rFonts w:ascii="Book Antiqua" w:hAnsi="Book Antiqua" w:cs="Times New Roman"/>
          <w:sz w:val="28"/>
          <w:szCs w:val="28"/>
          <w:lang w:val="en-US"/>
        </w:rPr>
        <w:t xml:space="preserve"> and M. Wyke (eds.), The Macmillan Press 1994, 115-133.</w:t>
      </w:r>
    </w:p>
    <w:p w14:paraId="673A2EA1"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lang w:val="en-US"/>
        </w:rPr>
        <w:t xml:space="preserve">Gabba, E.: “The </w:t>
      </w:r>
      <w:proofErr w:type="spellStart"/>
      <w:r w:rsidRPr="005F50A4">
        <w:rPr>
          <w:rFonts w:ascii="Book Antiqua" w:hAnsi="Book Antiqua" w:cs="Times New Roman"/>
          <w:sz w:val="28"/>
          <w:szCs w:val="28"/>
          <w:lang w:val="en-US"/>
        </w:rPr>
        <w:t>Perusine</w:t>
      </w:r>
      <w:proofErr w:type="spellEnd"/>
      <w:r w:rsidRPr="005F50A4">
        <w:rPr>
          <w:rFonts w:ascii="Book Antiqua" w:hAnsi="Book Antiqua" w:cs="Times New Roman"/>
          <w:sz w:val="28"/>
          <w:szCs w:val="28"/>
          <w:lang w:val="en-US"/>
        </w:rPr>
        <w:t xml:space="preserve"> war and </w:t>
      </w:r>
      <w:proofErr w:type="spellStart"/>
      <w:r w:rsidRPr="005F50A4">
        <w:rPr>
          <w:rFonts w:ascii="Book Antiqua" w:hAnsi="Book Antiqua" w:cs="Times New Roman"/>
          <w:sz w:val="28"/>
          <w:szCs w:val="28"/>
          <w:lang w:val="en-US"/>
        </w:rPr>
        <w:t>triumviral</w:t>
      </w:r>
      <w:proofErr w:type="spellEnd"/>
      <w:r w:rsidRPr="005F50A4">
        <w:rPr>
          <w:rFonts w:ascii="Book Antiqua" w:hAnsi="Book Antiqua" w:cs="Times New Roman"/>
          <w:sz w:val="28"/>
          <w:szCs w:val="28"/>
          <w:lang w:val="en-US"/>
        </w:rPr>
        <w:t xml:space="preserve"> Italy”, en </w:t>
      </w:r>
      <w:r w:rsidRPr="005F50A4">
        <w:rPr>
          <w:rFonts w:ascii="Book Antiqua" w:hAnsi="Book Antiqua" w:cs="Times New Roman"/>
          <w:i/>
          <w:sz w:val="28"/>
          <w:szCs w:val="28"/>
          <w:lang w:val="en-US"/>
        </w:rPr>
        <w:t>Harvard Studies in Classical Philology</w:t>
      </w:r>
      <w:r w:rsidRPr="005F50A4">
        <w:rPr>
          <w:rFonts w:ascii="Book Antiqua" w:hAnsi="Book Antiqua" w:cs="Times New Roman"/>
          <w:sz w:val="28"/>
          <w:szCs w:val="28"/>
          <w:lang w:val="en-US"/>
        </w:rPr>
        <w:t xml:space="preserve"> 75, 1971, 139-160.</w:t>
      </w:r>
    </w:p>
    <w:p w14:paraId="3E1BB4D3"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García Sánchez, M. y </w:t>
      </w:r>
      <w:proofErr w:type="spellStart"/>
      <w:r w:rsidRPr="005F50A4">
        <w:rPr>
          <w:rFonts w:ascii="Book Antiqua" w:hAnsi="Book Antiqua" w:cs="Times New Roman"/>
          <w:sz w:val="28"/>
          <w:szCs w:val="28"/>
        </w:rPr>
        <w:t>Garraffoni</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R.S</w:t>
      </w:r>
      <w:proofErr w:type="spellEnd"/>
      <w:r w:rsidRPr="005F50A4">
        <w:rPr>
          <w:rFonts w:ascii="Book Antiqua" w:hAnsi="Book Antiqua" w:cs="Times New Roman"/>
          <w:sz w:val="28"/>
          <w:szCs w:val="28"/>
        </w:rPr>
        <w:t xml:space="preserve">. (eds.): </w:t>
      </w:r>
      <w:r w:rsidRPr="005F50A4">
        <w:rPr>
          <w:rFonts w:ascii="Book Antiqua" w:hAnsi="Book Antiqua" w:cs="Times New Roman"/>
          <w:i/>
          <w:sz w:val="28"/>
          <w:szCs w:val="28"/>
        </w:rPr>
        <w:t>Mujeres, género y estudios clásicos: un diálogo entre España y Brasil</w:t>
      </w:r>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Universitat</w:t>
      </w:r>
      <w:proofErr w:type="spellEnd"/>
      <w:r w:rsidRPr="005F50A4">
        <w:rPr>
          <w:rFonts w:ascii="Book Antiqua" w:hAnsi="Book Antiqua" w:cs="Times New Roman"/>
          <w:sz w:val="28"/>
          <w:szCs w:val="28"/>
        </w:rPr>
        <w:t xml:space="preserve"> de Barcelona 2019.</w:t>
      </w:r>
    </w:p>
    <w:p w14:paraId="47F4D06E"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r w:rsidRPr="005F50A4">
        <w:rPr>
          <w:rFonts w:ascii="Book Antiqua" w:hAnsi="Book Antiqua" w:cs="Times New Roman"/>
          <w:sz w:val="28"/>
          <w:szCs w:val="28"/>
          <w:lang w:val="en-US"/>
        </w:rPr>
        <w:t xml:space="preserve">Gardner, </w:t>
      </w:r>
      <w:proofErr w:type="spellStart"/>
      <w:r w:rsidRPr="005F50A4">
        <w:rPr>
          <w:rFonts w:ascii="Book Antiqua" w:hAnsi="Book Antiqua" w:cs="Times New Roman"/>
          <w:sz w:val="28"/>
          <w:szCs w:val="28"/>
          <w:lang w:val="en-US"/>
        </w:rPr>
        <w:t>J.F</w:t>
      </w:r>
      <w:proofErr w:type="spellEnd"/>
      <w:r w:rsidRPr="005F50A4">
        <w:rPr>
          <w:rFonts w:ascii="Book Antiqua" w:hAnsi="Book Antiqua" w:cs="Times New Roman"/>
          <w:sz w:val="28"/>
          <w:szCs w:val="28"/>
          <w:lang w:val="en-US"/>
        </w:rPr>
        <w:t xml:space="preserve">.: </w:t>
      </w:r>
      <w:r w:rsidRPr="005F50A4">
        <w:rPr>
          <w:rFonts w:ascii="Book Antiqua" w:hAnsi="Book Antiqua" w:cs="Times New Roman"/>
          <w:i/>
          <w:sz w:val="28"/>
          <w:szCs w:val="28"/>
          <w:lang w:val="en-US"/>
        </w:rPr>
        <w:t>Woman in Law and Society</w:t>
      </w:r>
      <w:r w:rsidRPr="005F50A4">
        <w:rPr>
          <w:rFonts w:ascii="Book Antiqua" w:hAnsi="Book Antiqua" w:cs="Times New Roman"/>
          <w:sz w:val="28"/>
          <w:szCs w:val="28"/>
          <w:lang w:val="en-US"/>
        </w:rPr>
        <w:t>, Indiana 1995.</w:t>
      </w:r>
    </w:p>
    <w:p w14:paraId="15ECD445"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Grimal, P.: </w:t>
      </w:r>
      <w:r w:rsidRPr="005F50A4">
        <w:rPr>
          <w:rFonts w:ascii="Book Antiqua" w:hAnsi="Book Antiqua" w:cs="Times New Roman"/>
          <w:i/>
          <w:sz w:val="28"/>
          <w:szCs w:val="28"/>
        </w:rPr>
        <w:t>El amor en la Roma Antigua</w:t>
      </w:r>
      <w:r w:rsidRPr="005F50A4">
        <w:rPr>
          <w:rFonts w:ascii="Book Antiqua" w:hAnsi="Book Antiqua" w:cs="Times New Roman"/>
          <w:sz w:val="28"/>
          <w:szCs w:val="28"/>
        </w:rPr>
        <w:t>, trad. de J. Palacio Tauste, Madrid 2011.</w:t>
      </w:r>
    </w:p>
    <w:p w14:paraId="39981968"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Habinek</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T.N</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Politics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of</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Latin</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Literature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Writing</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Identity</w:t>
      </w:r>
      <w:proofErr w:type="spellEnd"/>
      <w:r w:rsidRPr="005F50A4">
        <w:rPr>
          <w:rFonts w:ascii="Book Antiqua" w:hAnsi="Book Antiqua" w:cs="Times New Roman"/>
          <w:i/>
          <w:sz w:val="28"/>
          <w:szCs w:val="28"/>
        </w:rPr>
        <w:t xml:space="preserve">, and </w:t>
      </w:r>
      <w:proofErr w:type="spellStart"/>
      <w:r w:rsidRPr="005F50A4">
        <w:rPr>
          <w:rFonts w:ascii="Book Antiqua" w:hAnsi="Book Antiqua" w:cs="Times New Roman"/>
          <w:i/>
          <w:sz w:val="28"/>
          <w:szCs w:val="28"/>
        </w:rPr>
        <w:t>Empire</w:t>
      </w:r>
      <w:proofErr w:type="spellEnd"/>
      <w:r w:rsidRPr="005F50A4">
        <w:rPr>
          <w:rFonts w:ascii="Book Antiqua" w:hAnsi="Book Antiqua" w:cs="Times New Roman"/>
          <w:i/>
          <w:sz w:val="28"/>
          <w:szCs w:val="28"/>
        </w:rPr>
        <w:t xml:space="preserve"> in </w:t>
      </w:r>
      <w:proofErr w:type="spellStart"/>
      <w:r w:rsidRPr="005F50A4">
        <w:rPr>
          <w:rFonts w:ascii="Book Antiqua" w:hAnsi="Book Antiqua" w:cs="Times New Roman"/>
          <w:i/>
          <w:sz w:val="28"/>
          <w:szCs w:val="28"/>
        </w:rPr>
        <w:t>Ancient</w:t>
      </w:r>
      <w:proofErr w:type="spellEnd"/>
      <w:r w:rsidRPr="005F50A4">
        <w:rPr>
          <w:rFonts w:ascii="Book Antiqua" w:hAnsi="Book Antiqua" w:cs="Times New Roman"/>
          <w:i/>
          <w:sz w:val="28"/>
          <w:szCs w:val="28"/>
        </w:rPr>
        <w:t xml:space="preserve"> Rome</w:t>
      </w:r>
      <w:r w:rsidRPr="005F50A4">
        <w:rPr>
          <w:rFonts w:ascii="Book Antiqua" w:hAnsi="Book Antiqua" w:cs="Times New Roman"/>
          <w:sz w:val="28"/>
          <w:szCs w:val="28"/>
        </w:rPr>
        <w:t xml:space="preserve">, Princeton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1998.</w:t>
      </w:r>
    </w:p>
    <w:p w14:paraId="1B13896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Hallett</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J.P</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i/>
          <w:sz w:val="28"/>
          <w:szCs w:val="28"/>
        </w:rPr>
        <w:t>Fathers</w:t>
      </w:r>
      <w:proofErr w:type="spellEnd"/>
      <w:r w:rsidRPr="005F50A4">
        <w:rPr>
          <w:rFonts w:ascii="Book Antiqua" w:hAnsi="Book Antiqua" w:cs="Times New Roman"/>
          <w:i/>
          <w:sz w:val="28"/>
          <w:szCs w:val="28"/>
        </w:rPr>
        <w:t xml:space="preserve"> and </w:t>
      </w:r>
      <w:proofErr w:type="spellStart"/>
      <w:r w:rsidRPr="005F50A4">
        <w:rPr>
          <w:rFonts w:ascii="Book Antiqua" w:hAnsi="Book Antiqua" w:cs="Times New Roman"/>
          <w:i/>
          <w:sz w:val="28"/>
          <w:szCs w:val="28"/>
        </w:rPr>
        <w:t>Daughters</w:t>
      </w:r>
      <w:proofErr w:type="spellEnd"/>
      <w:r w:rsidRPr="005F50A4">
        <w:rPr>
          <w:rFonts w:ascii="Book Antiqua" w:hAnsi="Book Antiqua" w:cs="Times New Roman"/>
          <w:i/>
          <w:sz w:val="28"/>
          <w:szCs w:val="28"/>
        </w:rPr>
        <w:t xml:space="preserve"> in Roman </w:t>
      </w:r>
      <w:proofErr w:type="spellStart"/>
      <w:r w:rsidRPr="005F50A4">
        <w:rPr>
          <w:rFonts w:ascii="Book Antiqua" w:hAnsi="Book Antiqua" w:cs="Times New Roman"/>
          <w:i/>
          <w:sz w:val="28"/>
          <w:szCs w:val="28"/>
        </w:rPr>
        <w:t>Society</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Women</w:t>
      </w:r>
      <w:proofErr w:type="spellEnd"/>
      <w:r w:rsidRPr="005F50A4">
        <w:rPr>
          <w:rFonts w:ascii="Book Antiqua" w:hAnsi="Book Antiqua" w:cs="Times New Roman"/>
          <w:i/>
          <w:sz w:val="28"/>
          <w:szCs w:val="28"/>
        </w:rPr>
        <w:t xml:space="preserve"> and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Elite </w:t>
      </w:r>
      <w:proofErr w:type="spellStart"/>
      <w:r w:rsidRPr="005F50A4">
        <w:rPr>
          <w:rFonts w:ascii="Book Antiqua" w:hAnsi="Book Antiqua" w:cs="Times New Roman"/>
          <w:i/>
          <w:sz w:val="28"/>
          <w:szCs w:val="28"/>
        </w:rPr>
        <w:t>Family</w:t>
      </w:r>
      <w:proofErr w:type="spellEnd"/>
      <w:r w:rsidRPr="005F50A4">
        <w:rPr>
          <w:rFonts w:ascii="Book Antiqua" w:hAnsi="Book Antiqua" w:cs="Times New Roman"/>
          <w:sz w:val="28"/>
          <w:szCs w:val="28"/>
        </w:rPr>
        <w:t xml:space="preserve">, Princeton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1984.</w:t>
      </w:r>
    </w:p>
    <w:p w14:paraId="578B9128"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lastRenderedPageBreak/>
        <w:t>Hemelrijk</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E.A</w:t>
      </w:r>
      <w:proofErr w:type="spellEnd"/>
      <w:r w:rsidRPr="005F50A4">
        <w:rPr>
          <w:rFonts w:ascii="Book Antiqua" w:hAnsi="Book Antiqua" w:cs="Times New Roman"/>
          <w:sz w:val="28"/>
          <w:szCs w:val="28"/>
        </w:rPr>
        <w:t xml:space="preserve">.: </w:t>
      </w:r>
      <w:r w:rsidRPr="005F50A4">
        <w:rPr>
          <w:rFonts w:ascii="Book Antiqua" w:hAnsi="Book Antiqua" w:cs="Times New Roman"/>
          <w:i/>
          <w:sz w:val="28"/>
          <w:szCs w:val="28"/>
        </w:rPr>
        <w:t xml:space="preserve">Matrona docta. </w:t>
      </w:r>
      <w:r w:rsidRPr="005F50A4">
        <w:rPr>
          <w:rFonts w:ascii="Book Antiqua" w:hAnsi="Book Antiqua" w:cs="Times New Roman"/>
          <w:i/>
          <w:sz w:val="28"/>
          <w:szCs w:val="28"/>
          <w:lang w:val="en-US"/>
        </w:rPr>
        <w:t xml:space="preserve">Educated women in the Roman elite from Cornelia to Julia </w:t>
      </w:r>
      <w:proofErr w:type="spellStart"/>
      <w:r w:rsidRPr="005F50A4">
        <w:rPr>
          <w:rFonts w:ascii="Book Antiqua" w:hAnsi="Book Antiqua" w:cs="Times New Roman"/>
          <w:i/>
          <w:sz w:val="28"/>
          <w:szCs w:val="28"/>
          <w:lang w:val="en-US"/>
        </w:rPr>
        <w:t>Domna</w:t>
      </w:r>
      <w:proofErr w:type="spellEnd"/>
      <w:r w:rsidRPr="005F50A4">
        <w:rPr>
          <w:rFonts w:ascii="Book Antiqua" w:hAnsi="Book Antiqua" w:cs="Times New Roman"/>
          <w:sz w:val="28"/>
          <w:szCs w:val="28"/>
          <w:lang w:val="en-US"/>
        </w:rPr>
        <w:t>, London-New York 2005.</w:t>
      </w:r>
    </w:p>
    <w:p w14:paraId="204C89B8"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Hemelrijk</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E.A</w:t>
      </w:r>
      <w:proofErr w:type="spellEnd"/>
      <w:r w:rsidRPr="005F50A4">
        <w:rPr>
          <w:rFonts w:ascii="Book Antiqua" w:hAnsi="Book Antiqua" w:cs="Times New Roman"/>
          <w:sz w:val="28"/>
          <w:szCs w:val="28"/>
        </w:rPr>
        <w:t xml:space="preserve">. and Woolf, G. (eds.): </w:t>
      </w:r>
      <w:r w:rsidRPr="005F50A4">
        <w:rPr>
          <w:rFonts w:ascii="Book Antiqua" w:hAnsi="Book Antiqua" w:cs="Times New Roman"/>
          <w:i/>
          <w:sz w:val="28"/>
          <w:szCs w:val="28"/>
          <w:lang w:val="en-US"/>
        </w:rPr>
        <w:t>Woman and the Roman City in the Latin West</w:t>
      </w:r>
      <w:r w:rsidRPr="005F50A4">
        <w:rPr>
          <w:rFonts w:ascii="Book Antiqua" w:hAnsi="Book Antiqua" w:cs="Times New Roman"/>
          <w:sz w:val="28"/>
          <w:szCs w:val="28"/>
          <w:lang w:val="en-US"/>
        </w:rPr>
        <w:t>, Leiden-Boston</w:t>
      </w:r>
      <w:r w:rsidRPr="005F50A4">
        <w:rPr>
          <w:rFonts w:ascii="Book Antiqua" w:hAnsi="Book Antiqua" w:cs="Times New Roman"/>
          <w:sz w:val="28"/>
          <w:szCs w:val="28"/>
        </w:rPr>
        <w:t xml:space="preserve"> 2013.</w:t>
      </w:r>
    </w:p>
    <w:p w14:paraId="334C17A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Hemelrijk</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E.A</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i/>
          <w:sz w:val="28"/>
          <w:szCs w:val="28"/>
        </w:rPr>
        <w:t>Hidden</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Lives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Public</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Personae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Women</w:t>
      </w:r>
      <w:proofErr w:type="spellEnd"/>
      <w:r w:rsidRPr="005F50A4">
        <w:rPr>
          <w:rFonts w:ascii="Book Antiqua" w:hAnsi="Book Antiqua" w:cs="Times New Roman"/>
          <w:i/>
          <w:sz w:val="28"/>
          <w:szCs w:val="28"/>
        </w:rPr>
        <w:t xml:space="preserve"> and </w:t>
      </w:r>
      <w:proofErr w:type="spellStart"/>
      <w:r w:rsidRPr="005F50A4">
        <w:rPr>
          <w:rFonts w:ascii="Book Antiqua" w:hAnsi="Book Antiqua" w:cs="Times New Roman"/>
          <w:i/>
          <w:sz w:val="28"/>
          <w:szCs w:val="28"/>
        </w:rPr>
        <w:t>Civic</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Life</w:t>
      </w:r>
      <w:proofErr w:type="spellEnd"/>
      <w:r w:rsidRPr="005F50A4">
        <w:rPr>
          <w:rFonts w:ascii="Book Antiqua" w:hAnsi="Book Antiqua" w:cs="Times New Roman"/>
          <w:i/>
          <w:sz w:val="28"/>
          <w:szCs w:val="28"/>
        </w:rPr>
        <w:t xml:space="preserve"> in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Roman West</w:t>
      </w:r>
      <w:r w:rsidRPr="005F50A4">
        <w:rPr>
          <w:rFonts w:ascii="Book Antiqua" w:hAnsi="Book Antiqua" w:cs="Times New Roman"/>
          <w:sz w:val="28"/>
          <w:szCs w:val="28"/>
        </w:rPr>
        <w:t xml:space="preserve">, Oxford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2015.</w:t>
      </w:r>
    </w:p>
    <w:p w14:paraId="09356520"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Hermann, C.: </w:t>
      </w:r>
      <w:r w:rsidRPr="005F50A4">
        <w:rPr>
          <w:rFonts w:ascii="Book Antiqua" w:hAnsi="Book Antiqua" w:cs="Times New Roman"/>
          <w:i/>
          <w:sz w:val="28"/>
          <w:szCs w:val="28"/>
        </w:rPr>
        <w:t xml:space="preserve">Le </w:t>
      </w:r>
      <w:proofErr w:type="spellStart"/>
      <w:r w:rsidRPr="005F50A4">
        <w:rPr>
          <w:rFonts w:ascii="Book Antiqua" w:hAnsi="Book Antiqua" w:cs="Times New Roman"/>
          <w:i/>
          <w:sz w:val="28"/>
          <w:szCs w:val="28"/>
        </w:rPr>
        <w:t>rôle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judiciaire</w:t>
      </w:r>
      <w:proofErr w:type="spellEnd"/>
      <w:r w:rsidRPr="005F50A4">
        <w:rPr>
          <w:rFonts w:ascii="Book Antiqua" w:hAnsi="Book Antiqua" w:cs="Times New Roman"/>
          <w:i/>
          <w:sz w:val="28"/>
          <w:szCs w:val="28"/>
        </w:rPr>
        <w:t xml:space="preserve"> et </w:t>
      </w:r>
      <w:proofErr w:type="spellStart"/>
      <w:r w:rsidRPr="005F50A4">
        <w:rPr>
          <w:rFonts w:ascii="Book Antiqua" w:hAnsi="Book Antiqua" w:cs="Times New Roman"/>
          <w:i/>
          <w:sz w:val="28"/>
          <w:szCs w:val="28"/>
        </w:rPr>
        <w:t>politique</w:t>
      </w:r>
      <w:proofErr w:type="spellEnd"/>
      <w:r w:rsidRPr="005F50A4">
        <w:rPr>
          <w:rFonts w:ascii="Book Antiqua" w:hAnsi="Book Antiqua" w:cs="Times New Roman"/>
          <w:i/>
          <w:sz w:val="28"/>
          <w:szCs w:val="28"/>
        </w:rPr>
        <w:t xml:space="preserve"> des </w:t>
      </w:r>
      <w:proofErr w:type="spellStart"/>
      <w:r w:rsidRPr="005F50A4">
        <w:rPr>
          <w:rFonts w:ascii="Book Antiqua" w:hAnsi="Book Antiqua" w:cs="Times New Roman"/>
          <w:i/>
          <w:sz w:val="28"/>
          <w:szCs w:val="28"/>
        </w:rPr>
        <w:t>femmes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sous</w:t>
      </w:r>
      <w:proofErr w:type="spellEnd"/>
      <w:r w:rsidRPr="005F50A4">
        <w:rPr>
          <w:rFonts w:ascii="Book Antiqua" w:hAnsi="Book Antiqua" w:cs="Times New Roman"/>
          <w:i/>
          <w:sz w:val="28"/>
          <w:szCs w:val="28"/>
        </w:rPr>
        <w:t xml:space="preserve"> la </w:t>
      </w:r>
      <w:proofErr w:type="spellStart"/>
      <w:r w:rsidRPr="005F50A4">
        <w:rPr>
          <w:rFonts w:ascii="Book Antiqua" w:hAnsi="Book Antiqua" w:cs="Times New Roman"/>
          <w:i/>
          <w:sz w:val="28"/>
          <w:szCs w:val="28"/>
        </w:rPr>
        <w:t>République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romaine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Bruxelles-Berchem</w:t>
      </w:r>
      <w:proofErr w:type="spellEnd"/>
      <w:r w:rsidRPr="005F50A4">
        <w:rPr>
          <w:rFonts w:ascii="Book Antiqua" w:hAnsi="Book Antiqua" w:cs="Times New Roman"/>
          <w:sz w:val="28"/>
          <w:szCs w:val="28"/>
        </w:rPr>
        <w:t xml:space="preserve"> 1964.</w:t>
      </w:r>
    </w:p>
    <w:p w14:paraId="60753A3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Hidalgo de la Vega,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xml:space="preserve">.: </w:t>
      </w:r>
      <w:r w:rsidRPr="005F50A4">
        <w:rPr>
          <w:rFonts w:ascii="Book Antiqua" w:hAnsi="Book Antiqua" w:cs="Times New Roman"/>
          <w:i/>
          <w:sz w:val="28"/>
          <w:szCs w:val="28"/>
        </w:rPr>
        <w:t>Las emperatrices romanas. Sueños de púrpura y poder oculto</w:t>
      </w:r>
      <w:r w:rsidRPr="005F50A4">
        <w:rPr>
          <w:rFonts w:ascii="Book Antiqua" w:hAnsi="Book Antiqua" w:cs="Times New Roman"/>
          <w:sz w:val="28"/>
          <w:szCs w:val="28"/>
        </w:rPr>
        <w:t>, Salamanca 2012.</w:t>
      </w:r>
    </w:p>
    <w:p w14:paraId="0C4735A9"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Hölkeskamp</w:t>
      </w:r>
      <w:proofErr w:type="spellEnd"/>
      <w:r w:rsidRPr="005F50A4">
        <w:rPr>
          <w:rFonts w:ascii="Book Antiqua" w:hAnsi="Book Antiqua" w:cs="Times New Roman"/>
          <w:sz w:val="28"/>
          <w:szCs w:val="28"/>
        </w:rPr>
        <w:t xml:space="preserve">, K.-J.: </w:t>
      </w:r>
      <w:r w:rsidRPr="005F50A4">
        <w:rPr>
          <w:rFonts w:ascii="Book Antiqua" w:hAnsi="Book Antiqua" w:cs="Times New Roman"/>
          <w:i/>
          <w:sz w:val="28"/>
          <w:szCs w:val="28"/>
        </w:rPr>
        <w:t>La cultura política de la República romana. Un debate historiográfico internacional</w:t>
      </w:r>
      <w:r w:rsidRPr="005F50A4">
        <w:rPr>
          <w:rFonts w:ascii="Book Antiqua" w:hAnsi="Book Antiqua" w:cs="Times New Roman"/>
          <w:sz w:val="28"/>
          <w:szCs w:val="28"/>
        </w:rPr>
        <w:t>, trad. por F. Pina Polo y C. Rosillo López, Editorial Universidad de Zaragoza – Prensas de la Universidad de Sevilla 2019.</w:t>
      </w:r>
    </w:p>
    <w:p w14:paraId="22E25A88"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Humbert</w:t>
      </w:r>
      <w:proofErr w:type="spellEnd"/>
      <w:r w:rsidRPr="005F50A4">
        <w:rPr>
          <w:rFonts w:ascii="Book Antiqua" w:hAnsi="Book Antiqua" w:cs="Times New Roman"/>
          <w:sz w:val="28"/>
          <w:szCs w:val="28"/>
        </w:rPr>
        <w:t xml:space="preserve">, M.: </w:t>
      </w:r>
      <w:r w:rsidRPr="005F50A4">
        <w:rPr>
          <w:rFonts w:ascii="Book Antiqua" w:hAnsi="Book Antiqua" w:cs="Times New Roman"/>
          <w:i/>
          <w:sz w:val="28"/>
          <w:szCs w:val="28"/>
          <w:lang w:val="en-US"/>
        </w:rPr>
        <w:t xml:space="preserve">Le remarriage à Rome. </w:t>
      </w:r>
      <w:proofErr w:type="spellStart"/>
      <w:r w:rsidRPr="005F50A4">
        <w:rPr>
          <w:rFonts w:ascii="Book Antiqua" w:hAnsi="Book Antiqua" w:cs="Times New Roman"/>
          <w:i/>
          <w:sz w:val="28"/>
          <w:szCs w:val="28"/>
        </w:rPr>
        <w:t>Étude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d’histoire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juridique</w:t>
      </w:r>
      <w:proofErr w:type="spellEnd"/>
      <w:r w:rsidRPr="005F50A4">
        <w:rPr>
          <w:rFonts w:ascii="Book Antiqua" w:hAnsi="Book Antiqua" w:cs="Times New Roman"/>
          <w:i/>
          <w:sz w:val="28"/>
          <w:szCs w:val="28"/>
        </w:rPr>
        <w:t xml:space="preserve"> et </w:t>
      </w:r>
      <w:proofErr w:type="spellStart"/>
      <w:r w:rsidRPr="005F50A4">
        <w:rPr>
          <w:rFonts w:ascii="Book Antiqua" w:hAnsi="Book Antiqua" w:cs="Times New Roman"/>
          <w:i/>
          <w:sz w:val="28"/>
          <w:szCs w:val="28"/>
        </w:rPr>
        <w:t>sociale</w:t>
      </w:r>
      <w:proofErr w:type="spellEnd"/>
      <w:r w:rsidRPr="005F50A4">
        <w:rPr>
          <w:rFonts w:ascii="Book Antiqua" w:hAnsi="Book Antiqua" w:cs="Times New Roman"/>
          <w:sz w:val="28"/>
          <w:szCs w:val="28"/>
        </w:rPr>
        <w:t>, Milano 1972.</w:t>
      </w:r>
    </w:p>
    <w:p w14:paraId="60B7C77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lang w:val="en-US"/>
        </w:rPr>
        <w:t xml:space="preserve">Ibáñez </w:t>
      </w:r>
      <w:proofErr w:type="spellStart"/>
      <w:r w:rsidRPr="005F50A4">
        <w:rPr>
          <w:rFonts w:ascii="Book Antiqua" w:hAnsi="Book Antiqua" w:cs="Times New Roman"/>
          <w:sz w:val="28"/>
          <w:szCs w:val="28"/>
          <w:lang w:val="en-US"/>
        </w:rPr>
        <w:t>Chacón</w:t>
      </w:r>
      <w:proofErr w:type="spellEnd"/>
      <w:r w:rsidRPr="005F50A4">
        <w:rPr>
          <w:rFonts w:ascii="Book Antiqua" w:hAnsi="Book Antiqua" w:cs="Times New Roman"/>
          <w:sz w:val="28"/>
          <w:szCs w:val="28"/>
          <w:lang w:val="en-US"/>
        </w:rPr>
        <w:t>, A.: “</w:t>
      </w:r>
      <w:proofErr w:type="spellStart"/>
      <w:r w:rsidRPr="005F50A4">
        <w:rPr>
          <w:rFonts w:ascii="Book Antiqua" w:hAnsi="Book Antiqua" w:cs="Times New Roman"/>
          <w:sz w:val="28"/>
          <w:szCs w:val="28"/>
          <w:lang w:val="en-US"/>
        </w:rPr>
        <w:t>Salustio</w:t>
      </w:r>
      <w:proofErr w:type="spellEnd"/>
      <w:r w:rsidRPr="005F50A4">
        <w:rPr>
          <w:rFonts w:ascii="Book Antiqua" w:hAnsi="Book Antiqua" w:cs="Times New Roman"/>
          <w:sz w:val="28"/>
          <w:szCs w:val="28"/>
          <w:lang w:val="en-US"/>
        </w:rPr>
        <w:t xml:space="preserve"> y </w:t>
      </w:r>
      <w:proofErr w:type="spellStart"/>
      <w:r w:rsidRPr="005F50A4">
        <w:rPr>
          <w:rFonts w:ascii="Book Antiqua" w:hAnsi="Book Antiqua" w:cs="Times New Roman"/>
          <w:sz w:val="28"/>
          <w:szCs w:val="28"/>
          <w:lang w:val="en-US"/>
        </w:rPr>
        <w:t>Sempronia</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mujer</w:t>
      </w:r>
      <w:proofErr w:type="spellEnd"/>
      <w:r w:rsidRPr="005F50A4">
        <w:rPr>
          <w:rFonts w:ascii="Book Antiqua" w:hAnsi="Book Antiqua" w:cs="Times New Roman"/>
          <w:sz w:val="28"/>
          <w:szCs w:val="28"/>
          <w:lang w:val="en-US"/>
        </w:rPr>
        <w:t xml:space="preserve"> y </w:t>
      </w:r>
      <w:proofErr w:type="spellStart"/>
      <w:r w:rsidRPr="005F50A4">
        <w:rPr>
          <w:rFonts w:ascii="Book Antiqua" w:hAnsi="Book Antiqua" w:cs="Times New Roman"/>
          <w:sz w:val="28"/>
          <w:szCs w:val="28"/>
          <w:lang w:val="en-US"/>
        </w:rPr>
        <w:t>política</w:t>
      </w:r>
      <w:proofErr w:type="spellEnd"/>
      <w:r w:rsidRPr="005F50A4">
        <w:rPr>
          <w:rFonts w:ascii="Book Antiqua" w:hAnsi="Book Antiqua" w:cs="Times New Roman"/>
          <w:sz w:val="28"/>
          <w:szCs w:val="28"/>
          <w:lang w:val="en-US"/>
        </w:rPr>
        <w:t xml:space="preserve"> en la Antigua Roma”, en </w:t>
      </w:r>
      <w:proofErr w:type="spellStart"/>
      <w:r w:rsidRPr="005F50A4">
        <w:rPr>
          <w:rFonts w:ascii="Book Antiqua" w:hAnsi="Book Antiqua" w:cs="Times New Roman"/>
          <w:i/>
          <w:sz w:val="28"/>
          <w:szCs w:val="28"/>
          <w:lang w:val="en-US"/>
        </w:rPr>
        <w:t>Cudas</w:t>
      </w:r>
      <w:proofErr w:type="spellEnd"/>
      <w:r w:rsidRPr="005F50A4">
        <w:rPr>
          <w:rFonts w:ascii="Book Antiqua" w:hAnsi="Book Antiqua" w:cs="Times New Roman"/>
          <w:sz w:val="28"/>
          <w:szCs w:val="28"/>
          <w:lang w:val="en-US"/>
        </w:rPr>
        <w:t xml:space="preserve"> 7-8, 2006-2007, 67-89.</w:t>
      </w:r>
    </w:p>
    <w:p w14:paraId="056C9CBE"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James, S.L., and Dillon, S. (eds.), </w:t>
      </w:r>
      <w:r w:rsidRPr="005F50A4">
        <w:rPr>
          <w:rFonts w:ascii="Book Antiqua" w:hAnsi="Book Antiqua" w:cs="Times New Roman"/>
          <w:i/>
          <w:sz w:val="28"/>
          <w:szCs w:val="28"/>
          <w:lang w:val="en-US"/>
        </w:rPr>
        <w:t>A Companion to Women in Ancient World</w:t>
      </w:r>
      <w:r w:rsidRPr="005F50A4">
        <w:rPr>
          <w:rFonts w:ascii="Book Antiqua" w:hAnsi="Book Antiqua" w:cs="Times New Roman"/>
          <w:sz w:val="28"/>
          <w:szCs w:val="28"/>
          <w:lang w:val="en-US"/>
        </w:rPr>
        <w:t>, Blackwell Publishing</w:t>
      </w:r>
      <w:r w:rsidRPr="005F50A4">
        <w:rPr>
          <w:rFonts w:ascii="Book Antiqua" w:hAnsi="Book Antiqua" w:cs="Times New Roman"/>
          <w:sz w:val="28"/>
          <w:szCs w:val="28"/>
        </w:rPr>
        <w:t xml:space="preserve"> 2012.</w:t>
      </w:r>
    </w:p>
    <w:p w14:paraId="32C5DD72"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lang w:val="es-ES_tradnl"/>
        </w:rPr>
        <w:t>Knapp</w:t>
      </w:r>
      <w:proofErr w:type="spellEnd"/>
      <w:r w:rsidRPr="005F50A4">
        <w:rPr>
          <w:rFonts w:ascii="Book Antiqua" w:hAnsi="Book Antiqua" w:cs="Times New Roman"/>
          <w:sz w:val="28"/>
          <w:szCs w:val="28"/>
          <w:lang w:val="es-ES_tradnl"/>
        </w:rPr>
        <w:t xml:space="preserve">, </w:t>
      </w:r>
      <w:proofErr w:type="spellStart"/>
      <w:r w:rsidRPr="005F50A4">
        <w:rPr>
          <w:rFonts w:ascii="Book Antiqua" w:hAnsi="Book Antiqua" w:cs="Times New Roman"/>
          <w:sz w:val="28"/>
          <w:szCs w:val="28"/>
          <w:lang w:val="es-ES_tradnl"/>
        </w:rPr>
        <w:t>R.C</w:t>
      </w:r>
      <w:proofErr w:type="spellEnd"/>
      <w:r w:rsidRPr="005F50A4">
        <w:rPr>
          <w:rFonts w:ascii="Book Antiqua" w:hAnsi="Book Antiqua" w:cs="Times New Roman"/>
          <w:sz w:val="28"/>
          <w:szCs w:val="28"/>
          <w:lang w:val="es-ES_tradnl"/>
        </w:rPr>
        <w:t>.:</w:t>
      </w:r>
      <w:r w:rsidRPr="005F50A4">
        <w:rPr>
          <w:rFonts w:ascii="Book Antiqua" w:hAnsi="Book Antiqua" w:cs="Times New Roman"/>
          <w:i/>
          <w:sz w:val="28"/>
          <w:szCs w:val="28"/>
        </w:rPr>
        <w:t xml:space="preserve"> Los olvidados de Roma. Prostitutas, forajidos, esclavos, gladiadores y gente corriente</w:t>
      </w:r>
      <w:r w:rsidRPr="005F50A4">
        <w:rPr>
          <w:rFonts w:ascii="Book Antiqua" w:hAnsi="Book Antiqua" w:cs="Times New Roman"/>
          <w:sz w:val="28"/>
          <w:szCs w:val="28"/>
        </w:rPr>
        <w:t>, trad. de J. Paredes, Barcelona 2011.</w:t>
      </w:r>
    </w:p>
    <w:p w14:paraId="6BCD2FA2"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Lázaro, C.: “Mujer, comercio y empresa en algunas fuentes jurídicas, literarias y epigráficas”, en </w:t>
      </w:r>
      <w:r w:rsidRPr="005F50A4">
        <w:rPr>
          <w:rFonts w:ascii="Book Antiqua" w:hAnsi="Book Antiqua" w:cs="Times New Roman"/>
          <w:i/>
          <w:sz w:val="28"/>
          <w:szCs w:val="28"/>
        </w:rPr>
        <w:t>RIDA</w:t>
      </w:r>
      <w:r w:rsidRPr="005F50A4">
        <w:rPr>
          <w:rFonts w:ascii="Book Antiqua" w:hAnsi="Book Antiqua" w:cs="Times New Roman"/>
          <w:sz w:val="28"/>
          <w:szCs w:val="28"/>
        </w:rPr>
        <w:t xml:space="preserve"> 50, 2003, 155-193.</w:t>
      </w:r>
    </w:p>
    <w:p w14:paraId="39A95629"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Lázaro, C.: “El depósito irregular como herramienta para la práctica cotidiana de negocios crediticios entre mujeres en la antigüedad </w:t>
      </w:r>
      <w:r w:rsidRPr="005F50A4">
        <w:rPr>
          <w:rFonts w:ascii="Book Antiqua" w:hAnsi="Book Antiqua" w:cs="Times New Roman"/>
          <w:sz w:val="28"/>
          <w:szCs w:val="28"/>
        </w:rPr>
        <w:lastRenderedPageBreak/>
        <w:t xml:space="preserve">romana”, en </w:t>
      </w:r>
      <w:r w:rsidRPr="005F50A4">
        <w:rPr>
          <w:rFonts w:ascii="Book Antiqua" w:hAnsi="Book Antiqua" w:cs="Times New Roman"/>
          <w:i/>
          <w:sz w:val="28"/>
          <w:szCs w:val="28"/>
        </w:rPr>
        <w:t>Experiencias jurídicas e identidades femeninas</w:t>
      </w:r>
      <w:r w:rsidRPr="005F50A4">
        <w:rPr>
          <w:rFonts w:ascii="Book Antiqua" w:hAnsi="Book Antiqua" w:cs="Times New Roman"/>
          <w:sz w:val="28"/>
          <w:szCs w:val="28"/>
        </w:rPr>
        <w:t>,</w:t>
      </w:r>
      <w:r w:rsidRPr="005F50A4">
        <w:rPr>
          <w:rFonts w:ascii="Book Antiqua" w:hAnsi="Book Antiqua" w:cs="Times New Roman"/>
          <w:i/>
          <w:sz w:val="28"/>
          <w:szCs w:val="28"/>
        </w:rPr>
        <w:t xml:space="preserve"> </w:t>
      </w:r>
      <w:r w:rsidRPr="005F50A4">
        <w:rPr>
          <w:rFonts w:ascii="Book Antiqua" w:hAnsi="Book Antiqua" w:cs="Times New Roman"/>
          <w:sz w:val="28"/>
          <w:szCs w:val="28"/>
        </w:rPr>
        <w:t xml:space="preserve">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(eds.), Madrid 2010,</w:t>
      </w:r>
      <w:r w:rsidRPr="005F50A4">
        <w:rPr>
          <w:rFonts w:ascii="Book Antiqua" w:hAnsi="Book Antiqua" w:cs="Times New Roman"/>
          <w:i/>
          <w:sz w:val="28"/>
          <w:szCs w:val="28"/>
        </w:rPr>
        <w:t xml:space="preserve"> </w:t>
      </w:r>
      <w:r w:rsidRPr="005F50A4">
        <w:rPr>
          <w:rFonts w:ascii="Book Antiqua" w:hAnsi="Book Antiqua" w:cs="Times New Roman"/>
          <w:sz w:val="28"/>
          <w:szCs w:val="28"/>
        </w:rPr>
        <w:t>259-267.</w:t>
      </w:r>
    </w:p>
    <w:p w14:paraId="305B238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Lázaro, C.: “Redescubriendo a las mujeres de la antigua Roma: los derechos sucesorios de la mujer soltera en el derecho romano arcaico y preclásico”, en </w:t>
      </w:r>
      <w:proofErr w:type="spellStart"/>
      <w:r w:rsidRPr="005F50A4">
        <w:rPr>
          <w:rFonts w:ascii="Book Antiqua" w:hAnsi="Book Antiqua" w:cs="Times New Roman"/>
          <w:i/>
          <w:sz w:val="28"/>
          <w:szCs w:val="28"/>
        </w:rPr>
        <w:t>Ridrom</w:t>
      </w:r>
      <w:proofErr w:type="spellEnd"/>
      <w:r w:rsidRPr="005F50A4">
        <w:rPr>
          <w:rFonts w:ascii="Book Antiqua" w:hAnsi="Book Antiqua" w:cs="Times New Roman"/>
          <w:sz w:val="28"/>
          <w:szCs w:val="28"/>
        </w:rPr>
        <w:t xml:space="preserve"> 23, </w:t>
      </w:r>
      <w:proofErr w:type="gramStart"/>
      <w:r w:rsidRPr="005F50A4">
        <w:rPr>
          <w:rFonts w:ascii="Book Antiqua" w:hAnsi="Book Antiqua" w:cs="Times New Roman"/>
          <w:sz w:val="28"/>
          <w:szCs w:val="28"/>
        </w:rPr>
        <w:t>Oct.</w:t>
      </w:r>
      <w:proofErr w:type="gramEnd"/>
      <w:r w:rsidRPr="005F50A4">
        <w:rPr>
          <w:rFonts w:ascii="Book Antiqua" w:hAnsi="Book Antiqua" w:cs="Times New Roman"/>
          <w:sz w:val="28"/>
          <w:szCs w:val="28"/>
        </w:rPr>
        <w:t xml:space="preserve"> 2019, 228-272.</w:t>
      </w:r>
    </w:p>
    <w:p w14:paraId="336FF56C"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lang w:val="en-US"/>
        </w:rPr>
        <w:t xml:space="preserve">Lefkowitz, M.R.: “Influential Women”, en </w:t>
      </w:r>
      <w:r w:rsidRPr="005F50A4">
        <w:rPr>
          <w:rFonts w:ascii="Book Antiqua" w:hAnsi="Book Antiqua" w:cs="Times New Roman"/>
          <w:i/>
          <w:sz w:val="28"/>
          <w:szCs w:val="28"/>
          <w:lang w:val="en-US"/>
        </w:rPr>
        <w:t>Images of Women in Antiquity</w:t>
      </w:r>
      <w:r w:rsidRPr="005F50A4">
        <w:rPr>
          <w:rFonts w:ascii="Book Antiqua" w:hAnsi="Book Antiqua" w:cs="Times New Roman"/>
          <w:sz w:val="28"/>
          <w:szCs w:val="28"/>
          <w:lang w:val="en-US"/>
        </w:rPr>
        <w:t xml:space="preserve">, A. Cameron, A. </w:t>
      </w:r>
      <w:proofErr w:type="spellStart"/>
      <w:r w:rsidRPr="005F50A4">
        <w:rPr>
          <w:rFonts w:ascii="Book Antiqua" w:hAnsi="Book Antiqua" w:cs="Times New Roman"/>
          <w:sz w:val="28"/>
          <w:szCs w:val="28"/>
          <w:lang w:val="en-US"/>
        </w:rPr>
        <w:t>Kuhrt</w:t>
      </w:r>
      <w:proofErr w:type="spellEnd"/>
      <w:r w:rsidRPr="005F50A4">
        <w:rPr>
          <w:rFonts w:ascii="Book Antiqua" w:hAnsi="Book Antiqua" w:cs="Times New Roman"/>
          <w:sz w:val="28"/>
          <w:szCs w:val="28"/>
          <w:lang w:val="en-US"/>
        </w:rPr>
        <w:t xml:space="preserve"> (eds.), Routledge 1993, 49-64.</w:t>
      </w:r>
    </w:p>
    <w:p w14:paraId="69270D38"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lang w:val="en-US"/>
        </w:rPr>
        <w:t>Levick</w:t>
      </w:r>
      <w:proofErr w:type="spellEnd"/>
      <w:r w:rsidRPr="005F50A4">
        <w:rPr>
          <w:rFonts w:ascii="Book Antiqua" w:hAnsi="Book Antiqua" w:cs="Times New Roman"/>
          <w:sz w:val="28"/>
          <w:szCs w:val="28"/>
          <w:lang w:val="en-US"/>
        </w:rPr>
        <w:t xml:space="preserve">, B.: “Woman and Law”, en </w:t>
      </w:r>
      <w:r w:rsidRPr="005F50A4">
        <w:rPr>
          <w:rFonts w:ascii="Book Antiqua" w:hAnsi="Book Antiqua" w:cs="Times New Roman"/>
          <w:i/>
          <w:sz w:val="28"/>
          <w:szCs w:val="28"/>
          <w:lang w:val="en-US"/>
        </w:rPr>
        <w:t>A Companion to Women in the Ancient World</w:t>
      </w:r>
      <w:r w:rsidRPr="005F50A4">
        <w:rPr>
          <w:rFonts w:ascii="Book Antiqua" w:hAnsi="Book Antiqua" w:cs="Times New Roman"/>
          <w:sz w:val="28"/>
          <w:szCs w:val="28"/>
          <w:lang w:val="en-US"/>
        </w:rPr>
        <w:t xml:space="preserve">, </w:t>
      </w:r>
      <w:r w:rsidRPr="005F50A4">
        <w:rPr>
          <w:rFonts w:ascii="Book Antiqua" w:hAnsi="Book Antiqua" w:cs="Times New Roman"/>
          <w:sz w:val="28"/>
          <w:szCs w:val="28"/>
        </w:rPr>
        <w:t xml:space="preserve">James, S.L., and Dillon, S. (eds.), </w:t>
      </w:r>
      <w:r w:rsidRPr="005F50A4">
        <w:rPr>
          <w:rFonts w:ascii="Book Antiqua" w:hAnsi="Book Antiqua" w:cs="Times New Roman"/>
          <w:sz w:val="28"/>
          <w:szCs w:val="28"/>
          <w:lang w:val="en-US"/>
        </w:rPr>
        <w:t>Blackwell Publishing</w:t>
      </w:r>
      <w:r w:rsidRPr="005F50A4">
        <w:rPr>
          <w:rFonts w:ascii="Book Antiqua" w:hAnsi="Book Antiqua" w:cs="Times New Roman"/>
          <w:sz w:val="28"/>
          <w:szCs w:val="28"/>
        </w:rPr>
        <w:t xml:space="preserve"> 2012, 96-106.</w:t>
      </w:r>
    </w:p>
    <w:p w14:paraId="1A330725"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Lintott</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A.W</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constitution</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of</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Roman </w:t>
      </w:r>
      <w:proofErr w:type="spellStart"/>
      <w:r w:rsidRPr="005F50A4">
        <w:rPr>
          <w:rFonts w:ascii="Book Antiqua" w:hAnsi="Book Antiqua" w:cs="Times New Roman"/>
          <w:i/>
          <w:sz w:val="28"/>
          <w:szCs w:val="28"/>
        </w:rPr>
        <w:t>Republic</w:t>
      </w:r>
      <w:proofErr w:type="spellEnd"/>
      <w:r w:rsidRPr="005F50A4">
        <w:rPr>
          <w:rFonts w:ascii="Book Antiqua" w:hAnsi="Book Antiqua" w:cs="Times New Roman"/>
          <w:sz w:val="28"/>
          <w:szCs w:val="28"/>
        </w:rPr>
        <w:t>, Oxford 1999.</w:t>
      </w:r>
    </w:p>
    <w:p w14:paraId="32A5DC33"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López Barja de Quiroga, P.: </w:t>
      </w:r>
      <w:r w:rsidRPr="005F50A4">
        <w:rPr>
          <w:rFonts w:ascii="Book Antiqua" w:hAnsi="Book Antiqua" w:cs="Times New Roman"/>
          <w:i/>
          <w:iCs/>
          <w:sz w:val="28"/>
          <w:szCs w:val="28"/>
        </w:rPr>
        <w:t>Imperio legítimo. El pensamiento político en tiempos de Cicerón</w:t>
      </w:r>
      <w:r w:rsidRPr="005F50A4">
        <w:rPr>
          <w:rFonts w:ascii="Book Antiqua" w:hAnsi="Book Antiqua" w:cs="Times New Roman"/>
          <w:sz w:val="28"/>
          <w:szCs w:val="28"/>
        </w:rPr>
        <w:t>, Madrid 2007.</w:t>
      </w:r>
    </w:p>
    <w:p w14:paraId="1FFD6E7D"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Malavé Osuna, B.: “Figuras femeninas en la educación: mujeres que instruyen y niñas que aprenden en Roma”, en </w:t>
      </w:r>
      <w:r w:rsidRPr="005F50A4">
        <w:rPr>
          <w:rFonts w:ascii="Book Antiqua" w:hAnsi="Book Antiqua" w:cs="Times New Roman"/>
          <w:i/>
          <w:sz w:val="28"/>
          <w:szCs w:val="28"/>
        </w:rPr>
        <w:t>No tan lejano. Una visión de la mujer romana a través de temas de actualidad</w:t>
      </w:r>
      <w:r w:rsidRPr="005F50A4">
        <w:rPr>
          <w:rFonts w:ascii="Book Antiqua" w:hAnsi="Book Antiqua" w:cs="Times New Roman"/>
          <w:sz w:val="28"/>
          <w:szCs w:val="28"/>
        </w:rPr>
        <w:t xml:space="preserve">,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xml:space="preserve">., Valmaña </w:t>
      </w:r>
      <w:proofErr w:type="spellStart"/>
      <w:r w:rsidRPr="005F50A4">
        <w:rPr>
          <w:rFonts w:ascii="Book Antiqua" w:hAnsi="Book Antiqua" w:cs="Times New Roman"/>
          <w:sz w:val="28"/>
          <w:szCs w:val="28"/>
        </w:rPr>
        <w:t>Ochaíta</w:t>
      </w:r>
      <w:proofErr w:type="spellEnd"/>
      <w:r w:rsidRPr="005F50A4">
        <w:rPr>
          <w:rFonts w:ascii="Book Antiqua" w:hAnsi="Book Antiqua" w:cs="Times New Roman"/>
          <w:sz w:val="28"/>
          <w:szCs w:val="28"/>
        </w:rPr>
        <w:t>, A. y Rodríguez López, R. (eds.), Valencia 2018, 339-374.</w:t>
      </w:r>
    </w:p>
    <w:p w14:paraId="588482B5"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s-ES_tradnl"/>
        </w:rPr>
      </w:pPr>
      <w:r w:rsidRPr="005F50A4">
        <w:rPr>
          <w:rFonts w:ascii="Book Antiqua" w:hAnsi="Book Antiqua" w:cs="Times New Roman"/>
          <w:sz w:val="28"/>
          <w:szCs w:val="28"/>
          <w:lang w:val="es-ES_tradnl"/>
        </w:rPr>
        <w:t xml:space="preserve">Mas, S.: </w:t>
      </w:r>
      <w:r w:rsidRPr="005F50A4">
        <w:rPr>
          <w:rFonts w:ascii="Book Antiqua" w:hAnsi="Book Antiqua" w:cs="Times New Roman"/>
          <w:i/>
          <w:sz w:val="28"/>
          <w:szCs w:val="28"/>
          <w:lang w:val="es-ES_tradnl"/>
        </w:rPr>
        <w:t>Pensamiento romano. Una historia de la filosofía en Roma</w:t>
      </w:r>
      <w:r w:rsidRPr="005F50A4">
        <w:rPr>
          <w:rFonts w:ascii="Book Antiqua" w:hAnsi="Book Antiqua" w:cs="Times New Roman"/>
          <w:sz w:val="28"/>
          <w:szCs w:val="28"/>
          <w:lang w:val="es-ES_tradnl"/>
        </w:rPr>
        <w:t>, Valencia 2006.</w:t>
      </w:r>
    </w:p>
    <w:p w14:paraId="6E9736AA"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Masi Doria, C., </w:t>
      </w:r>
      <w:proofErr w:type="spellStart"/>
      <w:r w:rsidRPr="005F50A4">
        <w:rPr>
          <w:rFonts w:ascii="Book Antiqua" w:hAnsi="Book Antiqua" w:cs="Times New Roman"/>
          <w:sz w:val="28"/>
          <w:szCs w:val="28"/>
        </w:rPr>
        <w:t>Cascione</w:t>
      </w:r>
      <w:proofErr w:type="spellEnd"/>
      <w:r w:rsidRPr="005F50A4">
        <w:rPr>
          <w:rFonts w:ascii="Book Antiqua" w:hAnsi="Book Antiqua" w:cs="Times New Roman"/>
          <w:sz w:val="28"/>
          <w:szCs w:val="28"/>
        </w:rPr>
        <w:t xml:space="preserve">, C.: “Fulvia. </w:t>
      </w:r>
      <w:proofErr w:type="spellStart"/>
      <w:r w:rsidRPr="005F50A4">
        <w:rPr>
          <w:rFonts w:ascii="Book Antiqua" w:hAnsi="Book Antiqua" w:cs="Times New Roman"/>
          <w:sz w:val="28"/>
          <w:szCs w:val="28"/>
        </w:rPr>
        <w:t>Nemica</w:t>
      </w:r>
      <w:proofErr w:type="spellEnd"/>
      <w:r w:rsidRPr="005F50A4">
        <w:rPr>
          <w:rFonts w:ascii="Book Antiqua" w:hAnsi="Book Antiqua" w:cs="Times New Roman"/>
          <w:sz w:val="28"/>
          <w:szCs w:val="28"/>
        </w:rPr>
        <w:t xml:space="preserve"> di Ottaviano </w:t>
      </w:r>
      <w:proofErr w:type="gramStart"/>
      <w:r w:rsidRPr="005F50A4">
        <w:rPr>
          <w:rFonts w:ascii="Book Antiqua" w:hAnsi="Book Antiqua" w:cs="Times New Roman"/>
          <w:sz w:val="28"/>
          <w:szCs w:val="28"/>
        </w:rPr>
        <w:t>e</w:t>
      </w:r>
      <w:proofErr w:type="gramEnd"/>
      <w:r w:rsidRPr="005F50A4">
        <w:rPr>
          <w:rFonts w:ascii="Book Antiqua" w:hAnsi="Book Antiqua" w:cs="Times New Roman"/>
          <w:sz w:val="28"/>
          <w:szCs w:val="28"/>
        </w:rPr>
        <w:t xml:space="preserve"> prima </w:t>
      </w:r>
      <w:proofErr w:type="spellStart"/>
      <w:r w:rsidRPr="005F50A4">
        <w:rPr>
          <w:rFonts w:ascii="Book Antiqua" w:hAnsi="Book Antiqua" w:cs="Times New Roman"/>
          <w:sz w:val="28"/>
          <w:szCs w:val="28"/>
        </w:rPr>
        <w:t>principessa</w:t>
      </w:r>
      <w:proofErr w:type="spellEnd"/>
      <w:r w:rsidRPr="005F50A4">
        <w:rPr>
          <w:rFonts w:ascii="Book Antiqua" w:hAnsi="Book Antiqua" w:cs="Times New Roman"/>
          <w:sz w:val="28"/>
          <w:szCs w:val="28"/>
        </w:rPr>
        <w:t xml:space="preserve"> romana”, en </w:t>
      </w:r>
      <w:r w:rsidRPr="005F50A4">
        <w:rPr>
          <w:rFonts w:ascii="Book Antiqua" w:hAnsi="Book Antiqua" w:cs="Times New Roman"/>
          <w:i/>
          <w:sz w:val="28"/>
          <w:szCs w:val="28"/>
        </w:rPr>
        <w:t>Mujeres en tiempo de Augusto. Realidad social e imposición legal</w:t>
      </w:r>
      <w:r w:rsidRPr="005F50A4">
        <w:rPr>
          <w:rFonts w:ascii="Book Antiqua" w:hAnsi="Book Antiqua" w:cs="Times New Roman"/>
          <w:sz w:val="28"/>
          <w:szCs w:val="28"/>
        </w:rPr>
        <w:t xml:space="preserve">, 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(eds.), Valencia 2016, 209-236.</w:t>
      </w:r>
    </w:p>
    <w:p w14:paraId="3A18FA9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Mentxaca</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Elexpe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R.Mª</w:t>
      </w:r>
      <w:proofErr w:type="spellEnd"/>
      <w:r w:rsidRPr="005F50A4">
        <w:rPr>
          <w:rFonts w:ascii="Book Antiqua" w:hAnsi="Book Antiqua" w:cs="Times New Roman"/>
          <w:sz w:val="28"/>
          <w:szCs w:val="28"/>
        </w:rPr>
        <w:t xml:space="preserve">.: “Turia. Un ejemplo de </w:t>
      </w:r>
      <w:proofErr w:type="spellStart"/>
      <w:r w:rsidRPr="005F50A4">
        <w:rPr>
          <w:rFonts w:ascii="Book Antiqua" w:hAnsi="Book Antiqua" w:cs="Times New Roman"/>
          <w:sz w:val="28"/>
          <w:szCs w:val="28"/>
        </w:rPr>
        <w:t>mulier</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fortis</w:t>
      </w:r>
      <w:proofErr w:type="spellEnd"/>
      <w:r w:rsidRPr="005F50A4">
        <w:rPr>
          <w:rFonts w:ascii="Book Antiqua" w:hAnsi="Book Antiqua" w:cs="Times New Roman"/>
          <w:sz w:val="28"/>
          <w:szCs w:val="28"/>
        </w:rPr>
        <w:t xml:space="preserve"> romana”, en </w:t>
      </w:r>
      <w:r w:rsidRPr="005F50A4">
        <w:rPr>
          <w:rFonts w:ascii="Book Antiqua" w:hAnsi="Book Antiqua" w:cs="Times New Roman"/>
          <w:i/>
          <w:sz w:val="28"/>
          <w:szCs w:val="28"/>
        </w:rPr>
        <w:t xml:space="preserve">Mujeres en tiempo de Augusto. Realidad social e imposición </w:t>
      </w:r>
      <w:r w:rsidRPr="005F50A4">
        <w:rPr>
          <w:rFonts w:ascii="Book Antiqua" w:hAnsi="Book Antiqua" w:cs="Times New Roman"/>
          <w:i/>
          <w:sz w:val="28"/>
          <w:szCs w:val="28"/>
        </w:rPr>
        <w:lastRenderedPageBreak/>
        <w:t>legal</w:t>
      </w:r>
      <w:r w:rsidRPr="005F50A4">
        <w:rPr>
          <w:rFonts w:ascii="Book Antiqua" w:hAnsi="Book Antiqua" w:cs="Times New Roman"/>
          <w:sz w:val="28"/>
          <w:szCs w:val="28"/>
        </w:rPr>
        <w:t xml:space="preserve">, 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(eds.), Valencia 2016, 99-120.</w:t>
      </w:r>
    </w:p>
    <w:p w14:paraId="6B523CC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Michel, J.: </w:t>
      </w:r>
      <w:proofErr w:type="spellStart"/>
      <w:r w:rsidRPr="005F50A4">
        <w:rPr>
          <w:rFonts w:ascii="Book Antiqua" w:hAnsi="Book Antiqua" w:cs="Times New Roman"/>
          <w:i/>
          <w:sz w:val="28"/>
          <w:szCs w:val="28"/>
        </w:rPr>
        <w:t>Gratuité</w:t>
      </w:r>
      <w:proofErr w:type="spellEnd"/>
      <w:r w:rsidRPr="005F50A4">
        <w:rPr>
          <w:rFonts w:ascii="Book Antiqua" w:hAnsi="Book Antiqua" w:cs="Times New Roman"/>
          <w:i/>
          <w:sz w:val="28"/>
          <w:szCs w:val="28"/>
        </w:rPr>
        <w:t xml:space="preserve"> en </w:t>
      </w:r>
      <w:proofErr w:type="spellStart"/>
      <w:r w:rsidRPr="005F50A4">
        <w:rPr>
          <w:rFonts w:ascii="Book Antiqua" w:hAnsi="Book Antiqua" w:cs="Times New Roman"/>
          <w:i/>
          <w:sz w:val="28"/>
          <w:szCs w:val="28"/>
        </w:rPr>
        <w:t>droit</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romain</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Bruxelles</w:t>
      </w:r>
      <w:proofErr w:type="spellEnd"/>
      <w:r w:rsidRPr="005F50A4">
        <w:rPr>
          <w:rFonts w:ascii="Book Antiqua" w:hAnsi="Book Antiqua" w:cs="Times New Roman"/>
          <w:sz w:val="28"/>
          <w:szCs w:val="28"/>
        </w:rPr>
        <w:t xml:space="preserve"> 1962.</w:t>
      </w:r>
    </w:p>
    <w:p w14:paraId="4CF3B5C1"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lang w:val="en-US"/>
        </w:rPr>
        <w:t xml:space="preserve">Millar, F.: “Politics, Persuasion and the People before the Social War (150-90 B.C.)”, en </w:t>
      </w:r>
      <w:r w:rsidRPr="005F50A4">
        <w:rPr>
          <w:rFonts w:ascii="Book Antiqua" w:hAnsi="Book Antiqua" w:cs="Times New Roman"/>
          <w:i/>
          <w:sz w:val="28"/>
          <w:szCs w:val="28"/>
          <w:lang w:val="en-US"/>
        </w:rPr>
        <w:t>JRS</w:t>
      </w:r>
      <w:r w:rsidRPr="005F50A4">
        <w:rPr>
          <w:rFonts w:ascii="Book Antiqua" w:hAnsi="Book Antiqua" w:cs="Times New Roman"/>
          <w:sz w:val="28"/>
          <w:szCs w:val="28"/>
          <w:lang w:val="en-US"/>
        </w:rPr>
        <w:t xml:space="preserve"> 76, 1986, 1-11.</w:t>
      </w:r>
    </w:p>
    <w:p w14:paraId="3C907DF6"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Monaco</w:t>
      </w:r>
      <w:proofErr w:type="spellEnd"/>
      <w:r w:rsidRPr="005F50A4">
        <w:rPr>
          <w:rFonts w:ascii="Book Antiqua" w:hAnsi="Book Antiqua" w:cs="Times New Roman"/>
          <w:sz w:val="28"/>
          <w:szCs w:val="28"/>
        </w:rPr>
        <w:t xml:space="preserve">, L.: </w:t>
      </w:r>
      <w:proofErr w:type="spellStart"/>
      <w:r w:rsidRPr="005F50A4">
        <w:rPr>
          <w:rFonts w:ascii="Book Antiqua" w:hAnsi="Book Antiqua" w:cs="Times New Roman"/>
          <w:i/>
          <w:sz w:val="28"/>
          <w:szCs w:val="28"/>
        </w:rPr>
        <w:t>Hereditas</w:t>
      </w:r>
      <w:proofErr w:type="spellEnd"/>
      <w:r w:rsidRPr="005F50A4">
        <w:rPr>
          <w:rFonts w:ascii="Book Antiqua" w:hAnsi="Book Antiqua" w:cs="Times New Roman"/>
          <w:i/>
          <w:sz w:val="28"/>
          <w:szCs w:val="28"/>
        </w:rPr>
        <w:t xml:space="preserve"> e </w:t>
      </w:r>
      <w:proofErr w:type="spellStart"/>
      <w:r w:rsidRPr="005F50A4">
        <w:rPr>
          <w:rFonts w:ascii="Book Antiqua" w:hAnsi="Book Antiqua" w:cs="Times New Roman"/>
          <w:i/>
          <w:sz w:val="28"/>
          <w:szCs w:val="28"/>
        </w:rPr>
        <w:t>mulieres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Riflessioni</w:t>
      </w:r>
      <w:proofErr w:type="spellEnd"/>
      <w:r w:rsidRPr="005F50A4">
        <w:rPr>
          <w:rFonts w:ascii="Book Antiqua" w:hAnsi="Book Antiqua" w:cs="Times New Roman"/>
          <w:i/>
          <w:sz w:val="28"/>
          <w:szCs w:val="28"/>
        </w:rPr>
        <w:t xml:space="preserve"> in tema di </w:t>
      </w:r>
      <w:proofErr w:type="spellStart"/>
      <w:r w:rsidRPr="005F50A4">
        <w:rPr>
          <w:rFonts w:ascii="Book Antiqua" w:hAnsi="Book Antiqua" w:cs="Times New Roman"/>
          <w:i/>
          <w:sz w:val="28"/>
          <w:szCs w:val="28"/>
        </w:rPr>
        <w:t>capacità</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successoria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della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donna</w:t>
      </w:r>
      <w:proofErr w:type="spellEnd"/>
      <w:r w:rsidRPr="005F50A4">
        <w:rPr>
          <w:rFonts w:ascii="Book Antiqua" w:hAnsi="Book Antiqua" w:cs="Times New Roman"/>
          <w:i/>
          <w:sz w:val="28"/>
          <w:szCs w:val="28"/>
        </w:rPr>
        <w:t xml:space="preserve"> in Roma </w:t>
      </w:r>
      <w:proofErr w:type="spellStart"/>
      <w:r w:rsidRPr="005F50A4">
        <w:rPr>
          <w:rFonts w:ascii="Book Antiqua" w:hAnsi="Book Antiqua" w:cs="Times New Roman"/>
          <w:i/>
          <w:sz w:val="28"/>
          <w:szCs w:val="28"/>
        </w:rPr>
        <w:t>antica</w:t>
      </w:r>
      <w:proofErr w:type="spellEnd"/>
      <w:r w:rsidRPr="005F50A4">
        <w:rPr>
          <w:rFonts w:ascii="Book Antiqua" w:hAnsi="Book Antiqua" w:cs="Times New Roman"/>
          <w:sz w:val="28"/>
          <w:szCs w:val="28"/>
        </w:rPr>
        <w:t>, Napoli 2000.</w:t>
      </w:r>
    </w:p>
    <w:p w14:paraId="0E3D1FD6"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lang w:val="en-US"/>
        </w:rPr>
        <w:t xml:space="preserve">Moreau, Ph.: “La domus Augusta et les formations de </w:t>
      </w:r>
      <w:proofErr w:type="spellStart"/>
      <w:r w:rsidRPr="005F50A4">
        <w:rPr>
          <w:rFonts w:ascii="Book Antiqua" w:hAnsi="Book Antiqua" w:cs="Times New Roman"/>
          <w:sz w:val="28"/>
          <w:szCs w:val="28"/>
          <w:lang w:val="en-US"/>
        </w:rPr>
        <w:t>parenté</w:t>
      </w:r>
      <w:proofErr w:type="spellEnd"/>
      <w:r w:rsidRPr="005F50A4">
        <w:rPr>
          <w:rFonts w:ascii="Book Antiqua" w:hAnsi="Book Antiqua" w:cs="Times New Roman"/>
          <w:sz w:val="28"/>
          <w:szCs w:val="28"/>
          <w:lang w:val="en-US"/>
        </w:rPr>
        <w:t xml:space="preserve"> à Rome”, en </w:t>
      </w:r>
      <w:proofErr w:type="spellStart"/>
      <w:r w:rsidRPr="005F50A4">
        <w:rPr>
          <w:rFonts w:ascii="Book Antiqua" w:hAnsi="Book Antiqua" w:cs="Times New Roman"/>
          <w:i/>
          <w:sz w:val="28"/>
          <w:szCs w:val="28"/>
        </w:rPr>
        <w:t>Cahiers</w:t>
      </w:r>
      <w:proofErr w:type="spellEnd"/>
      <w:r w:rsidRPr="005F50A4">
        <w:rPr>
          <w:rFonts w:ascii="Book Antiqua" w:hAnsi="Book Antiqua" w:cs="Times New Roman"/>
          <w:i/>
          <w:sz w:val="28"/>
          <w:szCs w:val="28"/>
        </w:rPr>
        <w:t xml:space="preserve"> du Centre </w:t>
      </w:r>
      <w:proofErr w:type="spellStart"/>
      <w:r w:rsidRPr="005F50A4">
        <w:rPr>
          <w:rFonts w:ascii="Book Antiqua" w:hAnsi="Book Antiqua" w:cs="Times New Roman"/>
          <w:i/>
          <w:sz w:val="28"/>
          <w:szCs w:val="28"/>
        </w:rPr>
        <w:t>Gustave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Glotz</w:t>
      </w:r>
      <w:proofErr w:type="spellEnd"/>
      <w:r w:rsidRPr="005F50A4">
        <w:rPr>
          <w:rFonts w:ascii="Book Antiqua" w:hAnsi="Book Antiqua" w:cs="Times New Roman"/>
          <w:sz w:val="28"/>
          <w:szCs w:val="28"/>
        </w:rPr>
        <w:t xml:space="preserve"> 16, 2005, 7-23.</w:t>
      </w:r>
    </w:p>
    <w:p w14:paraId="59FB0392"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Pani, M.: </w:t>
      </w:r>
      <w:proofErr w:type="spellStart"/>
      <w:r w:rsidRPr="005F50A4">
        <w:rPr>
          <w:rFonts w:ascii="Book Antiqua" w:hAnsi="Book Antiqua" w:cs="Times New Roman"/>
          <w:i/>
          <w:sz w:val="28"/>
          <w:szCs w:val="28"/>
        </w:rPr>
        <w:t>Potere</w:t>
      </w:r>
      <w:proofErr w:type="spellEnd"/>
      <w:r w:rsidRPr="005F50A4">
        <w:rPr>
          <w:rFonts w:ascii="Book Antiqua" w:hAnsi="Book Antiqua" w:cs="Times New Roman"/>
          <w:i/>
          <w:sz w:val="28"/>
          <w:szCs w:val="28"/>
        </w:rPr>
        <w:t xml:space="preserve"> e </w:t>
      </w:r>
      <w:proofErr w:type="spellStart"/>
      <w:r w:rsidRPr="005F50A4">
        <w:rPr>
          <w:rFonts w:ascii="Book Antiqua" w:hAnsi="Book Antiqua" w:cs="Times New Roman"/>
          <w:i/>
          <w:sz w:val="28"/>
          <w:szCs w:val="28"/>
        </w:rPr>
        <w:t>valori</w:t>
      </w:r>
      <w:proofErr w:type="spellEnd"/>
      <w:r w:rsidRPr="005F50A4">
        <w:rPr>
          <w:rFonts w:ascii="Book Antiqua" w:hAnsi="Book Antiqua" w:cs="Times New Roman"/>
          <w:i/>
          <w:sz w:val="28"/>
          <w:szCs w:val="28"/>
        </w:rPr>
        <w:t xml:space="preserve"> a Roma </w:t>
      </w:r>
      <w:proofErr w:type="spellStart"/>
      <w:r w:rsidRPr="005F50A4">
        <w:rPr>
          <w:rFonts w:ascii="Book Antiqua" w:hAnsi="Book Antiqua" w:cs="Times New Roman"/>
          <w:i/>
          <w:sz w:val="28"/>
          <w:szCs w:val="28"/>
        </w:rPr>
        <w:t>Fra</w:t>
      </w:r>
      <w:proofErr w:type="spellEnd"/>
      <w:r w:rsidRPr="005F50A4">
        <w:rPr>
          <w:rFonts w:ascii="Book Antiqua" w:hAnsi="Book Antiqua" w:cs="Times New Roman"/>
          <w:i/>
          <w:sz w:val="28"/>
          <w:szCs w:val="28"/>
        </w:rPr>
        <w:t xml:space="preserve"> Augusto e </w:t>
      </w:r>
      <w:proofErr w:type="spellStart"/>
      <w:r w:rsidRPr="005F50A4">
        <w:rPr>
          <w:rFonts w:ascii="Book Antiqua" w:hAnsi="Book Antiqua" w:cs="Times New Roman"/>
          <w:i/>
          <w:sz w:val="28"/>
          <w:szCs w:val="28"/>
        </w:rPr>
        <w:t>Traiano</w:t>
      </w:r>
      <w:proofErr w:type="spellEnd"/>
      <w:r w:rsidRPr="005F50A4">
        <w:rPr>
          <w:rFonts w:ascii="Book Antiqua" w:hAnsi="Book Antiqua" w:cs="Times New Roman"/>
          <w:sz w:val="28"/>
          <w:szCs w:val="28"/>
        </w:rPr>
        <w:t>, Bari 1992.</w:t>
      </w:r>
    </w:p>
    <w:p w14:paraId="0DC4E60A"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Paul, </w:t>
      </w:r>
      <w:proofErr w:type="spellStart"/>
      <w:r w:rsidRPr="005F50A4">
        <w:rPr>
          <w:rFonts w:ascii="Book Antiqua" w:hAnsi="Book Antiqua" w:cs="Times New Roman"/>
          <w:sz w:val="28"/>
          <w:szCs w:val="28"/>
        </w:rPr>
        <w:t>G.M</w:t>
      </w:r>
      <w:proofErr w:type="spellEnd"/>
      <w:r w:rsidRPr="005F50A4">
        <w:rPr>
          <w:rFonts w:ascii="Book Antiqua" w:hAnsi="Book Antiqua" w:cs="Times New Roman"/>
          <w:sz w:val="28"/>
          <w:szCs w:val="28"/>
        </w:rPr>
        <w:t>.: “</w:t>
      </w:r>
      <w:proofErr w:type="spellStart"/>
      <w:r w:rsidRPr="005F50A4">
        <w:rPr>
          <w:rFonts w:ascii="Book Antiqua" w:hAnsi="Book Antiqua" w:cs="Times New Roman"/>
          <w:sz w:val="28"/>
          <w:szCs w:val="28"/>
        </w:rPr>
        <w:t>Sallust’s</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Sempronia</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portrait</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of</w:t>
      </w:r>
      <w:proofErr w:type="spellEnd"/>
      <w:r w:rsidRPr="005F50A4">
        <w:rPr>
          <w:rFonts w:ascii="Book Antiqua" w:hAnsi="Book Antiqua" w:cs="Times New Roman"/>
          <w:sz w:val="28"/>
          <w:szCs w:val="28"/>
        </w:rPr>
        <w:t xml:space="preserve"> a lady”, en </w:t>
      </w:r>
      <w:proofErr w:type="spellStart"/>
      <w:r w:rsidRPr="005F50A4">
        <w:rPr>
          <w:rFonts w:ascii="Book Antiqua" w:hAnsi="Book Antiqua" w:cs="Times New Roman"/>
          <w:i/>
          <w:sz w:val="28"/>
          <w:szCs w:val="28"/>
        </w:rPr>
        <w:t>Papers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of</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Liverpool </w:t>
      </w:r>
      <w:proofErr w:type="spellStart"/>
      <w:r w:rsidRPr="005F50A4">
        <w:rPr>
          <w:rFonts w:ascii="Book Antiqua" w:hAnsi="Book Antiqua" w:cs="Times New Roman"/>
          <w:i/>
          <w:sz w:val="28"/>
          <w:szCs w:val="28"/>
        </w:rPr>
        <w:t>Latin</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Seminar</w:t>
      </w:r>
      <w:proofErr w:type="spellEnd"/>
      <w:r w:rsidRPr="005F50A4">
        <w:rPr>
          <w:rFonts w:ascii="Book Antiqua" w:hAnsi="Book Antiqua" w:cs="Times New Roman"/>
          <w:sz w:val="28"/>
          <w:szCs w:val="28"/>
        </w:rPr>
        <w:t>, vol. 5, Liverpool 1985, 9-22.</w:t>
      </w:r>
    </w:p>
    <w:p w14:paraId="55B9B39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Peppe</w:t>
      </w:r>
      <w:proofErr w:type="spellEnd"/>
      <w:r w:rsidRPr="005F50A4">
        <w:rPr>
          <w:rFonts w:ascii="Book Antiqua" w:hAnsi="Book Antiqua" w:cs="Times New Roman"/>
          <w:sz w:val="28"/>
          <w:szCs w:val="28"/>
        </w:rPr>
        <w:t xml:space="preserve">, L.: </w:t>
      </w:r>
      <w:proofErr w:type="spellStart"/>
      <w:r w:rsidRPr="005F50A4">
        <w:rPr>
          <w:rFonts w:ascii="Book Antiqua" w:hAnsi="Book Antiqua" w:cs="Times New Roman"/>
          <w:i/>
          <w:sz w:val="28"/>
          <w:szCs w:val="28"/>
        </w:rPr>
        <w:t>Posizione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giuridica</w:t>
      </w:r>
      <w:proofErr w:type="spellEnd"/>
      <w:r w:rsidRPr="005F50A4">
        <w:rPr>
          <w:rFonts w:ascii="Book Antiqua" w:hAnsi="Book Antiqua" w:cs="Times New Roman"/>
          <w:i/>
          <w:sz w:val="28"/>
          <w:szCs w:val="28"/>
        </w:rPr>
        <w:t xml:space="preserve"> e </w:t>
      </w:r>
      <w:proofErr w:type="spellStart"/>
      <w:r w:rsidRPr="005F50A4">
        <w:rPr>
          <w:rFonts w:ascii="Book Antiqua" w:hAnsi="Book Antiqua" w:cs="Times New Roman"/>
          <w:i/>
          <w:sz w:val="28"/>
          <w:szCs w:val="28"/>
        </w:rPr>
        <w:t>ruolo</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sociale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della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donna</w:t>
      </w:r>
      <w:proofErr w:type="spellEnd"/>
      <w:r w:rsidRPr="005F50A4">
        <w:rPr>
          <w:rFonts w:ascii="Book Antiqua" w:hAnsi="Book Antiqua" w:cs="Times New Roman"/>
          <w:i/>
          <w:sz w:val="28"/>
          <w:szCs w:val="28"/>
        </w:rPr>
        <w:t xml:space="preserve"> romana in </w:t>
      </w:r>
      <w:proofErr w:type="spellStart"/>
      <w:r w:rsidRPr="005F50A4">
        <w:rPr>
          <w:rFonts w:ascii="Book Antiqua" w:hAnsi="Book Antiqua" w:cs="Times New Roman"/>
          <w:i/>
          <w:sz w:val="28"/>
          <w:szCs w:val="28"/>
        </w:rPr>
        <w:t>età</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repubblicana</w:t>
      </w:r>
      <w:proofErr w:type="spellEnd"/>
      <w:r w:rsidRPr="005F50A4">
        <w:rPr>
          <w:rFonts w:ascii="Book Antiqua" w:hAnsi="Book Antiqua" w:cs="Times New Roman"/>
          <w:sz w:val="28"/>
          <w:szCs w:val="28"/>
        </w:rPr>
        <w:t>, Milano 1984.</w:t>
      </w:r>
    </w:p>
    <w:p w14:paraId="502CB81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Pina Polo, F.: “I </w:t>
      </w:r>
      <w:proofErr w:type="spellStart"/>
      <w:r w:rsidRPr="005F50A4">
        <w:rPr>
          <w:rFonts w:ascii="Book Antiqua" w:hAnsi="Book Antiqua" w:cs="Times New Roman"/>
          <w:sz w:val="28"/>
          <w:szCs w:val="28"/>
        </w:rPr>
        <w:t>rostra</w:t>
      </w:r>
      <w:proofErr w:type="spellEnd"/>
      <w:r w:rsidRPr="005F50A4">
        <w:rPr>
          <w:rFonts w:ascii="Book Antiqua" w:hAnsi="Book Antiqua" w:cs="Times New Roman"/>
          <w:sz w:val="28"/>
          <w:szCs w:val="28"/>
        </w:rPr>
        <w:t xml:space="preserve"> come </w:t>
      </w:r>
      <w:proofErr w:type="spellStart"/>
      <w:r w:rsidRPr="005F50A4">
        <w:rPr>
          <w:rFonts w:ascii="Book Antiqua" w:hAnsi="Book Antiqua" w:cs="Times New Roman"/>
          <w:sz w:val="28"/>
          <w:szCs w:val="28"/>
        </w:rPr>
        <w:t>espressione</w:t>
      </w:r>
      <w:proofErr w:type="spellEnd"/>
      <w:r w:rsidRPr="005F50A4">
        <w:rPr>
          <w:rFonts w:ascii="Book Antiqua" w:hAnsi="Book Antiqua" w:cs="Times New Roman"/>
          <w:sz w:val="28"/>
          <w:szCs w:val="28"/>
        </w:rPr>
        <w:t xml:space="preserve"> di </w:t>
      </w:r>
      <w:proofErr w:type="spellStart"/>
      <w:r w:rsidRPr="005F50A4">
        <w:rPr>
          <w:rFonts w:ascii="Book Antiqua" w:hAnsi="Book Antiqua" w:cs="Times New Roman"/>
          <w:sz w:val="28"/>
          <w:szCs w:val="28"/>
        </w:rPr>
        <w:t>potere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della</w:t>
      </w:r>
      <w:proofErr w:type="spellEnd"/>
      <w:r w:rsidRPr="005F50A4">
        <w:rPr>
          <w:rFonts w:ascii="Book Antiqua" w:hAnsi="Book Antiqua" w:cs="Times New Roman"/>
          <w:sz w:val="28"/>
          <w:szCs w:val="28"/>
        </w:rPr>
        <w:t xml:space="preserve"> aristocracia romana”, en </w:t>
      </w:r>
      <w:r w:rsidRPr="005F50A4">
        <w:rPr>
          <w:rFonts w:ascii="Book Antiqua" w:hAnsi="Book Antiqua" w:cs="Times New Roman"/>
          <w:i/>
          <w:sz w:val="28"/>
          <w:szCs w:val="28"/>
        </w:rPr>
        <w:t xml:space="preserve">Popolo e </w:t>
      </w:r>
      <w:proofErr w:type="spellStart"/>
      <w:r w:rsidRPr="005F50A4">
        <w:rPr>
          <w:rFonts w:ascii="Book Antiqua" w:hAnsi="Book Antiqua" w:cs="Times New Roman"/>
          <w:i/>
          <w:sz w:val="28"/>
          <w:szCs w:val="28"/>
        </w:rPr>
        <w:t>potere</w:t>
      </w:r>
      <w:proofErr w:type="spellEnd"/>
      <w:r w:rsidRPr="005F50A4">
        <w:rPr>
          <w:rFonts w:ascii="Book Antiqua" w:hAnsi="Book Antiqua" w:cs="Times New Roman"/>
          <w:i/>
          <w:sz w:val="28"/>
          <w:szCs w:val="28"/>
        </w:rPr>
        <w:t xml:space="preserve"> nel mondo </w:t>
      </w:r>
      <w:proofErr w:type="spellStart"/>
      <w:r w:rsidRPr="005F50A4">
        <w:rPr>
          <w:rFonts w:ascii="Book Antiqua" w:hAnsi="Book Antiqua" w:cs="Times New Roman"/>
          <w:i/>
          <w:sz w:val="28"/>
          <w:szCs w:val="28"/>
        </w:rPr>
        <w:t>antico</w:t>
      </w:r>
      <w:proofErr w:type="spellEnd"/>
      <w:r w:rsidRPr="005F50A4">
        <w:rPr>
          <w:rFonts w:ascii="Book Antiqua" w:hAnsi="Book Antiqua" w:cs="Times New Roman"/>
          <w:sz w:val="28"/>
          <w:szCs w:val="28"/>
        </w:rPr>
        <w:t>, G. Urso (ed.), Pisa 2005, 141-155.</w:t>
      </w:r>
    </w:p>
    <w:p w14:paraId="5EA0638A"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
    <w:p w14:paraId="4A177CA6"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Polo Toribio, G.: “</w:t>
      </w:r>
      <w:proofErr w:type="spellStart"/>
      <w:r w:rsidRPr="005F50A4">
        <w:rPr>
          <w:rFonts w:ascii="Book Antiqua" w:hAnsi="Book Antiqua" w:cs="Times New Roman"/>
          <w:sz w:val="28"/>
          <w:szCs w:val="28"/>
        </w:rPr>
        <w:t>Atia</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Balba</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Caesonia</w:t>
      </w:r>
      <w:proofErr w:type="spellEnd"/>
      <w:r w:rsidRPr="005F50A4">
        <w:rPr>
          <w:rFonts w:ascii="Book Antiqua" w:hAnsi="Book Antiqua" w:cs="Times New Roman"/>
          <w:sz w:val="28"/>
          <w:szCs w:val="28"/>
        </w:rPr>
        <w:t xml:space="preserve">. Fiel transmisora y modelo de los valores republicanos”, en </w:t>
      </w:r>
      <w:r w:rsidRPr="005F50A4">
        <w:rPr>
          <w:rFonts w:ascii="Book Antiqua" w:hAnsi="Book Antiqua" w:cs="Times New Roman"/>
          <w:i/>
          <w:sz w:val="28"/>
          <w:szCs w:val="28"/>
        </w:rPr>
        <w:t>Mujeres en tiempo de Augusto. Realidad social e imposición legal</w:t>
      </w:r>
      <w:r w:rsidRPr="005F50A4">
        <w:rPr>
          <w:rFonts w:ascii="Book Antiqua" w:hAnsi="Book Antiqua" w:cs="Times New Roman"/>
          <w:sz w:val="28"/>
          <w:szCs w:val="28"/>
        </w:rPr>
        <w:t xml:space="preserve">, 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(eds.), Valencia 2016, 185-208.</w:t>
      </w:r>
    </w:p>
    <w:p w14:paraId="0215CC24"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
    <w:p w14:paraId="194540C5"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Pomeroy, </w:t>
      </w:r>
      <w:proofErr w:type="spellStart"/>
      <w:r w:rsidRPr="005F50A4">
        <w:rPr>
          <w:rFonts w:ascii="Book Antiqua" w:hAnsi="Book Antiqua" w:cs="Times New Roman"/>
          <w:sz w:val="28"/>
          <w:szCs w:val="28"/>
        </w:rPr>
        <w:t>S.B</w:t>
      </w:r>
      <w:proofErr w:type="spellEnd"/>
      <w:r w:rsidRPr="005F50A4">
        <w:rPr>
          <w:rFonts w:ascii="Book Antiqua" w:hAnsi="Book Antiqua" w:cs="Times New Roman"/>
          <w:sz w:val="28"/>
          <w:szCs w:val="28"/>
        </w:rPr>
        <w:t>.: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relationship</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of</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the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married</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woman</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to</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her</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blood</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relatives</w:t>
      </w:r>
      <w:proofErr w:type="spellEnd"/>
      <w:r w:rsidRPr="005F50A4">
        <w:rPr>
          <w:rFonts w:ascii="Book Antiqua" w:hAnsi="Book Antiqua" w:cs="Times New Roman"/>
          <w:sz w:val="28"/>
          <w:szCs w:val="28"/>
        </w:rPr>
        <w:t xml:space="preserve"> in Rome”, en </w:t>
      </w:r>
      <w:proofErr w:type="spellStart"/>
      <w:r w:rsidRPr="005F50A4">
        <w:rPr>
          <w:rFonts w:ascii="Book Antiqua" w:hAnsi="Book Antiqua" w:cs="Times New Roman"/>
          <w:i/>
          <w:sz w:val="28"/>
          <w:szCs w:val="28"/>
        </w:rPr>
        <w:t>AncSoc</w:t>
      </w:r>
      <w:proofErr w:type="spellEnd"/>
      <w:r w:rsidRPr="005F50A4">
        <w:rPr>
          <w:rFonts w:ascii="Book Antiqua" w:hAnsi="Book Antiqua" w:cs="Times New Roman"/>
          <w:sz w:val="28"/>
          <w:szCs w:val="28"/>
        </w:rPr>
        <w:t xml:space="preserve"> 7, 1976, 215-227.</w:t>
      </w:r>
    </w:p>
    <w:p w14:paraId="10D2882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
    <w:p w14:paraId="77BF298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Pomeroy, </w:t>
      </w:r>
      <w:proofErr w:type="spellStart"/>
      <w:r w:rsidRPr="005F50A4">
        <w:rPr>
          <w:rFonts w:ascii="Book Antiqua" w:hAnsi="Book Antiqua" w:cs="Times New Roman"/>
          <w:sz w:val="28"/>
          <w:szCs w:val="28"/>
        </w:rPr>
        <w:t>S.B</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i/>
          <w:sz w:val="28"/>
          <w:szCs w:val="28"/>
          <w:lang w:val="es-ES_tradnl"/>
        </w:rPr>
        <w:t>Goddesses</w:t>
      </w:r>
      <w:proofErr w:type="spellEnd"/>
      <w:r w:rsidRPr="005F50A4">
        <w:rPr>
          <w:rFonts w:ascii="Book Antiqua" w:hAnsi="Book Antiqua" w:cs="Times New Roman"/>
          <w:i/>
          <w:sz w:val="28"/>
          <w:szCs w:val="28"/>
          <w:lang w:val="es-ES_tradnl"/>
        </w:rPr>
        <w:t xml:space="preserve">, </w:t>
      </w:r>
      <w:proofErr w:type="spellStart"/>
      <w:r w:rsidRPr="005F50A4">
        <w:rPr>
          <w:rFonts w:ascii="Book Antiqua" w:hAnsi="Book Antiqua" w:cs="Times New Roman"/>
          <w:i/>
          <w:sz w:val="28"/>
          <w:szCs w:val="28"/>
          <w:lang w:val="es-ES_tradnl"/>
        </w:rPr>
        <w:t>Whores</w:t>
      </w:r>
      <w:proofErr w:type="spellEnd"/>
      <w:r w:rsidRPr="005F50A4">
        <w:rPr>
          <w:rFonts w:ascii="Book Antiqua" w:hAnsi="Book Antiqua" w:cs="Times New Roman"/>
          <w:i/>
          <w:sz w:val="28"/>
          <w:szCs w:val="28"/>
          <w:lang w:val="es-ES_tradnl"/>
        </w:rPr>
        <w:t xml:space="preserve">, </w:t>
      </w:r>
      <w:proofErr w:type="spellStart"/>
      <w:r w:rsidRPr="005F50A4">
        <w:rPr>
          <w:rFonts w:ascii="Book Antiqua" w:hAnsi="Book Antiqua" w:cs="Times New Roman"/>
          <w:i/>
          <w:sz w:val="28"/>
          <w:szCs w:val="28"/>
          <w:lang w:val="es-ES_tradnl"/>
        </w:rPr>
        <w:t>Wives</w:t>
      </w:r>
      <w:proofErr w:type="spellEnd"/>
      <w:r w:rsidRPr="005F50A4">
        <w:rPr>
          <w:rFonts w:ascii="Book Antiqua" w:hAnsi="Book Antiqua" w:cs="Times New Roman"/>
          <w:i/>
          <w:sz w:val="28"/>
          <w:szCs w:val="28"/>
          <w:lang w:val="es-ES_tradnl"/>
        </w:rPr>
        <w:t xml:space="preserve"> and </w:t>
      </w:r>
      <w:proofErr w:type="spellStart"/>
      <w:r w:rsidRPr="005F50A4">
        <w:rPr>
          <w:rFonts w:ascii="Book Antiqua" w:hAnsi="Book Antiqua" w:cs="Times New Roman"/>
          <w:i/>
          <w:sz w:val="28"/>
          <w:szCs w:val="28"/>
          <w:lang w:val="es-ES_tradnl"/>
        </w:rPr>
        <w:t>Slaves</w:t>
      </w:r>
      <w:proofErr w:type="spellEnd"/>
      <w:r w:rsidRPr="005F50A4">
        <w:rPr>
          <w:rFonts w:ascii="Book Antiqua" w:hAnsi="Book Antiqua" w:cs="Times New Roman"/>
          <w:sz w:val="28"/>
          <w:szCs w:val="28"/>
          <w:lang w:val="es-ES_tradnl"/>
        </w:rPr>
        <w:t>, New York</w:t>
      </w:r>
      <w:r w:rsidRPr="005F50A4">
        <w:rPr>
          <w:rFonts w:ascii="Book Antiqua" w:hAnsi="Book Antiqua" w:cs="Times New Roman"/>
          <w:sz w:val="28"/>
          <w:szCs w:val="28"/>
        </w:rPr>
        <w:t xml:space="preserve"> 1995.</w:t>
      </w:r>
    </w:p>
    <w:p w14:paraId="7BA9BBB8"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
    <w:p w14:paraId="3993765C"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Posadas, </w:t>
      </w:r>
      <w:proofErr w:type="spellStart"/>
      <w:r w:rsidRPr="005F50A4">
        <w:rPr>
          <w:rFonts w:ascii="Book Antiqua" w:hAnsi="Book Antiqua" w:cs="Times New Roman"/>
          <w:sz w:val="28"/>
          <w:szCs w:val="28"/>
        </w:rPr>
        <w:t>J.L</w:t>
      </w:r>
      <w:proofErr w:type="spellEnd"/>
      <w:r w:rsidRPr="005F50A4">
        <w:rPr>
          <w:rFonts w:ascii="Book Antiqua" w:hAnsi="Book Antiqua" w:cs="Times New Roman"/>
          <w:sz w:val="28"/>
          <w:szCs w:val="28"/>
        </w:rPr>
        <w:t xml:space="preserve">.: “Las mujeres en la narración y la acción de César, los cesarianos y Salustio”, en </w:t>
      </w:r>
      <w:proofErr w:type="spellStart"/>
      <w:r w:rsidRPr="005F50A4">
        <w:rPr>
          <w:rFonts w:ascii="Book Antiqua" w:hAnsi="Book Antiqua" w:cs="Times New Roman"/>
          <w:i/>
          <w:sz w:val="28"/>
          <w:szCs w:val="28"/>
        </w:rPr>
        <w:t>Stud</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hist.</w:t>
      </w:r>
      <w:proofErr w:type="spellEnd"/>
      <w:r w:rsidRPr="005F50A4">
        <w:rPr>
          <w:rFonts w:ascii="Book Antiqua" w:hAnsi="Book Antiqua" w:cs="Times New Roman"/>
          <w:i/>
          <w:sz w:val="28"/>
          <w:szCs w:val="28"/>
        </w:rPr>
        <w:t xml:space="preserve"> H.ª </w:t>
      </w:r>
      <w:proofErr w:type="spellStart"/>
      <w:r w:rsidRPr="005F50A4">
        <w:rPr>
          <w:rFonts w:ascii="Book Antiqua" w:hAnsi="Book Antiqua" w:cs="Times New Roman"/>
          <w:i/>
          <w:sz w:val="28"/>
          <w:szCs w:val="28"/>
        </w:rPr>
        <w:t>antig</w:t>
      </w:r>
      <w:proofErr w:type="spellEnd"/>
      <w:r w:rsidRPr="005F50A4">
        <w:rPr>
          <w:rFonts w:ascii="Book Antiqua" w:hAnsi="Book Antiqua" w:cs="Times New Roman"/>
          <w:i/>
          <w:sz w:val="28"/>
          <w:szCs w:val="28"/>
        </w:rPr>
        <w:t>.</w:t>
      </w:r>
      <w:r w:rsidRPr="005F50A4">
        <w:rPr>
          <w:rFonts w:ascii="Book Antiqua" w:hAnsi="Book Antiqua" w:cs="Times New Roman"/>
          <w:sz w:val="28"/>
          <w:szCs w:val="28"/>
        </w:rPr>
        <w:t xml:space="preserve"> 29, 2011, 251-276.</w:t>
      </w:r>
    </w:p>
    <w:p w14:paraId="69306C4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xml:space="preserve">. (eds.): </w:t>
      </w:r>
      <w:r w:rsidRPr="005F50A4">
        <w:rPr>
          <w:rFonts w:ascii="Book Antiqua" w:hAnsi="Book Antiqua" w:cs="Times New Roman"/>
          <w:i/>
          <w:sz w:val="28"/>
          <w:szCs w:val="28"/>
        </w:rPr>
        <w:t>Experiencias jurídicas e identidades femeninas</w:t>
      </w:r>
      <w:r w:rsidRPr="005F50A4">
        <w:rPr>
          <w:rFonts w:ascii="Book Antiqua" w:hAnsi="Book Antiqua" w:cs="Times New Roman"/>
          <w:sz w:val="28"/>
          <w:szCs w:val="28"/>
        </w:rPr>
        <w:t>, Madrid 2010.</w:t>
      </w:r>
    </w:p>
    <w:p w14:paraId="01B6DD3A"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(eds.):</w:t>
      </w:r>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Mulier</w:t>
      </w:r>
      <w:proofErr w:type="spellEnd"/>
      <w:r w:rsidRPr="005F50A4">
        <w:rPr>
          <w:rFonts w:ascii="Book Antiqua" w:hAnsi="Book Antiqua" w:cs="Times New Roman"/>
          <w:i/>
          <w:sz w:val="28"/>
          <w:szCs w:val="28"/>
        </w:rPr>
        <w:t>. Algunas historias e instituciones de Derecho romano</w:t>
      </w:r>
      <w:r w:rsidRPr="005F50A4">
        <w:rPr>
          <w:rFonts w:ascii="Book Antiqua" w:hAnsi="Book Antiqua" w:cs="Times New Roman"/>
          <w:sz w:val="28"/>
          <w:szCs w:val="28"/>
        </w:rPr>
        <w:t>, Madrid 2013.</w:t>
      </w:r>
    </w:p>
    <w:p w14:paraId="5F51B018"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Rodríguez López, R.: “La mujer en el mundo laboral de la Roma antigua”, en </w:t>
      </w:r>
      <w:proofErr w:type="spellStart"/>
      <w:r w:rsidRPr="005F50A4">
        <w:rPr>
          <w:rFonts w:ascii="Book Antiqua" w:hAnsi="Book Antiqua" w:cs="Times New Roman"/>
          <w:i/>
          <w:sz w:val="28"/>
          <w:szCs w:val="28"/>
        </w:rPr>
        <w:t>Mulier</w:t>
      </w:r>
      <w:proofErr w:type="spellEnd"/>
      <w:r w:rsidRPr="005F50A4">
        <w:rPr>
          <w:rFonts w:ascii="Book Antiqua" w:hAnsi="Book Antiqua" w:cs="Times New Roman"/>
          <w:i/>
          <w:sz w:val="28"/>
          <w:szCs w:val="28"/>
        </w:rPr>
        <w:t>. Algunas historias e instituciones de Derecho romano</w:t>
      </w:r>
      <w:r w:rsidRPr="005F50A4">
        <w:rPr>
          <w:rFonts w:ascii="Book Antiqua" w:hAnsi="Book Antiqua" w:cs="Times New Roman"/>
          <w:sz w:val="28"/>
          <w:szCs w:val="28"/>
        </w:rPr>
        <w:t xml:space="preserve">, 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(eds.), Madrid 2013, 241-262.</w:t>
      </w:r>
    </w:p>
    <w:p w14:paraId="5BDD6123"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xml:space="preserve">. (eds.): </w:t>
      </w:r>
      <w:r w:rsidRPr="005F50A4">
        <w:rPr>
          <w:rFonts w:ascii="Book Antiqua" w:hAnsi="Book Antiqua" w:cs="Times New Roman"/>
          <w:i/>
          <w:sz w:val="28"/>
          <w:szCs w:val="28"/>
        </w:rPr>
        <w:t>Mujeres en tiempo de Augusto. Realidad social e imposición legal</w:t>
      </w:r>
      <w:r w:rsidRPr="005F50A4">
        <w:rPr>
          <w:rFonts w:ascii="Book Antiqua" w:hAnsi="Book Antiqua" w:cs="Times New Roman"/>
          <w:sz w:val="28"/>
          <w:szCs w:val="28"/>
        </w:rPr>
        <w:t>, Valencia 2016.</w:t>
      </w:r>
    </w:p>
    <w:p w14:paraId="56E45315"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Rodríguez Ortiz, V.: “</w:t>
      </w:r>
      <w:proofErr w:type="spellStart"/>
      <w:r w:rsidRPr="005F50A4">
        <w:rPr>
          <w:rFonts w:ascii="Book Antiqua" w:hAnsi="Book Antiqua" w:cs="Times New Roman"/>
          <w:sz w:val="28"/>
          <w:szCs w:val="28"/>
        </w:rPr>
        <w:t>Servilia</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Cepionis</w:t>
      </w:r>
      <w:proofErr w:type="spellEnd"/>
      <w:r w:rsidRPr="005F50A4">
        <w:rPr>
          <w:rFonts w:ascii="Book Antiqua" w:hAnsi="Book Antiqua" w:cs="Times New Roman"/>
          <w:sz w:val="28"/>
          <w:szCs w:val="28"/>
        </w:rPr>
        <w:t xml:space="preserve">. Una estratega en la política de finales de la República”, en </w:t>
      </w:r>
      <w:r w:rsidRPr="005F50A4">
        <w:rPr>
          <w:rFonts w:ascii="Book Antiqua" w:hAnsi="Book Antiqua" w:cs="Times New Roman"/>
          <w:i/>
          <w:sz w:val="28"/>
          <w:szCs w:val="28"/>
        </w:rPr>
        <w:t>Mujeres en tiempo de Augusto. Realidad social e imposición legal</w:t>
      </w:r>
      <w:r w:rsidRPr="005F50A4">
        <w:rPr>
          <w:rFonts w:ascii="Book Antiqua" w:hAnsi="Book Antiqua" w:cs="Times New Roman"/>
          <w:sz w:val="28"/>
          <w:szCs w:val="28"/>
        </w:rPr>
        <w:t xml:space="preserve">, 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(eds.), Valencia 2016, 121-144.</w:t>
      </w:r>
    </w:p>
    <w:p w14:paraId="10541E8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Roldán Hervás, </w:t>
      </w:r>
      <w:proofErr w:type="spellStart"/>
      <w:r w:rsidRPr="005F50A4">
        <w:rPr>
          <w:rFonts w:ascii="Book Antiqua" w:hAnsi="Book Antiqua" w:cs="Times New Roman"/>
          <w:sz w:val="28"/>
          <w:szCs w:val="28"/>
        </w:rPr>
        <w:t>J.M</w:t>
      </w:r>
      <w:proofErr w:type="spellEnd"/>
      <w:r w:rsidRPr="005F50A4">
        <w:rPr>
          <w:rFonts w:ascii="Book Antiqua" w:hAnsi="Book Antiqua" w:cs="Times New Roman"/>
          <w:sz w:val="28"/>
          <w:szCs w:val="28"/>
        </w:rPr>
        <w:t xml:space="preserve">.: “El orden constitucional romano en la primera mitad del siglo II: de la res publica aristocrática a la res publica oligárquica”, en </w:t>
      </w:r>
      <w:r w:rsidRPr="005F50A4">
        <w:rPr>
          <w:rFonts w:ascii="Book Antiqua" w:hAnsi="Book Antiqua" w:cs="Times New Roman"/>
          <w:i/>
          <w:sz w:val="28"/>
          <w:szCs w:val="28"/>
        </w:rPr>
        <w:t>Gerión</w:t>
      </w:r>
      <w:r w:rsidRPr="005F50A4">
        <w:rPr>
          <w:rFonts w:ascii="Book Antiqua" w:hAnsi="Book Antiqua" w:cs="Times New Roman"/>
          <w:sz w:val="28"/>
          <w:szCs w:val="28"/>
        </w:rPr>
        <w:t xml:space="preserve"> 2, 1984, 67-99.</w:t>
      </w:r>
    </w:p>
    <w:p w14:paraId="0623E8FA"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Roldán Hervás, </w:t>
      </w:r>
      <w:proofErr w:type="spellStart"/>
      <w:r w:rsidRPr="005F50A4">
        <w:rPr>
          <w:rFonts w:ascii="Book Antiqua" w:hAnsi="Book Antiqua" w:cs="Times New Roman"/>
          <w:sz w:val="28"/>
          <w:szCs w:val="28"/>
        </w:rPr>
        <w:t>J.M</w:t>
      </w:r>
      <w:proofErr w:type="spellEnd"/>
      <w:r w:rsidRPr="005F50A4">
        <w:rPr>
          <w:rFonts w:ascii="Book Antiqua" w:hAnsi="Book Antiqua" w:cs="Times New Roman"/>
          <w:sz w:val="28"/>
          <w:szCs w:val="28"/>
        </w:rPr>
        <w:t xml:space="preserve">: </w:t>
      </w:r>
      <w:r w:rsidRPr="005F50A4">
        <w:rPr>
          <w:rFonts w:ascii="Book Antiqua" w:hAnsi="Book Antiqua" w:cs="Times New Roman"/>
          <w:i/>
          <w:sz w:val="28"/>
          <w:szCs w:val="28"/>
        </w:rPr>
        <w:t xml:space="preserve">El </w:t>
      </w:r>
      <w:proofErr w:type="spellStart"/>
      <w:r w:rsidRPr="005F50A4">
        <w:rPr>
          <w:rFonts w:ascii="Book Antiqua" w:hAnsi="Book Antiqua" w:cs="Times New Roman"/>
          <w:i/>
          <w:sz w:val="28"/>
          <w:szCs w:val="28"/>
        </w:rPr>
        <w:t>ejérc</w:t>
      </w:r>
      <w:r w:rsidRPr="005F50A4">
        <w:rPr>
          <w:rFonts w:ascii="Book Antiqua" w:hAnsi="Book Antiqua" w:cs="Times New Roman"/>
          <w:i/>
          <w:sz w:val="28"/>
          <w:szCs w:val="28"/>
          <w:lang w:val="es-ES_tradnl"/>
        </w:rPr>
        <w:t>ito</w:t>
      </w:r>
      <w:proofErr w:type="spellEnd"/>
      <w:r w:rsidRPr="005F50A4">
        <w:rPr>
          <w:rFonts w:ascii="Book Antiqua" w:hAnsi="Book Antiqua" w:cs="Times New Roman"/>
          <w:i/>
          <w:sz w:val="28"/>
          <w:szCs w:val="28"/>
          <w:lang w:val="es-ES_tradnl"/>
        </w:rPr>
        <w:t xml:space="preserve"> de la República romana</w:t>
      </w:r>
      <w:r w:rsidRPr="005F50A4">
        <w:rPr>
          <w:rFonts w:ascii="Book Antiqua" w:hAnsi="Book Antiqua" w:cs="Times New Roman"/>
          <w:sz w:val="28"/>
          <w:szCs w:val="28"/>
          <w:lang w:val="es-ES_tradnl"/>
        </w:rPr>
        <w:t>², Madrid</w:t>
      </w:r>
      <w:r w:rsidRPr="005F50A4">
        <w:rPr>
          <w:rFonts w:ascii="Book Antiqua" w:hAnsi="Book Antiqua" w:cs="Times New Roman"/>
          <w:sz w:val="28"/>
          <w:szCs w:val="28"/>
        </w:rPr>
        <w:t xml:space="preserve"> 2008.</w:t>
      </w:r>
    </w:p>
    <w:p w14:paraId="2AAD80A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Romano, A.: </w:t>
      </w:r>
      <w:proofErr w:type="spellStart"/>
      <w:r w:rsidRPr="005F50A4">
        <w:rPr>
          <w:rFonts w:ascii="Book Antiqua" w:hAnsi="Book Antiqua" w:cs="Times New Roman"/>
          <w:i/>
          <w:sz w:val="28"/>
          <w:szCs w:val="28"/>
        </w:rPr>
        <w:t>Matrimonium</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iustum</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Valori</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economici</w:t>
      </w:r>
      <w:proofErr w:type="spellEnd"/>
      <w:r w:rsidRPr="005F50A4">
        <w:rPr>
          <w:rFonts w:ascii="Book Antiqua" w:hAnsi="Book Antiqua" w:cs="Times New Roman"/>
          <w:i/>
          <w:sz w:val="28"/>
          <w:szCs w:val="28"/>
        </w:rPr>
        <w:t xml:space="preserve"> e </w:t>
      </w:r>
      <w:proofErr w:type="spellStart"/>
      <w:r w:rsidRPr="005F50A4">
        <w:rPr>
          <w:rFonts w:ascii="Book Antiqua" w:hAnsi="Book Antiqua" w:cs="Times New Roman"/>
          <w:i/>
          <w:sz w:val="28"/>
          <w:szCs w:val="28"/>
        </w:rPr>
        <w:t>valori</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culturali</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nella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storia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giuridica</w:t>
      </w:r>
      <w:proofErr w:type="spellEnd"/>
      <w:r w:rsidRPr="005F50A4">
        <w:rPr>
          <w:rFonts w:ascii="Book Antiqua" w:hAnsi="Book Antiqua" w:cs="Times New Roman"/>
          <w:i/>
          <w:sz w:val="28"/>
          <w:szCs w:val="28"/>
        </w:rPr>
        <w:t xml:space="preserve"> del matrimonio</w:t>
      </w:r>
      <w:r w:rsidRPr="005F50A4">
        <w:rPr>
          <w:rFonts w:ascii="Book Antiqua" w:hAnsi="Book Antiqua" w:cs="Times New Roman"/>
          <w:sz w:val="28"/>
          <w:szCs w:val="28"/>
        </w:rPr>
        <w:t>, Napoli 1996.</w:t>
      </w:r>
    </w:p>
    <w:p w14:paraId="5D2E8673"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r w:rsidRPr="005F50A4">
        <w:rPr>
          <w:rFonts w:ascii="Book Antiqua" w:hAnsi="Book Antiqua" w:cs="Times New Roman"/>
          <w:sz w:val="28"/>
          <w:szCs w:val="28"/>
          <w:lang w:val="en-US"/>
        </w:rPr>
        <w:t xml:space="preserve">Salazar </w:t>
      </w:r>
      <w:proofErr w:type="spellStart"/>
      <w:r w:rsidRPr="005F50A4">
        <w:rPr>
          <w:rFonts w:ascii="Book Antiqua" w:hAnsi="Book Antiqua" w:cs="Times New Roman"/>
          <w:sz w:val="28"/>
          <w:szCs w:val="28"/>
          <w:lang w:val="en-US"/>
        </w:rPr>
        <w:t>Revuelta</w:t>
      </w:r>
      <w:proofErr w:type="spellEnd"/>
      <w:r w:rsidRPr="005F50A4">
        <w:rPr>
          <w:rFonts w:ascii="Book Antiqua" w:hAnsi="Book Antiqua" w:cs="Times New Roman"/>
          <w:sz w:val="28"/>
          <w:szCs w:val="28"/>
          <w:lang w:val="en-US"/>
        </w:rPr>
        <w:t>, Mª.: “</w:t>
      </w:r>
      <w:proofErr w:type="spellStart"/>
      <w:r w:rsidRPr="005F50A4">
        <w:rPr>
          <w:rFonts w:ascii="Book Antiqua" w:hAnsi="Book Antiqua" w:cs="Times New Roman"/>
          <w:sz w:val="28"/>
          <w:szCs w:val="28"/>
          <w:lang w:val="en-US"/>
        </w:rPr>
        <w:t>Posición</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jurídica</w:t>
      </w:r>
      <w:proofErr w:type="spellEnd"/>
      <w:r w:rsidRPr="005F50A4">
        <w:rPr>
          <w:rFonts w:ascii="Book Antiqua" w:hAnsi="Book Antiqua" w:cs="Times New Roman"/>
          <w:sz w:val="28"/>
          <w:szCs w:val="28"/>
          <w:lang w:val="en-US"/>
        </w:rPr>
        <w:t xml:space="preserve"> y </w:t>
      </w:r>
      <w:proofErr w:type="spellStart"/>
      <w:r w:rsidRPr="005F50A4">
        <w:rPr>
          <w:rFonts w:ascii="Book Antiqua" w:hAnsi="Book Antiqua" w:cs="Times New Roman"/>
          <w:sz w:val="28"/>
          <w:szCs w:val="28"/>
          <w:lang w:val="en-US"/>
        </w:rPr>
        <w:t>papel</w:t>
      </w:r>
      <w:proofErr w:type="spellEnd"/>
      <w:r w:rsidRPr="005F50A4">
        <w:rPr>
          <w:rFonts w:ascii="Book Antiqua" w:hAnsi="Book Antiqua" w:cs="Times New Roman"/>
          <w:sz w:val="28"/>
          <w:szCs w:val="28"/>
          <w:lang w:val="en-US"/>
        </w:rPr>
        <w:t xml:space="preserve"> social de la materfamilias a </w:t>
      </w:r>
      <w:proofErr w:type="spellStart"/>
      <w:r w:rsidRPr="005F50A4">
        <w:rPr>
          <w:rFonts w:ascii="Book Antiqua" w:hAnsi="Book Antiqua" w:cs="Times New Roman"/>
          <w:sz w:val="28"/>
          <w:szCs w:val="28"/>
          <w:lang w:val="en-US"/>
        </w:rPr>
        <w:t>través</w:t>
      </w:r>
      <w:proofErr w:type="spellEnd"/>
      <w:r w:rsidRPr="005F50A4">
        <w:rPr>
          <w:rFonts w:ascii="Book Antiqua" w:hAnsi="Book Antiqua" w:cs="Times New Roman"/>
          <w:sz w:val="28"/>
          <w:szCs w:val="28"/>
          <w:lang w:val="en-US"/>
        </w:rPr>
        <w:t xml:space="preserve"> del </w:t>
      </w:r>
      <w:proofErr w:type="spellStart"/>
      <w:r w:rsidRPr="005F50A4">
        <w:rPr>
          <w:rFonts w:ascii="Book Antiqua" w:hAnsi="Book Antiqua" w:cs="Times New Roman"/>
          <w:sz w:val="28"/>
          <w:szCs w:val="28"/>
          <w:lang w:val="en-US"/>
        </w:rPr>
        <w:t>análisis</w:t>
      </w:r>
      <w:proofErr w:type="spellEnd"/>
      <w:r w:rsidRPr="005F50A4">
        <w:rPr>
          <w:rFonts w:ascii="Book Antiqua" w:hAnsi="Book Antiqua" w:cs="Times New Roman"/>
          <w:sz w:val="28"/>
          <w:szCs w:val="28"/>
          <w:lang w:val="en-US"/>
        </w:rPr>
        <w:t xml:space="preserve"> de las </w:t>
      </w:r>
      <w:proofErr w:type="spellStart"/>
      <w:r w:rsidRPr="005F50A4">
        <w:rPr>
          <w:rFonts w:ascii="Book Antiqua" w:hAnsi="Book Antiqua" w:cs="Times New Roman"/>
          <w:sz w:val="28"/>
          <w:szCs w:val="28"/>
          <w:lang w:val="en-US"/>
        </w:rPr>
        <w:t>diferentes</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acepciones</w:t>
      </w:r>
      <w:proofErr w:type="spellEnd"/>
      <w:r w:rsidRPr="005F50A4">
        <w:rPr>
          <w:rFonts w:ascii="Book Antiqua" w:hAnsi="Book Antiqua" w:cs="Times New Roman"/>
          <w:sz w:val="28"/>
          <w:szCs w:val="28"/>
          <w:lang w:val="en-US"/>
        </w:rPr>
        <w:t xml:space="preserve"> del </w:t>
      </w:r>
      <w:proofErr w:type="spellStart"/>
      <w:r w:rsidRPr="005F50A4">
        <w:rPr>
          <w:rFonts w:ascii="Book Antiqua" w:hAnsi="Book Antiqua" w:cs="Times New Roman"/>
          <w:sz w:val="28"/>
          <w:szCs w:val="28"/>
          <w:lang w:val="en-US"/>
        </w:rPr>
        <w:t>término</w:t>
      </w:r>
      <w:proofErr w:type="spellEnd"/>
      <w:r w:rsidRPr="005F50A4">
        <w:rPr>
          <w:rFonts w:ascii="Book Antiqua" w:hAnsi="Book Antiqua" w:cs="Times New Roman"/>
          <w:sz w:val="28"/>
          <w:szCs w:val="28"/>
          <w:lang w:val="en-US"/>
        </w:rPr>
        <w:t xml:space="preserve"> en las </w:t>
      </w:r>
      <w:proofErr w:type="spellStart"/>
      <w:r w:rsidRPr="005F50A4">
        <w:rPr>
          <w:rFonts w:ascii="Book Antiqua" w:hAnsi="Book Antiqua" w:cs="Times New Roman"/>
          <w:sz w:val="28"/>
          <w:szCs w:val="28"/>
          <w:lang w:val="en-US"/>
        </w:rPr>
        <w:t>fuentes</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romanas</w:t>
      </w:r>
      <w:proofErr w:type="spellEnd"/>
      <w:r w:rsidRPr="005F50A4">
        <w:rPr>
          <w:rFonts w:ascii="Book Antiqua" w:hAnsi="Book Antiqua" w:cs="Times New Roman"/>
          <w:sz w:val="28"/>
          <w:szCs w:val="28"/>
          <w:lang w:val="en-US"/>
        </w:rPr>
        <w:t xml:space="preserve">”, en </w:t>
      </w:r>
      <w:proofErr w:type="spellStart"/>
      <w:r w:rsidRPr="005F50A4">
        <w:rPr>
          <w:rFonts w:ascii="Book Antiqua" w:hAnsi="Book Antiqua" w:cs="Times New Roman"/>
          <w:i/>
          <w:sz w:val="28"/>
          <w:szCs w:val="28"/>
          <w:lang w:val="en-US"/>
        </w:rPr>
        <w:t>RGDR</w:t>
      </w:r>
      <w:proofErr w:type="spellEnd"/>
      <w:r w:rsidRPr="005F50A4">
        <w:rPr>
          <w:rFonts w:ascii="Book Antiqua" w:hAnsi="Book Antiqua" w:cs="Times New Roman"/>
          <w:sz w:val="28"/>
          <w:szCs w:val="28"/>
          <w:lang w:val="en-US"/>
        </w:rPr>
        <w:t xml:space="preserve"> 20, 2013, 1-30.</w:t>
      </w:r>
    </w:p>
    <w:p w14:paraId="5CE8D18D"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lastRenderedPageBreak/>
        <w:t xml:space="preserve">Salazar Revuelta, Mª.: “Livia. Modelo de princesa imperial en el marco del poder de la dinastía Julio-Claudia”, en </w:t>
      </w:r>
      <w:r w:rsidRPr="005F50A4">
        <w:rPr>
          <w:rFonts w:ascii="Book Antiqua" w:hAnsi="Book Antiqua" w:cs="Times New Roman"/>
          <w:i/>
          <w:sz w:val="28"/>
          <w:szCs w:val="28"/>
        </w:rPr>
        <w:t>Mujeres en tiempo de Augusto. Realidad social e imposición legal</w:t>
      </w:r>
      <w:r w:rsidRPr="005F50A4">
        <w:rPr>
          <w:rFonts w:ascii="Book Antiqua" w:hAnsi="Book Antiqua" w:cs="Times New Roman"/>
          <w:sz w:val="28"/>
          <w:szCs w:val="28"/>
        </w:rPr>
        <w:t xml:space="preserve">, Rodríguez López, R. y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(eds.), Valencia 2016, 331-365.</w:t>
      </w:r>
    </w:p>
    <w:p w14:paraId="6ABBFE03"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Sear</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D.R</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i/>
          <w:sz w:val="28"/>
          <w:szCs w:val="28"/>
        </w:rPr>
        <w:t>Greek</w:t>
      </w:r>
      <w:proofErr w:type="spellEnd"/>
      <w:r w:rsidRPr="005F50A4">
        <w:rPr>
          <w:rFonts w:ascii="Book Antiqua" w:hAnsi="Book Antiqua" w:cs="Times New Roman"/>
          <w:i/>
          <w:sz w:val="28"/>
          <w:szCs w:val="28"/>
        </w:rPr>
        <w:t xml:space="preserve"> Imperial </w:t>
      </w:r>
      <w:proofErr w:type="spellStart"/>
      <w:r w:rsidRPr="005F50A4">
        <w:rPr>
          <w:rFonts w:ascii="Book Antiqua" w:hAnsi="Book Antiqua" w:cs="Times New Roman"/>
          <w:i/>
          <w:sz w:val="28"/>
          <w:szCs w:val="28"/>
        </w:rPr>
        <w:t>Coins</w:t>
      </w:r>
      <w:proofErr w:type="spellEnd"/>
      <w:r w:rsidRPr="005F50A4">
        <w:rPr>
          <w:rFonts w:ascii="Book Antiqua" w:hAnsi="Book Antiqua" w:cs="Times New Roman"/>
          <w:i/>
          <w:sz w:val="28"/>
          <w:szCs w:val="28"/>
        </w:rPr>
        <w:t xml:space="preserve"> and </w:t>
      </w:r>
      <w:proofErr w:type="spellStart"/>
      <w:r w:rsidRPr="005F50A4">
        <w:rPr>
          <w:rFonts w:ascii="Book Antiqua" w:hAnsi="Book Antiqua" w:cs="Times New Roman"/>
          <w:i/>
          <w:sz w:val="28"/>
          <w:szCs w:val="28"/>
        </w:rPr>
        <w:t>Their</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Values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Local </w:t>
      </w:r>
      <w:proofErr w:type="spellStart"/>
      <w:r w:rsidRPr="005F50A4">
        <w:rPr>
          <w:rFonts w:ascii="Book Antiqua" w:hAnsi="Book Antiqua" w:cs="Times New Roman"/>
          <w:i/>
          <w:sz w:val="28"/>
          <w:szCs w:val="28"/>
        </w:rPr>
        <w:t>Coinages</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of</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the</w:t>
      </w:r>
      <w:proofErr w:type="spellEnd"/>
      <w:r w:rsidRPr="005F50A4">
        <w:rPr>
          <w:rFonts w:ascii="Book Antiqua" w:hAnsi="Book Antiqua" w:cs="Times New Roman"/>
          <w:i/>
          <w:sz w:val="28"/>
          <w:szCs w:val="28"/>
        </w:rPr>
        <w:t xml:space="preserve"> Roman </w:t>
      </w:r>
      <w:proofErr w:type="spellStart"/>
      <w:r w:rsidRPr="005F50A4">
        <w:rPr>
          <w:rFonts w:ascii="Book Antiqua" w:hAnsi="Book Antiqua" w:cs="Times New Roman"/>
          <w:i/>
          <w:sz w:val="28"/>
          <w:szCs w:val="28"/>
        </w:rPr>
        <w:t>Empire</w:t>
      </w:r>
      <w:proofErr w:type="spellEnd"/>
      <w:r w:rsidRPr="005F50A4">
        <w:rPr>
          <w:rFonts w:ascii="Book Antiqua" w:hAnsi="Book Antiqua" w:cs="Times New Roman"/>
          <w:sz w:val="28"/>
          <w:szCs w:val="28"/>
        </w:rPr>
        <w:t>, London 2001.</w:t>
      </w:r>
    </w:p>
    <w:p w14:paraId="490CB99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Serrato Garrido, M.: “</w:t>
      </w:r>
      <w:proofErr w:type="spellStart"/>
      <w:r w:rsidRPr="005F50A4">
        <w:rPr>
          <w:rFonts w:ascii="Book Antiqua" w:hAnsi="Book Antiqua" w:cs="Times New Roman"/>
          <w:sz w:val="28"/>
          <w:szCs w:val="28"/>
        </w:rPr>
        <w:t>Terencia</w:t>
      </w:r>
      <w:proofErr w:type="spellEnd"/>
      <w:r w:rsidRPr="005F50A4">
        <w:rPr>
          <w:rFonts w:ascii="Book Antiqua" w:hAnsi="Book Antiqua" w:cs="Times New Roman"/>
          <w:sz w:val="28"/>
          <w:szCs w:val="28"/>
        </w:rPr>
        <w:t xml:space="preserve"> en la política de Cicerón según Plutarco”, en </w:t>
      </w:r>
      <w:r w:rsidRPr="005F50A4">
        <w:rPr>
          <w:rFonts w:ascii="Book Antiqua" w:hAnsi="Book Antiqua" w:cs="Times New Roman"/>
          <w:i/>
          <w:sz w:val="28"/>
          <w:szCs w:val="28"/>
        </w:rPr>
        <w:t>La mujer en el mundo antiguo: actas de las V Jornadas de Investigación Interdisciplinaria</w:t>
      </w:r>
      <w:r w:rsidRPr="005F50A4">
        <w:rPr>
          <w:rFonts w:ascii="Book Antiqua" w:hAnsi="Book Antiqua" w:cs="Times New Roman"/>
          <w:sz w:val="28"/>
          <w:szCs w:val="28"/>
        </w:rPr>
        <w:t>, Universidad Autónoma de Madrid 1986, 259-266.</w:t>
      </w:r>
    </w:p>
    <w:p w14:paraId="0838C368"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proofErr w:type="spellStart"/>
      <w:r w:rsidRPr="005F50A4">
        <w:rPr>
          <w:rFonts w:ascii="Book Antiqua" w:hAnsi="Book Antiqua" w:cs="Times New Roman"/>
          <w:sz w:val="28"/>
          <w:szCs w:val="28"/>
        </w:rPr>
        <w:t>Syme</w:t>
      </w:r>
      <w:proofErr w:type="spellEnd"/>
      <w:r w:rsidRPr="005F50A4">
        <w:rPr>
          <w:rFonts w:ascii="Book Antiqua" w:hAnsi="Book Antiqua" w:cs="Times New Roman"/>
          <w:sz w:val="28"/>
          <w:szCs w:val="28"/>
        </w:rPr>
        <w:t xml:space="preserve">, R.: </w:t>
      </w:r>
      <w:r w:rsidRPr="005F50A4">
        <w:rPr>
          <w:rFonts w:ascii="Book Antiqua" w:hAnsi="Book Antiqua" w:cs="Times New Roman"/>
          <w:i/>
          <w:sz w:val="28"/>
          <w:szCs w:val="28"/>
          <w:lang w:val="en-US"/>
        </w:rPr>
        <w:t>The Roman Revolution</w:t>
      </w:r>
      <w:r w:rsidRPr="005F50A4">
        <w:rPr>
          <w:rFonts w:ascii="Book Antiqua" w:hAnsi="Book Antiqua" w:cs="Times New Roman"/>
          <w:sz w:val="28"/>
          <w:szCs w:val="28"/>
          <w:lang w:val="en-US"/>
        </w:rPr>
        <w:t>, Oxford 1939.</w:t>
      </w:r>
    </w:p>
    <w:p w14:paraId="04AD0F54"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Taylor, </w:t>
      </w:r>
      <w:proofErr w:type="spellStart"/>
      <w:r w:rsidRPr="005F50A4">
        <w:rPr>
          <w:rFonts w:ascii="Book Antiqua" w:hAnsi="Book Antiqua" w:cs="Times New Roman"/>
          <w:sz w:val="28"/>
          <w:szCs w:val="28"/>
        </w:rPr>
        <w:t>L.R</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i/>
          <w:iCs/>
          <w:sz w:val="28"/>
          <w:szCs w:val="28"/>
        </w:rPr>
        <w:t>Party</w:t>
      </w:r>
      <w:proofErr w:type="spellEnd"/>
      <w:r w:rsidRPr="005F50A4">
        <w:rPr>
          <w:rFonts w:ascii="Book Antiqua" w:hAnsi="Book Antiqua" w:cs="Times New Roman"/>
          <w:i/>
          <w:iCs/>
          <w:sz w:val="28"/>
          <w:szCs w:val="28"/>
        </w:rPr>
        <w:t xml:space="preserve"> </w:t>
      </w:r>
      <w:proofErr w:type="spellStart"/>
      <w:r w:rsidRPr="005F50A4">
        <w:rPr>
          <w:rFonts w:ascii="Book Antiqua" w:hAnsi="Book Antiqua" w:cs="Times New Roman"/>
          <w:i/>
          <w:iCs/>
          <w:sz w:val="28"/>
          <w:szCs w:val="28"/>
        </w:rPr>
        <w:t>Politics</w:t>
      </w:r>
      <w:proofErr w:type="spellEnd"/>
      <w:r w:rsidRPr="005F50A4">
        <w:rPr>
          <w:rFonts w:ascii="Book Antiqua" w:hAnsi="Book Antiqua" w:cs="Times New Roman"/>
          <w:i/>
          <w:iCs/>
          <w:sz w:val="28"/>
          <w:szCs w:val="28"/>
        </w:rPr>
        <w:t xml:space="preserve"> in </w:t>
      </w:r>
      <w:proofErr w:type="spellStart"/>
      <w:r w:rsidRPr="005F50A4">
        <w:rPr>
          <w:rFonts w:ascii="Book Antiqua" w:hAnsi="Book Antiqua" w:cs="Times New Roman"/>
          <w:i/>
          <w:iCs/>
          <w:sz w:val="28"/>
          <w:szCs w:val="28"/>
        </w:rPr>
        <w:t>the</w:t>
      </w:r>
      <w:proofErr w:type="spellEnd"/>
      <w:r w:rsidRPr="005F50A4">
        <w:rPr>
          <w:rFonts w:ascii="Book Antiqua" w:hAnsi="Book Antiqua" w:cs="Times New Roman"/>
          <w:i/>
          <w:iCs/>
          <w:sz w:val="28"/>
          <w:szCs w:val="28"/>
        </w:rPr>
        <w:t xml:space="preserve"> Age </w:t>
      </w:r>
      <w:proofErr w:type="spellStart"/>
      <w:r w:rsidRPr="005F50A4">
        <w:rPr>
          <w:rFonts w:ascii="Book Antiqua" w:hAnsi="Book Antiqua" w:cs="Times New Roman"/>
          <w:i/>
          <w:iCs/>
          <w:sz w:val="28"/>
          <w:szCs w:val="28"/>
        </w:rPr>
        <w:t>of</w:t>
      </w:r>
      <w:proofErr w:type="spellEnd"/>
      <w:r w:rsidRPr="005F50A4">
        <w:rPr>
          <w:rFonts w:ascii="Book Antiqua" w:hAnsi="Book Antiqua" w:cs="Times New Roman"/>
          <w:i/>
          <w:iCs/>
          <w:sz w:val="28"/>
          <w:szCs w:val="28"/>
        </w:rPr>
        <w:t xml:space="preserve"> </w:t>
      </w:r>
      <w:proofErr w:type="spellStart"/>
      <w:r w:rsidRPr="005F50A4">
        <w:rPr>
          <w:rFonts w:ascii="Book Antiqua" w:hAnsi="Book Antiqua" w:cs="Times New Roman"/>
          <w:i/>
          <w:iCs/>
          <w:sz w:val="28"/>
          <w:szCs w:val="28"/>
        </w:rPr>
        <w:t>Caesar</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University</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of</w:t>
      </w:r>
      <w:proofErr w:type="spellEnd"/>
      <w:r w:rsidRPr="005F50A4">
        <w:rPr>
          <w:rFonts w:ascii="Book Antiqua" w:hAnsi="Book Antiqua" w:cs="Times New Roman"/>
          <w:sz w:val="28"/>
          <w:szCs w:val="28"/>
        </w:rPr>
        <w:t xml:space="preserve"> California </w:t>
      </w:r>
      <w:proofErr w:type="spellStart"/>
      <w:r w:rsidRPr="005F50A4">
        <w:rPr>
          <w:rFonts w:ascii="Book Antiqua" w:hAnsi="Book Antiqua" w:cs="Times New Roman"/>
          <w:sz w:val="28"/>
          <w:szCs w:val="28"/>
        </w:rPr>
        <w:t>Press</w:t>
      </w:r>
      <w:proofErr w:type="spellEnd"/>
      <w:r w:rsidRPr="005F50A4">
        <w:rPr>
          <w:rFonts w:ascii="Book Antiqua" w:hAnsi="Book Antiqua" w:cs="Times New Roman"/>
          <w:sz w:val="28"/>
          <w:szCs w:val="28"/>
        </w:rPr>
        <w:t xml:space="preserve"> 1961.</w:t>
      </w:r>
    </w:p>
    <w:p w14:paraId="7E31B2D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Thomas, Y.: “La </w:t>
      </w:r>
      <w:proofErr w:type="spellStart"/>
      <w:r w:rsidRPr="005F50A4">
        <w:rPr>
          <w:rFonts w:ascii="Book Antiqua" w:hAnsi="Book Antiqua" w:cs="Times New Roman"/>
          <w:sz w:val="28"/>
          <w:szCs w:val="28"/>
        </w:rPr>
        <w:t>divisione</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dei</w:t>
      </w:r>
      <w:proofErr w:type="spellEnd"/>
      <w:r w:rsidRPr="005F50A4">
        <w:rPr>
          <w:rFonts w:ascii="Book Antiqua" w:hAnsi="Book Antiqua" w:cs="Times New Roman"/>
          <w:sz w:val="28"/>
          <w:szCs w:val="28"/>
        </w:rPr>
        <w:t xml:space="preserve"> </w:t>
      </w:r>
      <w:proofErr w:type="spellStart"/>
      <w:r w:rsidRPr="005F50A4">
        <w:rPr>
          <w:rFonts w:ascii="Book Antiqua" w:hAnsi="Book Antiqua" w:cs="Times New Roman"/>
          <w:sz w:val="28"/>
          <w:szCs w:val="28"/>
        </w:rPr>
        <w:t>sessi</w:t>
      </w:r>
      <w:proofErr w:type="spellEnd"/>
      <w:r w:rsidRPr="005F50A4">
        <w:rPr>
          <w:rFonts w:ascii="Book Antiqua" w:hAnsi="Book Antiqua" w:cs="Times New Roman"/>
          <w:sz w:val="28"/>
          <w:szCs w:val="28"/>
        </w:rPr>
        <w:t xml:space="preserve"> nel </w:t>
      </w:r>
      <w:proofErr w:type="spellStart"/>
      <w:r w:rsidRPr="005F50A4">
        <w:rPr>
          <w:rFonts w:ascii="Book Antiqua" w:hAnsi="Book Antiqua" w:cs="Times New Roman"/>
          <w:sz w:val="28"/>
          <w:szCs w:val="28"/>
        </w:rPr>
        <w:t>diritto</w:t>
      </w:r>
      <w:proofErr w:type="spellEnd"/>
      <w:r w:rsidRPr="005F50A4">
        <w:rPr>
          <w:rFonts w:ascii="Book Antiqua" w:hAnsi="Book Antiqua" w:cs="Times New Roman"/>
          <w:sz w:val="28"/>
          <w:szCs w:val="28"/>
        </w:rPr>
        <w:t xml:space="preserve"> romano”, en </w:t>
      </w:r>
      <w:proofErr w:type="spellStart"/>
      <w:r w:rsidRPr="005F50A4">
        <w:rPr>
          <w:rFonts w:ascii="Book Antiqua" w:hAnsi="Book Antiqua" w:cs="Times New Roman"/>
          <w:i/>
          <w:sz w:val="28"/>
          <w:szCs w:val="28"/>
        </w:rPr>
        <w:t>Storie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delle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donne</w:t>
      </w:r>
      <w:proofErr w:type="spellEnd"/>
      <w:r w:rsidRPr="005F50A4">
        <w:rPr>
          <w:rFonts w:ascii="Book Antiqua" w:hAnsi="Book Antiqua" w:cs="Times New Roman"/>
          <w:i/>
          <w:sz w:val="28"/>
          <w:szCs w:val="28"/>
        </w:rPr>
        <w:t xml:space="preserve"> in occidente. </w:t>
      </w:r>
      <w:proofErr w:type="spellStart"/>
      <w:r w:rsidRPr="005F50A4">
        <w:rPr>
          <w:rFonts w:ascii="Book Antiqua" w:hAnsi="Book Antiqua" w:cs="Times New Roman"/>
          <w:i/>
          <w:sz w:val="28"/>
          <w:szCs w:val="28"/>
        </w:rPr>
        <w:t>L’antichità</w:t>
      </w:r>
      <w:proofErr w:type="spellEnd"/>
      <w:r w:rsidRPr="005F50A4">
        <w:rPr>
          <w:rFonts w:ascii="Book Antiqua" w:hAnsi="Book Antiqua" w:cs="Times New Roman"/>
          <w:sz w:val="28"/>
          <w:szCs w:val="28"/>
        </w:rPr>
        <w:t xml:space="preserve">, a cura di G. </w:t>
      </w:r>
      <w:proofErr w:type="spellStart"/>
      <w:r w:rsidRPr="005F50A4">
        <w:rPr>
          <w:rFonts w:ascii="Book Antiqua" w:hAnsi="Book Antiqua" w:cs="Times New Roman"/>
          <w:sz w:val="28"/>
          <w:szCs w:val="28"/>
        </w:rPr>
        <w:t>Duby</w:t>
      </w:r>
      <w:proofErr w:type="spellEnd"/>
      <w:r w:rsidRPr="005F50A4">
        <w:rPr>
          <w:rFonts w:ascii="Book Antiqua" w:hAnsi="Book Antiqua" w:cs="Times New Roman"/>
          <w:sz w:val="28"/>
          <w:szCs w:val="28"/>
        </w:rPr>
        <w:t>, M. Perrot, Roma-Bari 1990, 103-176.</w:t>
      </w:r>
    </w:p>
    <w:p w14:paraId="53A81F67"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Torrent, A.: “Partidos políticos en la República tardía. De los </w:t>
      </w:r>
      <w:proofErr w:type="spellStart"/>
      <w:r w:rsidRPr="005F50A4">
        <w:rPr>
          <w:rFonts w:ascii="Book Antiqua" w:hAnsi="Book Antiqua" w:cs="Times New Roman"/>
          <w:sz w:val="28"/>
          <w:szCs w:val="28"/>
        </w:rPr>
        <w:t>Gracos</w:t>
      </w:r>
      <w:proofErr w:type="spellEnd"/>
      <w:r w:rsidRPr="005F50A4">
        <w:rPr>
          <w:rFonts w:ascii="Book Antiqua" w:hAnsi="Book Antiqua" w:cs="Times New Roman"/>
          <w:sz w:val="28"/>
          <w:szCs w:val="28"/>
        </w:rPr>
        <w:t xml:space="preserve"> a César (133-44 A.C.)”, en </w:t>
      </w:r>
      <w:proofErr w:type="spellStart"/>
      <w:r w:rsidRPr="005F50A4">
        <w:rPr>
          <w:rFonts w:ascii="Book Antiqua" w:hAnsi="Book Antiqua" w:cs="Times New Roman"/>
          <w:i/>
          <w:iCs/>
          <w:sz w:val="28"/>
          <w:szCs w:val="28"/>
        </w:rPr>
        <w:t>Ridrom</w:t>
      </w:r>
      <w:proofErr w:type="spellEnd"/>
      <w:r w:rsidRPr="005F50A4">
        <w:rPr>
          <w:rFonts w:ascii="Book Antiqua" w:hAnsi="Book Antiqua" w:cs="Times New Roman"/>
          <w:i/>
          <w:iCs/>
          <w:sz w:val="28"/>
          <w:szCs w:val="28"/>
        </w:rPr>
        <w:t xml:space="preserve"> </w:t>
      </w:r>
      <w:r w:rsidRPr="005F50A4">
        <w:rPr>
          <w:rFonts w:ascii="Book Antiqua" w:hAnsi="Book Antiqua" w:cs="Times New Roman"/>
          <w:sz w:val="28"/>
          <w:szCs w:val="28"/>
        </w:rPr>
        <w:t xml:space="preserve">8, </w:t>
      </w:r>
      <w:proofErr w:type="gramStart"/>
      <w:r w:rsidRPr="005F50A4">
        <w:rPr>
          <w:rFonts w:ascii="Book Antiqua" w:hAnsi="Book Antiqua" w:cs="Times New Roman"/>
          <w:sz w:val="28"/>
          <w:szCs w:val="28"/>
        </w:rPr>
        <w:t>Abril  2012</w:t>
      </w:r>
      <w:proofErr w:type="gramEnd"/>
      <w:r w:rsidRPr="005F50A4">
        <w:rPr>
          <w:rFonts w:ascii="Book Antiqua" w:hAnsi="Book Antiqua" w:cs="Times New Roman"/>
          <w:sz w:val="28"/>
          <w:szCs w:val="28"/>
        </w:rPr>
        <w:t>, 19-78.</w:t>
      </w:r>
    </w:p>
    <w:p w14:paraId="73C99F23"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Treggiari</w:t>
      </w:r>
      <w:proofErr w:type="spellEnd"/>
      <w:r w:rsidRPr="005F50A4">
        <w:rPr>
          <w:rFonts w:ascii="Book Antiqua" w:hAnsi="Book Antiqua" w:cs="Times New Roman"/>
          <w:sz w:val="28"/>
          <w:szCs w:val="28"/>
        </w:rPr>
        <w:t xml:space="preserve">, S.: </w:t>
      </w:r>
      <w:proofErr w:type="spellStart"/>
      <w:r w:rsidRPr="005F50A4">
        <w:rPr>
          <w:rFonts w:ascii="Book Antiqua" w:hAnsi="Book Antiqua" w:cs="Times New Roman"/>
          <w:i/>
          <w:sz w:val="28"/>
          <w:szCs w:val="28"/>
        </w:rPr>
        <w:t>Terentia</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Tullia</w:t>
      </w:r>
      <w:proofErr w:type="spellEnd"/>
      <w:r w:rsidRPr="005F50A4">
        <w:rPr>
          <w:rFonts w:ascii="Book Antiqua" w:hAnsi="Book Antiqua" w:cs="Times New Roman"/>
          <w:i/>
          <w:sz w:val="28"/>
          <w:szCs w:val="28"/>
        </w:rPr>
        <w:t xml:space="preserve"> and </w:t>
      </w:r>
      <w:proofErr w:type="spellStart"/>
      <w:r w:rsidRPr="005F50A4">
        <w:rPr>
          <w:rFonts w:ascii="Book Antiqua" w:hAnsi="Book Antiqua" w:cs="Times New Roman"/>
          <w:i/>
          <w:sz w:val="28"/>
          <w:szCs w:val="28"/>
        </w:rPr>
        <w:t>Publilia</w:t>
      </w:r>
      <w:proofErr w:type="spellEnd"/>
      <w:r w:rsidRPr="005F50A4">
        <w:rPr>
          <w:rFonts w:ascii="Book Antiqua" w:hAnsi="Book Antiqua" w:cs="Times New Roman"/>
          <w:sz w:val="28"/>
          <w:szCs w:val="28"/>
        </w:rPr>
        <w:t xml:space="preserve">. </w:t>
      </w:r>
      <w:r w:rsidRPr="005F50A4">
        <w:rPr>
          <w:rFonts w:ascii="Book Antiqua" w:hAnsi="Book Antiqua" w:cs="Times New Roman"/>
          <w:i/>
          <w:sz w:val="28"/>
          <w:szCs w:val="28"/>
          <w:lang w:val="en-US"/>
        </w:rPr>
        <w:t>The Women of Cicero’s Family</w:t>
      </w:r>
      <w:r w:rsidRPr="005F50A4">
        <w:rPr>
          <w:rFonts w:ascii="Book Antiqua" w:hAnsi="Book Antiqua" w:cs="Times New Roman"/>
          <w:sz w:val="28"/>
          <w:szCs w:val="28"/>
          <w:lang w:val="en-US"/>
        </w:rPr>
        <w:t>, London-New York</w:t>
      </w:r>
      <w:r w:rsidRPr="005F50A4">
        <w:rPr>
          <w:rFonts w:ascii="Book Antiqua" w:hAnsi="Book Antiqua" w:cs="Times New Roman"/>
          <w:sz w:val="28"/>
          <w:szCs w:val="28"/>
        </w:rPr>
        <w:t xml:space="preserve"> 2007.</w:t>
      </w:r>
    </w:p>
    <w:p w14:paraId="18EAF110"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lang w:val="en-US"/>
        </w:rPr>
        <w:t>Trümper</w:t>
      </w:r>
      <w:proofErr w:type="spellEnd"/>
      <w:r w:rsidRPr="005F50A4">
        <w:rPr>
          <w:rFonts w:ascii="Book Antiqua" w:hAnsi="Book Antiqua" w:cs="Times New Roman"/>
          <w:sz w:val="28"/>
          <w:szCs w:val="28"/>
          <w:lang w:val="en-US"/>
        </w:rPr>
        <w:t xml:space="preserve">, M.: “Gender and Space, “Public” and “Private”, en </w:t>
      </w:r>
      <w:r w:rsidRPr="005F50A4">
        <w:rPr>
          <w:rFonts w:ascii="Book Antiqua" w:hAnsi="Book Antiqua" w:cs="Times New Roman"/>
          <w:i/>
          <w:sz w:val="28"/>
          <w:szCs w:val="28"/>
          <w:lang w:val="en-US"/>
        </w:rPr>
        <w:t>A Companion to Women in the Ancient World</w:t>
      </w:r>
      <w:r w:rsidRPr="005F50A4">
        <w:rPr>
          <w:rFonts w:ascii="Book Antiqua" w:hAnsi="Book Antiqua" w:cs="Times New Roman"/>
          <w:sz w:val="28"/>
          <w:szCs w:val="28"/>
        </w:rPr>
        <w:t xml:space="preserve">, James, S.L., and Dillon, S. (eds.), </w:t>
      </w:r>
      <w:r w:rsidRPr="005F50A4">
        <w:rPr>
          <w:rFonts w:ascii="Book Antiqua" w:hAnsi="Book Antiqua" w:cs="Times New Roman"/>
          <w:sz w:val="28"/>
          <w:szCs w:val="28"/>
          <w:lang w:val="en-US"/>
        </w:rPr>
        <w:t>Blackwell Publishing</w:t>
      </w:r>
      <w:r w:rsidRPr="005F50A4">
        <w:rPr>
          <w:rFonts w:ascii="Book Antiqua" w:hAnsi="Book Antiqua" w:cs="Times New Roman"/>
          <w:sz w:val="28"/>
          <w:szCs w:val="28"/>
        </w:rPr>
        <w:t xml:space="preserve"> 2012, 288-303.</w:t>
      </w:r>
    </w:p>
    <w:p w14:paraId="082EA34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rPr>
        <w:t xml:space="preserve">Valmaña </w:t>
      </w:r>
      <w:proofErr w:type="spellStart"/>
      <w:r w:rsidRPr="005F50A4">
        <w:rPr>
          <w:rFonts w:ascii="Book Antiqua" w:hAnsi="Book Antiqua" w:cs="Times New Roman"/>
          <w:sz w:val="28"/>
          <w:szCs w:val="28"/>
        </w:rPr>
        <w:t>Ochaíta</w:t>
      </w:r>
      <w:proofErr w:type="spellEnd"/>
      <w:r w:rsidRPr="005F50A4">
        <w:rPr>
          <w:rFonts w:ascii="Book Antiqua" w:hAnsi="Book Antiqua" w:cs="Times New Roman"/>
          <w:sz w:val="28"/>
          <w:szCs w:val="28"/>
        </w:rPr>
        <w:t xml:space="preserve">, A.: “La mujer romana en las relaciones de pareja”, en </w:t>
      </w:r>
      <w:proofErr w:type="spellStart"/>
      <w:r w:rsidRPr="005F50A4">
        <w:rPr>
          <w:rFonts w:ascii="Book Antiqua" w:hAnsi="Book Antiqua" w:cs="Times New Roman"/>
          <w:i/>
          <w:sz w:val="28"/>
          <w:szCs w:val="28"/>
        </w:rPr>
        <w:t>Mulier</w:t>
      </w:r>
      <w:proofErr w:type="spellEnd"/>
      <w:r w:rsidRPr="005F50A4">
        <w:rPr>
          <w:rFonts w:ascii="Book Antiqua" w:hAnsi="Book Antiqua" w:cs="Times New Roman"/>
          <w:i/>
          <w:sz w:val="28"/>
          <w:szCs w:val="28"/>
        </w:rPr>
        <w:t>. Algunas historias e instituciones de Derecho romano</w:t>
      </w:r>
      <w:r w:rsidRPr="005F50A4">
        <w:rPr>
          <w:rFonts w:ascii="Book Antiqua" w:hAnsi="Book Antiqua" w:cs="Times New Roman"/>
          <w:sz w:val="28"/>
          <w:szCs w:val="28"/>
        </w:rPr>
        <w:t>, R. Rodr</w:t>
      </w:r>
      <w:r w:rsidRPr="005F50A4">
        <w:rPr>
          <w:rFonts w:ascii="Book Antiqua" w:hAnsi="Book Antiqua" w:cs="Times New Roman" w:hint="eastAsia"/>
          <w:sz w:val="28"/>
          <w:szCs w:val="28"/>
        </w:rPr>
        <w:t>í</w:t>
      </w:r>
      <w:r w:rsidRPr="005F50A4">
        <w:rPr>
          <w:rFonts w:ascii="Book Antiqua" w:hAnsi="Book Antiqua" w:cs="Times New Roman"/>
          <w:sz w:val="28"/>
          <w:szCs w:val="28"/>
        </w:rPr>
        <w:t>guez L</w:t>
      </w:r>
      <w:r w:rsidRPr="005F50A4">
        <w:rPr>
          <w:rFonts w:ascii="Book Antiqua" w:hAnsi="Book Antiqua" w:cs="Times New Roman" w:hint="eastAsia"/>
          <w:sz w:val="28"/>
          <w:szCs w:val="28"/>
        </w:rPr>
        <w:t>ó</w:t>
      </w:r>
      <w:r w:rsidRPr="005F50A4">
        <w:rPr>
          <w:rFonts w:ascii="Book Antiqua" w:hAnsi="Book Antiqua" w:cs="Times New Roman"/>
          <w:sz w:val="28"/>
          <w:szCs w:val="28"/>
        </w:rPr>
        <w:t xml:space="preserve">pez y </w:t>
      </w:r>
      <w:proofErr w:type="spellStart"/>
      <w:r w:rsidRPr="005F50A4">
        <w:rPr>
          <w:rFonts w:ascii="Book Antiqua" w:hAnsi="Book Antiqua" w:cs="Times New Roman"/>
          <w:sz w:val="28"/>
          <w:szCs w:val="28"/>
        </w:rPr>
        <w:t>M</w:t>
      </w:r>
      <w:r w:rsidRPr="005F50A4">
        <w:rPr>
          <w:rFonts w:ascii="Book Antiqua" w:hAnsi="Book Antiqua" w:cs="Times New Roman" w:hint="eastAsia"/>
          <w:sz w:val="28"/>
          <w:szCs w:val="28"/>
        </w:rPr>
        <w:t>ª</w:t>
      </w:r>
      <w:r w:rsidRPr="005F50A4">
        <w:rPr>
          <w:rFonts w:ascii="Book Antiqua" w:hAnsi="Book Antiqua" w:cs="Times New Roman"/>
          <w:sz w:val="28"/>
          <w:szCs w:val="28"/>
        </w:rPr>
        <w:t>.J</w:t>
      </w:r>
      <w:proofErr w:type="spellEnd"/>
      <w:r w:rsidRPr="005F50A4">
        <w:rPr>
          <w:rFonts w:ascii="Book Antiqua" w:hAnsi="Book Antiqua" w:cs="Times New Roman"/>
          <w:sz w:val="28"/>
          <w:szCs w:val="28"/>
        </w:rPr>
        <w:t>. Bravo Bosch (eds.), Madrid 2013, 135-155.</w:t>
      </w:r>
    </w:p>
    <w:p w14:paraId="003B3BBB"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r w:rsidRPr="005F50A4">
        <w:rPr>
          <w:rFonts w:ascii="Book Antiqua" w:hAnsi="Book Antiqua" w:cs="Times New Roman"/>
          <w:sz w:val="28"/>
          <w:szCs w:val="28"/>
          <w:lang w:val="en-US"/>
        </w:rPr>
        <w:lastRenderedPageBreak/>
        <w:t xml:space="preserve">Valmaña </w:t>
      </w:r>
      <w:proofErr w:type="spellStart"/>
      <w:r w:rsidRPr="005F50A4">
        <w:rPr>
          <w:rFonts w:ascii="Book Antiqua" w:hAnsi="Book Antiqua" w:cs="Times New Roman"/>
          <w:sz w:val="28"/>
          <w:szCs w:val="28"/>
          <w:lang w:val="en-US"/>
        </w:rPr>
        <w:t>Ochaíta</w:t>
      </w:r>
      <w:proofErr w:type="spellEnd"/>
      <w:r w:rsidRPr="005F50A4">
        <w:rPr>
          <w:rFonts w:ascii="Book Antiqua" w:hAnsi="Book Antiqua" w:cs="Times New Roman"/>
          <w:sz w:val="28"/>
          <w:szCs w:val="28"/>
          <w:lang w:val="en-US"/>
        </w:rPr>
        <w:t>, A. “</w:t>
      </w:r>
      <w:proofErr w:type="spellStart"/>
      <w:r w:rsidRPr="005F50A4">
        <w:rPr>
          <w:rFonts w:ascii="Book Antiqua" w:hAnsi="Book Antiqua" w:cs="Times New Roman"/>
          <w:sz w:val="28"/>
          <w:szCs w:val="28"/>
          <w:lang w:val="en-US"/>
        </w:rPr>
        <w:t>Sobre</w:t>
      </w:r>
      <w:proofErr w:type="spellEnd"/>
      <w:r w:rsidRPr="005F50A4">
        <w:rPr>
          <w:rFonts w:ascii="Book Antiqua" w:hAnsi="Book Antiqua" w:cs="Times New Roman"/>
          <w:sz w:val="28"/>
          <w:szCs w:val="28"/>
          <w:lang w:val="en-US"/>
        </w:rPr>
        <w:t xml:space="preserve"> el </w:t>
      </w:r>
      <w:proofErr w:type="spellStart"/>
      <w:r w:rsidRPr="005F50A4">
        <w:rPr>
          <w:rFonts w:ascii="Book Antiqua" w:hAnsi="Book Antiqua" w:cs="Times New Roman"/>
          <w:sz w:val="28"/>
          <w:szCs w:val="28"/>
          <w:lang w:val="en-US"/>
        </w:rPr>
        <w:t>pretendido</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activismo</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político</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femenino</w:t>
      </w:r>
      <w:proofErr w:type="spellEnd"/>
      <w:r w:rsidRPr="005F50A4">
        <w:rPr>
          <w:rFonts w:ascii="Book Antiqua" w:hAnsi="Book Antiqua" w:cs="Times New Roman"/>
          <w:sz w:val="28"/>
          <w:szCs w:val="28"/>
          <w:lang w:val="en-US"/>
        </w:rPr>
        <w:t xml:space="preserve"> en la </w:t>
      </w:r>
      <w:proofErr w:type="spellStart"/>
      <w:r w:rsidRPr="005F50A4">
        <w:rPr>
          <w:rFonts w:ascii="Book Antiqua" w:hAnsi="Book Antiqua" w:cs="Times New Roman"/>
          <w:sz w:val="28"/>
          <w:szCs w:val="28"/>
          <w:lang w:val="en-US"/>
        </w:rPr>
        <w:t>República</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romana</w:t>
      </w:r>
      <w:proofErr w:type="spellEnd"/>
      <w:r w:rsidRPr="005F50A4">
        <w:rPr>
          <w:rFonts w:ascii="Book Antiqua" w:hAnsi="Book Antiqua" w:cs="Times New Roman"/>
          <w:sz w:val="28"/>
          <w:szCs w:val="28"/>
          <w:lang w:val="en-US"/>
        </w:rPr>
        <w:t xml:space="preserve">”, en </w:t>
      </w:r>
      <w:r w:rsidRPr="005F50A4">
        <w:rPr>
          <w:rFonts w:ascii="Book Antiqua" w:hAnsi="Book Antiqua" w:cs="Times New Roman"/>
          <w:i/>
          <w:sz w:val="28"/>
          <w:szCs w:val="28"/>
        </w:rPr>
        <w:t>No tan lejano. Una visión de la mujer romana a través de temas de actualidad</w:t>
      </w:r>
      <w:r w:rsidRPr="005F50A4">
        <w:rPr>
          <w:rFonts w:ascii="Book Antiqua" w:hAnsi="Book Antiqua" w:cs="Times New Roman"/>
          <w:sz w:val="28"/>
          <w:szCs w:val="28"/>
        </w:rPr>
        <w:t xml:space="preserve">, Bravo Bosch, </w:t>
      </w:r>
      <w:proofErr w:type="spellStart"/>
      <w:r w:rsidRPr="005F50A4">
        <w:rPr>
          <w:rFonts w:ascii="Book Antiqua" w:hAnsi="Book Antiqua" w:cs="Times New Roman"/>
          <w:sz w:val="28"/>
          <w:szCs w:val="28"/>
        </w:rPr>
        <w:t>Mª.J</w:t>
      </w:r>
      <w:proofErr w:type="spellEnd"/>
      <w:r w:rsidRPr="005F50A4">
        <w:rPr>
          <w:rFonts w:ascii="Book Antiqua" w:hAnsi="Book Antiqua" w:cs="Times New Roman"/>
          <w:sz w:val="28"/>
          <w:szCs w:val="28"/>
        </w:rPr>
        <w:t xml:space="preserve">., Valmaña </w:t>
      </w:r>
      <w:proofErr w:type="spellStart"/>
      <w:r w:rsidRPr="005F50A4">
        <w:rPr>
          <w:rFonts w:ascii="Book Antiqua" w:hAnsi="Book Antiqua" w:cs="Times New Roman"/>
          <w:sz w:val="28"/>
          <w:szCs w:val="28"/>
        </w:rPr>
        <w:t>Ochaíta</w:t>
      </w:r>
      <w:proofErr w:type="spellEnd"/>
      <w:r w:rsidRPr="005F50A4">
        <w:rPr>
          <w:rFonts w:ascii="Book Antiqua" w:hAnsi="Book Antiqua" w:cs="Times New Roman"/>
          <w:sz w:val="28"/>
          <w:szCs w:val="28"/>
        </w:rPr>
        <w:t>, A. y Rodríguez López, R. (eds.), Valencia 2018, 375-416.</w:t>
      </w:r>
    </w:p>
    <w:p w14:paraId="7B6F3358"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r w:rsidRPr="005F50A4">
        <w:rPr>
          <w:rFonts w:ascii="Book Antiqua" w:hAnsi="Book Antiqua" w:cs="Times New Roman"/>
          <w:sz w:val="28"/>
          <w:szCs w:val="28"/>
          <w:lang w:val="en-US"/>
        </w:rPr>
        <w:t xml:space="preserve">Valmaña </w:t>
      </w:r>
      <w:proofErr w:type="spellStart"/>
      <w:r w:rsidRPr="005F50A4">
        <w:rPr>
          <w:rFonts w:ascii="Book Antiqua" w:hAnsi="Book Antiqua" w:cs="Times New Roman"/>
          <w:sz w:val="28"/>
          <w:szCs w:val="28"/>
          <w:lang w:val="en-US"/>
        </w:rPr>
        <w:t>Ochaíta</w:t>
      </w:r>
      <w:proofErr w:type="spellEnd"/>
      <w:r w:rsidRPr="005F50A4">
        <w:rPr>
          <w:rFonts w:ascii="Book Antiqua" w:hAnsi="Book Antiqua" w:cs="Times New Roman"/>
          <w:sz w:val="28"/>
          <w:szCs w:val="28"/>
          <w:lang w:val="en-US"/>
        </w:rPr>
        <w:t xml:space="preserve">, A.: </w:t>
      </w:r>
      <w:r w:rsidRPr="005F50A4">
        <w:rPr>
          <w:rFonts w:ascii="Book Antiqua" w:hAnsi="Book Antiqua" w:cs="Times New Roman"/>
          <w:i/>
          <w:sz w:val="28"/>
          <w:szCs w:val="28"/>
          <w:lang w:val="en-US"/>
        </w:rPr>
        <w:t xml:space="preserve">Los </w:t>
      </w:r>
      <w:proofErr w:type="spellStart"/>
      <w:r w:rsidRPr="005F50A4">
        <w:rPr>
          <w:rFonts w:ascii="Book Antiqua" w:hAnsi="Book Antiqua" w:cs="Times New Roman"/>
          <w:i/>
          <w:sz w:val="28"/>
          <w:szCs w:val="28"/>
          <w:lang w:val="en-US"/>
        </w:rPr>
        <w:t>discursos</w:t>
      </w:r>
      <w:proofErr w:type="spellEnd"/>
      <w:r w:rsidRPr="005F50A4">
        <w:rPr>
          <w:rFonts w:ascii="Book Antiqua" w:hAnsi="Book Antiqua" w:cs="Times New Roman"/>
          <w:i/>
          <w:sz w:val="28"/>
          <w:szCs w:val="28"/>
          <w:lang w:val="en-US"/>
        </w:rPr>
        <w:t xml:space="preserve"> </w:t>
      </w:r>
      <w:proofErr w:type="spellStart"/>
      <w:r w:rsidRPr="005F50A4">
        <w:rPr>
          <w:rFonts w:ascii="Book Antiqua" w:hAnsi="Book Antiqua" w:cs="Times New Roman"/>
          <w:i/>
          <w:sz w:val="28"/>
          <w:szCs w:val="28"/>
          <w:lang w:val="en-US"/>
        </w:rPr>
        <w:t>políticos</w:t>
      </w:r>
      <w:proofErr w:type="spellEnd"/>
      <w:r w:rsidRPr="005F50A4">
        <w:rPr>
          <w:rFonts w:ascii="Book Antiqua" w:hAnsi="Book Antiqua" w:cs="Times New Roman"/>
          <w:i/>
          <w:sz w:val="28"/>
          <w:szCs w:val="28"/>
          <w:lang w:val="en-US"/>
        </w:rPr>
        <w:t xml:space="preserve"> de </w:t>
      </w:r>
      <w:proofErr w:type="spellStart"/>
      <w:r w:rsidRPr="005F50A4">
        <w:rPr>
          <w:rFonts w:ascii="Book Antiqua" w:hAnsi="Book Antiqua" w:cs="Times New Roman"/>
          <w:i/>
          <w:sz w:val="28"/>
          <w:szCs w:val="28"/>
          <w:lang w:val="en-US"/>
        </w:rPr>
        <w:t>Catón</w:t>
      </w:r>
      <w:proofErr w:type="spellEnd"/>
      <w:r w:rsidRPr="005F50A4">
        <w:rPr>
          <w:rFonts w:ascii="Book Antiqua" w:hAnsi="Book Antiqua" w:cs="Times New Roman"/>
          <w:i/>
          <w:sz w:val="28"/>
          <w:szCs w:val="28"/>
          <w:lang w:val="en-US"/>
        </w:rPr>
        <w:t xml:space="preserve"> y Lucio Valerio en el 195 </w:t>
      </w:r>
      <w:proofErr w:type="spellStart"/>
      <w:r w:rsidRPr="005F50A4">
        <w:rPr>
          <w:rFonts w:ascii="Book Antiqua" w:hAnsi="Book Antiqua" w:cs="Times New Roman"/>
          <w:i/>
          <w:sz w:val="28"/>
          <w:szCs w:val="28"/>
          <w:lang w:val="en-US"/>
        </w:rPr>
        <w:t>a.C</w:t>
      </w:r>
      <w:proofErr w:type="spellEnd"/>
      <w:r w:rsidRPr="005F50A4">
        <w:rPr>
          <w:rFonts w:ascii="Book Antiqua" w:hAnsi="Book Antiqua" w:cs="Times New Roman"/>
          <w:i/>
          <w:sz w:val="28"/>
          <w:szCs w:val="28"/>
          <w:lang w:val="en-US"/>
        </w:rPr>
        <w:t>.</w:t>
      </w:r>
      <w:r w:rsidRPr="005F50A4">
        <w:rPr>
          <w:rFonts w:ascii="Book Antiqua" w:hAnsi="Book Antiqua" w:cs="Times New Roman"/>
          <w:sz w:val="28"/>
          <w:szCs w:val="28"/>
          <w:lang w:val="en-US"/>
        </w:rPr>
        <w:t>, Fundación del Teatro Romano de Cartagena 2019.</w:t>
      </w:r>
    </w:p>
    <w:p w14:paraId="7411C2EF"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s-ES_tradnl"/>
        </w:rPr>
      </w:pPr>
      <w:r w:rsidRPr="005F50A4">
        <w:rPr>
          <w:rFonts w:ascii="Book Antiqua" w:hAnsi="Book Antiqua" w:cs="Times New Roman"/>
          <w:sz w:val="28"/>
          <w:szCs w:val="28"/>
          <w:lang w:val="es-ES_tradnl"/>
        </w:rPr>
        <w:t xml:space="preserve">Vivas García, </w:t>
      </w:r>
      <w:proofErr w:type="spellStart"/>
      <w:r w:rsidRPr="005F50A4">
        <w:rPr>
          <w:rFonts w:ascii="Book Antiqua" w:hAnsi="Book Antiqua" w:cs="Times New Roman"/>
          <w:sz w:val="28"/>
          <w:szCs w:val="28"/>
          <w:lang w:val="es-ES_tradnl"/>
        </w:rPr>
        <w:t>G.A</w:t>
      </w:r>
      <w:proofErr w:type="spellEnd"/>
      <w:r w:rsidRPr="005F50A4">
        <w:rPr>
          <w:rFonts w:ascii="Book Antiqua" w:hAnsi="Book Antiqua" w:cs="Times New Roman"/>
          <w:sz w:val="28"/>
          <w:szCs w:val="28"/>
          <w:lang w:val="es-ES_tradnl"/>
        </w:rPr>
        <w:t xml:space="preserve">.: “Apiano, </w:t>
      </w:r>
      <w:proofErr w:type="spellStart"/>
      <w:r w:rsidRPr="005F50A4">
        <w:rPr>
          <w:rFonts w:ascii="Book Antiqua" w:hAnsi="Book Antiqua" w:cs="Times New Roman"/>
          <w:sz w:val="28"/>
          <w:szCs w:val="28"/>
          <w:lang w:val="es-ES_tradnl"/>
        </w:rPr>
        <w:t>BC</w:t>
      </w:r>
      <w:proofErr w:type="spellEnd"/>
      <w:r w:rsidRPr="005F50A4">
        <w:rPr>
          <w:rFonts w:ascii="Book Antiqua" w:hAnsi="Book Antiqua" w:cs="Times New Roman"/>
          <w:sz w:val="28"/>
          <w:szCs w:val="28"/>
          <w:lang w:val="es-ES_tradnl"/>
        </w:rPr>
        <w:t xml:space="preserve">, 4, 32: Octavia como </w:t>
      </w:r>
      <w:proofErr w:type="spellStart"/>
      <w:r w:rsidRPr="005F50A4">
        <w:rPr>
          <w:rFonts w:ascii="Book Antiqua" w:hAnsi="Book Antiqua" w:cs="Times New Roman"/>
          <w:sz w:val="28"/>
          <w:szCs w:val="28"/>
          <w:lang w:val="es-ES_tradnl"/>
        </w:rPr>
        <w:t>exemplum</w:t>
      </w:r>
      <w:proofErr w:type="spellEnd"/>
      <w:r w:rsidRPr="005F50A4">
        <w:rPr>
          <w:rFonts w:ascii="Book Antiqua" w:hAnsi="Book Antiqua" w:cs="Times New Roman"/>
          <w:sz w:val="28"/>
          <w:szCs w:val="28"/>
          <w:lang w:val="es-ES_tradnl"/>
        </w:rPr>
        <w:t xml:space="preserve"> del papel de la mujer en la propaganda política del segundo triunvirato (44-30 a.C.)”, en </w:t>
      </w:r>
      <w:proofErr w:type="spellStart"/>
      <w:r w:rsidRPr="005F50A4">
        <w:rPr>
          <w:rFonts w:ascii="Book Antiqua" w:hAnsi="Book Antiqua" w:cs="Times New Roman"/>
          <w:i/>
          <w:sz w:val="28"/>
          <w:szCs w:val="28"/>
          <w:lang w:val="es-ES_tradnl"/>
        </w:rPr>
        <w:t>Fortunatae</w:t>
      </w:r>
      <w:proofErr w:type="spellEnd"/>
      <w:r w:rsidRPr="005F50A4">
        <w:rPr>
          <w:rFonts w:ascii="Book Antiqua" w:hAnsi="Book Antiqua" w:cs="Times New Roman"/>
          <w:sz w:val="28"/>
          <w:szCs w:val="28"/>
          <w:lang w:val="es-ES_tradnl"/>
        </w:rPr>
        <w:t xml:space="preserve"> 15, 2004, 103-112.</w:t>
      </w:r>
    </w:p>
    <w:p w14:paraId="68703EBC"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s-ES_tradnl"/>
        </w:rPr>
      </w:pPr>
      <w:r w:rsidRPr="005F50A4">
        <w:rPr>
          <w:rFonts w:ascii="Book Antiqua" w:hAnsi="Book Antiqua" w:cs="Times New Roman"/>
          <w:sz w:val="28"/>
          <w:szCs w:val="28"/>
        </w:rPr>
        <w:t xml:space="preserve">Vivas García, </w:t>
      </w:r>
      <w:proofErr w:type="spellStart"/>
      <w:r w:rsidRPr="005F50A4">
        <w:rPr>
          <w:rFonts w:ascii="Book Antiqua" w:hAnsi="Book Antiqua" w:cs="Times New Roman"/>
          <w:sz w:val="28"/>
          <w:szCs w:val="28"/>
        </w:rPr>
        <w:t>G.A</w:t>
      </w:r>
      <w:proofErr w:type="spellEnd"/>
      <w:r w:rsidRPr="005F50A4">
        <w:rPr>
          <w:rFonts w:ascii="Book Antiqua" w:hAnsi="Book Antiqua" w:cs="Times New Roman"/>
          <w:sz w:val="28"/>
          <w:szCs w:val="28"/>
        </w:rPr>
        <w:t xml:space="preserve">.: </w:t>
      </w:r>
      <w:r w:rsidRPr="005F50A4">
        <w:rPr>
          <w:rFonts w:ascii="Book Antiqua" w:hAnsi="Book Antiqua" w:cs="Times New Roman"/>
          <w:i/>
          <w:sz w:val="28"/>
          <w:szCs w:val="28"/>
        </w:rPr>
        <w:t>Octavia contra Cleopatra. El papel de la mujer en la propaganda del Triunvirato (44-30 a.C.)</w:t>
      </w:r>
      <w:r w:rsidRPr="005F50A4">
        <w:rPr>
          <w:rFonts w:ascii="Book Antiqua" w:hAnsi="Book Antiqua" w:cs="Times New Roman"/>
          <w:sz w:val="28"/>
          <w:szCs w:val="28"/>
        </w:rPr>
        <w:t>, Madrid 2013.</w:t>
      </w:r>
    </w:p>
    <w:p w14:paraId="3523B280"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proofErr w:type="spellStart"/>
      <w:r w:rsidRPr="005F50A4">
        <w:rPr>
          <w:rFonts w:ascii="Book Antiqua" w:hAnsi="Book Antiqua" w:cs="Times New Roman"/>
          <w:sz w:val="28"/>
          <w:szCs w:val="28"/>
          <w:lang w:val="en-US"/>
        </w:rPr>
        <w:t>Vivas</w:t>
      </w:r>
      <w:proofErr w:type="spellEnd"/>
      <w:r w:rsidRPr="005F50A4">
        <w:rPr>
          <w:rFonts w:ascii="Book Antiqua" w:hAnsi="Book Antiqua" w:cs="Times New Roman"/>
          <w:sz w:val="28"/>
          <w:szCs w:val="28"/>
          <w:lang w:val="en-US"/>
        </w:rPr>
        <w:t xml:space="preserve"> García, G.A.: “</w:t>
      </w:r>
      <w:proofErr w:type="spellStart"/>
      <w:r w:rsidRPr="005F50A4">
        <w:rPr>
          <w:rFonts w:ascii="Book Antiqua" w:hAnsi="Book Antiqua" w:cs="Times New Roman"/>
          <w:sz w:val="28"/>
          <w:szCs w:val="28"/>
          <w:lang w:val="en-US"/>
        </w:rPr>
        <w:t>Mucia</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Tercia</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matrona</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romana</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mediadora</w:t>
      </w:r>
      <w:proofErr w:type="spellEnd"/>
      <w:r w:rsidRPr="005F50A4">
        <w:rPr>
          <w:rFonts w:ascii="Book Antiqua" w:hAnsi="Book Antiqua" w:cs="Times New Roman"/>
          <w:sz w:val="28"/>
          <w:szCs w:val="28"/>
          <w:lang w:val="en-US"/>
        </w:rPr>
        <w:t xml:space="preserve"> </w:t>
      </w:r>
      <w:proofErr w:type="spellStart"/>
      <w:r w:rsidRPr="005F50A4">
        <w:rPr>
          <w:rFonts w:ascii="Book Antiqua" w:hAnsi="Book Antiqua" w:cs="Times New Roman"/>
          <w:sz w:val="28"/>
          <w:szCs w:val="28"/>
          <w:lang w:val="en-US"/>
        </w:rPr>
        <w:t>política</w:t>
      </w:r>
      <w:proofErr w:type="spellEnd"/>
      <w:r w:rsidRPr="005F50A4">
        <w:rPr>
          <w:rFonts w:ascii="Book Antiqua" w:hAnsi="Book Antiqua" w:cs="Times New Roman"/>
          <w:sz w:val="28"/>
          <w:szCs w:val="28"/>
          <w:lang w:val="en-US"/>
        </w:rPr>
        <w:t xml:space="preserve">. Un </w:t>
      </w:r>
      <w:proofErr w:type="spellStart"/>
      <w:r w:rsidRPr="005F50A4">
        <w:rPr>
          <w:rFonts w:ascii="Book Antiqua" w:hAnsi="Book Antiqua" w:cs="Times New Roman"/>
          <w:sz w:val="28"/>
          <w:szCs w:val="28"/>
          <w:lang w:val="en-US"/>
        </w:rPr>
        <w:t>estado</w:t>
      </w:r>
      <w:proofErr w:type="spellEnd"/>
      <w:r w:rsidRPr="005F50A4">
        <w:rPr>
          <w:rFonts w:ascii="Book Antiqua" w:hAnsi="Book Antiqua" w:cs="Times New Roman"/>
          <w:sz w:val="28"/>
          <w:szCs w:val="28"/>
          <w:lang w:val="en-US"/>
        </w:rPr>
        <w:t xml:space="preserve"> de la </w:t>
      </w:r>
      <w:proofErr w:type="spellStart"/>
      <w:r w:rsidRPr="005F50A4">
        <w:rPr>
          <w:rFonts w:ascii="Book Antiqua" w:hAnsi="Book Antiqua" w:cs="Times New Roman"/>
          <w:sz w:val="28"/>
          <w:szCs w:val="28"/>
          <w:lang w:val="en-US"/>
        </w:rPr>
        <w:t>cuestión</w:t>
      </w:r>
      <w:proofErr w:type="spellEnd"/>
      <w:r w:rsidRPr="005F50A4">
        <w:rPr>
          <w:rFonts w:ascii="Book Antiqua" w:hAnsi="Book Antiqua" w:cs="Times New Roman"/>
          <w:sz w:val="28"/>
          <w:szCs w:val="28"/>
          <w:lang w:val="en-US"/>
        </w:rPr>
        <w:t xml:space="preserve">”, en </w:t>
      </w:r>
      <w:proofErr w:type="spellStart"/>
      <w:r w:rsidRPr="005F50A4">
        <w:rPr>
          <w:rFonts w:ascii="Book Antiqua" w:hAnsi="Book Antiqua" w:cs="Times New Roman"/>
          <w:i/>
          <w:sz w:val="28"/>
          <w:szCs w:val="28"/>
          <w:lang w:val="en-US"/>
        </w:rPr>
        <w:t>Fortunatae</w:t>
      </w:r>
      <w:proofErr w:type="spellEnd"/>
      <w:r w:rsidRPr="005F50A4">
        <w:rPr>
          <w:rFonts w:ascii="Book Antiqua" w:hAnsi="Book Antiqua" w:cs="Times New Roman"/>
          <w:i/>
          <w:sz w:val="28"/>
          <w:szCs w:val="28"/>
          <w:lang w:val="en-US"/>
        </w:rPr>
        <w:t xml:space="preserve"> </w:t>
      </w:r>
      <w:r w:rsidRPr="005F50A4">
        <w:rPr>
          <w:rFonts w:ascii="Book Antiqua" w:hAnsi="Book Antiqua" w:cs="Times New Roman"/>
          <w:sz w:val="28"/>
          <w:szCs w:val="28"/>
          <w:lang w:val="en-US"/>
        </w:rPr>
        <w:t>29, 2019, 163-172.</w:t>
      </w:r>
    </w:p>
    <w:p w14:paraId="17243360"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lang w:val="en-US"/>
        </w:rPr>
      </w:pPr>
      <w:r w:rsidRPr="005F50A4">
        <w:rPr>
          <w:rFonts w:ascii="Book Antiqua" w:hAnsi="Book Antiqua" w:cs="Times New Roman"/>
          <w:sz w:val="28"/>
          <w:szCs w:val="28"/>
          <w:lang w:val="en-US"/>
        </w:rPr>
        <w:t xml:space="preserve">Wood, S.E., </w:t>
      </w:r>
      <w:r w:rsidRPr="005F50A4">
        <w:rPr>
          <w:rFonts w:ascii="Book Antiqua" w:hAnsi="Book Antiqua" w:cs="Times New Roman"/>
          <w:i/>
          <w:sz w:val="28"/>
          <w:szCs w:val="28"/>
          <w:lang w:val="en-US"/>
        </w:rPr>
        <w:t>Imperial Women. A Study in Public Images, 40 BC-AD 68</w:t>
      </w:r>
      <w:r w:rsidRPr="005F50A4">
        <w:rPr>
          <w:rFonts w:ascii="Book Antiqua" w:hAnsi="Book Antiqua" w:cs="Times New Roman"/>
          <w:sz w:val="28"/>
          <w:szCs w:val="28"/>
          <w:lang w:val="en-US"/>
        </w:rPr>
        <w:t>², Leiden, Brill 2001.</w:t>
      </w:r>
    </w:p>
    <w:p w14:paraId="6F4A8932" w14:textId="77777777" w:rsidR="00AA0034" w:rsidRPr="005F50A4" w:rsidRDefault="00AA0034" w:rsidP="00AA0034">
      <w:pPr>
        <w:autoSpaceDE w:val="0"/>
        <w:autoSpaceDN w:val="0"/>
        <w:adjustRightInd w:val="0"/>
        <w:spacing w:line="360" w:lineRule="auto"/>
        <w:jc w:val="both"/>
        <w:rPr>
          <w:rFonts w:ascii="Book Antiqua" w:hAnsi="Book Antiqua" w:cs="Times New Roman"/>
          <w:sz w:val="28"/>
          <w:szCs w:val="28"/>
        </w:rPr>
      </w:pPr>
      <w:proofErr w:type="spellStart"/>
      <w:r w:rsidRPr="005F50A4">
        <w:rPr>
          <w:rFonts w:ascii="Book Antiqua" w:hAnsi="Book Antiqua" w:cs="Times New Roman"/>
          <w:sz w:val="28"/>
          <w:szCs w:val="28"/>
        </w:rPr>
        <w:t>Zanker</w:t>
      </w:r>
      <w:proofErr w:type="spellEnd"/>
      <w:r w:rsidRPr="005F50A4">
        <w:rPr>
          <w:rFonts w:ascii="Book Antiqua" w:hAnsi="Book Antiqua" w:cs="Times New Roman"/>
          <w:sz w:val="28"/>
          <w:szCs w:val="28"/>
        </w:rPr>
        <w:t xml:space="preserve">, P.: </w:t>
      </w:r>
      <w:r w:rsidRPr="005F50A4">
        <w:rPr>
          <w:rFonts w:ascii="Book Antiqua" w:hAnsi="Book Antiqua" w:cs="Times New Roman"/>
          <w:i/>
          <w:sz w:val="28"/>
          <w:szCs w:val="28"/>
        </w:rPr>
        <w:t xml:space="preserve">Augusto e </w:t>
      </w:r>
      <w:proofErr w:type="spellStart"/>
      <w:r w:rsidRPr="005F50A4">
        <w:rPr>
          <w:rFonts w:ascii="Book Antiqua" w:hAnsi="Book Antiqua" w:cs="Times New Roman"/>
          <w:i/>
          <w:sz w:val="28"/>
          <w:szCs w:val="28"/>
        </w:rPr>
        <w:t>il</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potere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delle</w:t>
      </w:r>
      <w:proofErr w:type="spellEnd"/>
      <w:r w:rsidRPr="005F50A4">
        <w:rPr>
          <w:rFonts w:ascii="Book Antiqua" w:hAnsi="Book Antiqua" w:cs="Times New Roman"/>
          <w:i/>
          <w:sz w:val="28"/>
          <w:szCs w:val="28"/>
        </w:rPr>
        <w:t xml:space="preserve"> </w:t>
      </w:r>
      <w:proofErr w:type="spellStart"/>
      <w:r w:rsidRPr="005F50A4">
        <w:rPr>
          <w:rFonts w:ascii="Book Antiqua" w:hAnsi="Book Antiqua" w:cs="Times New Roman"/>
          <w:i/>
          <w:sz w:val="28"/>
          <w:szCs w:val="28"/>
        </w:rPr>
        <w:t>immagini</w:t>
      </w:r>
      <w:proofErr w:type="spellEnd"/>
      <w:r w:rsidRPr="005F50A4">
        <w:rPr>
          <w:rFonts w:ascii="Book Antiqua" w:hAnsi="Book Antiqua" w:cs="Times New Roman"/>
          <w:sz w:val="28"/>
          <w:szCs w:val="28"/>
        </w:rPr>
        <w:t xml:space="preserve">, trad. </w:t>
      </w:r>
      <w:proofErr w:type="spellStart"/>
      <w:r w:rsidRPr="005F50A4">
        <w:rPr>
          <w:rFonts w:ascii="Book Antiqua" w:hAnsi="Book Antiqua" w:cs="Times New Roman"/>
          <w:sz w:val="28"/>
          <w:szCs w:val="28"/>
        </w:rPr>
        <w:t>it</w:t>
      </w:r>
      <w:proofErr w:type="spellEnd"/>
      <w:r w:rsidRPr="005F50A4">
        <w:rPr>
          <w:rFonts w:ascii="Book Antiqua" w:hAnsi="Book Antiqua" w:cs="Times New Roman"/>
          <w:sz w:val="28"/>
          <w:szCs w:val="28"/>
        </w:rPr>
        <w:t xml:space="preserve">. di F. </w:t>
      </w:r>
      <w:proofErr w:type="spellStart"/>
      <w:r w:rsidRPr="005F50A4">
        <w:rPr>
          <w:rFonts w:ascii="Book Antiqua" w:hAnsi="Book Antiqua" w:cs="Times New Roman"/>
          <w:sz w:val="28"/>
          <w:szCs w:val="28"/>
        </w:rPr>
        <w:t>Cuniberto</w:t>
      </w:r>
      <w:proofErr w:type="spellEnd"/>
      <w:r w:rsidRPr="005F50A4">
        <w:rPr>
          <w:rFonts w:ascii="Book Antiqua" w:hAnsi="Book Antiqua" w:cs="Times New Roman"/>
          <w:sz w:val="28"/>
          <w:szCs w:val="28"/>
        </w:rPr>
        <w:t>, Torino 1989.</w:t>
      </w:r>
    </w:p>
    <w:p w14:paraId="197E3582" w14:textId="77777777" w:rsidR="00AA0034" w:rsidRPr="00A63B77" w:rsidRDefault="00AA0034" w:rsidP="00AA0034">
      <w:pPr>
        <w:autoSpaceDE w:val="0"/>
        <w:autoSpaceDN w:val="0"/>
        <w:adjustRightInd w:val="0"/>
        <w:spacing w:line="360" w:lineRule="auto"/>
        <w:jc w:val="both"/>
        <w:rPr>
          <w:rFonts w:ascii="Book Antiqua" w:hAnsi="Book Antiqua" w:cs="Times New Roman"/>
          <w:sz w:val="28"/>
          <w:szCs w:val="28"/>
          <w:lang w:val="es-ES_tradnl"/>
        </w:rPr>
      </w:pPr>
      <w:r w:rsidRPr="00A63B77">
        <w:rPr>
          <w:rFonts w:ascii="Book Antiqua" w:hAnsi="Book Antiqua" w:cs="Times New Roman"/>
          <w:sz w:val="28"/>
          <w:szCs w:val="28"/>
        </w:rPr>
        <w:tab/>
      </w:r>
    </w:p>
    <w:p w14:paraId="19D776E6" w14:textId="77777777" w:rsidR="00AA0034" w:rsidRPr="00A63B77" w:rsidRDefault="00AA0034" w:rsidP="00AA0034">
      <w:pPr>
        <w:spacing w:line="360" w:lineRule="auto"/>
        <w:jc w:val="both"/>
        <w:rPr>
          <w:rFonts w:ascii="Book Antiqua" w:hAnsi="Book Antiqua" w:cs="Times New Roman"/>
          <w:sz w:val="28"/>
          <w:szCs w:val="28"/>
          <w:lang w:val="es-ES_tradnl"/>
        </w:rPr>
      </w:pPr>
    </w:p>
    <w:p w14:paraId="79F911A5" w14:textId="77777777" w:rsidR="00AA0034" w:rsidRPr="00A63B77" w:rsidRDefault="00AA0034" w:rsidP="00AA0034">
      <w:pPr>
        <w:jc w:val="both"/>
        <w:rPr>
          <w:rFonts w:ascii="Book Antiqua" w:hAnsi="Book Antiqua" w:cs="Times New Roman"/>
          <w:sz w:val="28"/>
          <w:szCs w:val="28"/>
        </w:rPr>
      </w:pPr>
    </w:p>
    <w:p w14:paraId="44C0AA50" w14:textId="60A32C1B" w:rsidR="00243FDD" w:rsidRPr="00310021" w:rsidRDefault="00243FDD" w:rsidP="00AA0034">
      <w:pPr>
        <w:spacing w:line="360" w:lineRule="auto"/>
        <w:ind w:firstLine="708"/>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8D257" w14:textId="77777777" w:rsidR="00631038" w:rsidRDefault="00631038" w:rsidP="008C2933">
      <w:r>
        <w:separator/>
      </w:r>
    </w:p>
  </w:endnote>
  <w:endnote w:type="continuationSeparator" w:id="0">
    <w:p w14:paraId="045BFDB5" w14:textId="77777777" w:rsidR="00631038" w:rsidRDefault="00631038"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631038"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FDC7A" w14:textId="77777777" w:rsidR="00631038" w:rsidRDefault="00631038" w:rsidP="008C2933">
      <w:r>
        <w:separator/>
      </w:r>
    </w:p>
  </w:footnote>
  <w:footnote w:type="continuationSeparator" w:id="0">
    <w:p w14:paraId="1CCDA512" w14:textId="77777777" w:rsidR="00631038" w:rsidRDefault="00631038" w:rsidP="008C2933">
      <w:r>
        <w:continuationSeparator/>
      </w:r>
    </w:p>
  </w:footnote>
  <w:footnote w:id="1">
    <w:p w14:paraId="6326DAB4" w14:textId="77777777" w:rsidR="00AA0034" w:rsidRPr="00AA0034" w:rsidRDefault="00AA0034" w:rsidP="00AA0034">
      <w:pPr>
        <w:pStyle w:val="Textonotapie"/>
        <w:spacing w:line="360" w:lineRule="auto"/>
        <w:rPr>
          <w:rFonts w:ascii="Book Antiqua" w:hAnsi="Book Antiqua"/>
          <w:szCs w:val="24"/>
          <w:lang w:val="es-ES_tradnl"/>
        </w:rPr>
      </w:pPr>
      <w:r w:rsidRPr="00AA0034">
        <w:rPr>
          <w:rStyle w:val="Refdenotaalpie"/>
          <w:rFonts w:ascii="Book Antiqua" w:hAnsi="Book Antiqua"/>
          <w:szCs w:val="24"/>
        </w:rPr>
        <w:footnoteRef/>
      </w:r>
      <w:r w:rsidRPr="00AA0034">
        <w:rPr>
          <w:rFonts w:ascii="Book Antiqua" w:hAnsi="Book Antiqua"/>
          <w:szCs w:val="24"/>
        </w:rPr>
        <w:t xml:space="preserve"> J. Cascajero, “Género, dominación y conflicto: perspectivas y propuestas para la Historia antigua”, en </w:t>
      </w:r>
      <w:proofErr w:type="spellStart"/>
      <w:r w:rsidRPr="00AA0034">
        <w:rPr>
          <w:rFonts w:ascii="Book Antiqua" w:hAnsi="Book Antiqua"/>
          <w:i/>
          <w:szCs w:val="24"/>
        </w:rPr>
        <w:t>Stvdia</w:t>
      </w:r>
      <w:proofErr w:type="spellEnd"/>
      <w:r w:rsidRPr="00AA0034">
        <w:rPr>
          <w:rFonts w:ascii="Book Antiqua" w:hAnsi="Book Antiqua"/>
          <w:i/>
          <w:szCs w:val="24"/>
        </w:rPr>
        <w:t xml:space="preserve"> </w:t>
      </w:r>
      <w:proofErr w:type="spellStart"/>
      <w:r w:rsidRPr="00AA0034">
        <w:rPr>
          <w:rFonts w:ascii="Book Antiqua" w:hAnsi="Book Antiqua"/>
          <w:i/>
          <w:szCs w:val="24"/>
        </w:rPr>
        <w:t>historica</w:t>
      </w:r>
      <w:proofErr w:type="spellEnd"/>
      <w:r w:rsidRPr="00AA0034">
        <w:rPr>
          <w:rFonts w:ascii="Book Antiqua" w:hAnsi="Book Antiqua"/>
          <w:i/>
          <w:szCs w:val="24"/>
        </w:rPr>
        <w:t xml:space="preserve">. Historia antigua </w:t>
      </w:r>
      <w:r w:rsidRPr="00AA0034">
        <w:rPr>
          <w:rFonts w:ascii="Book Antiqua" w:hAnsi="Book Antiqua"/>
          <w:szCs w:val="24"/>
        </w:rPr>
        <w:t>18, 2000, 39.</w:t>
      </w:r>
    </w:p>
  </w:footnote>
  <w:footnote w:id="2">
    <w:p w14:paraId="64A11DA8"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Vid. </w:t>
      </w:r>
      <w:proofErr w:type="spellStart"/>
      <w:r w:rsidRPr="00AA0034">
        <w:rPr>
          <w:rFonts w:ascii="Book Antiqua" w:hAnsi="Book Antiqua"/>
          <w:szCs w:val="24"/>
        </w:rPr>
        <w:t>Mª.J</w:t>
      </w:r>
      <w:proofErr w:type="spellEnd"/>
      <w:r w:rsidRPr="00AA0034">
        <w:rPr>
          <w:rFonts w:ascii="Book Antiqua" w:hAnsi="Book Antiqua"/>
          <w:szCs w:val="24"/>
        </w:rPr>
        <w:t xml:space="preserve">. Hidalgo de la Vega, </w:t>
      </w:r>
      <w:r w:rsidRPr="00AA0034">
        <w:rPr>
          <w:rFonts w:ascii="Book Antiqua" w:hAnsi="Book Antiqua"/>
          <w:i/>
          <w:szCs w:val="24"/>
        </w:rPr>
        <w:t>Las emperatrices romanas. Sueños de púrpura y poder oculto</w:t>
      </w:r>
      <w:r w:rsidRPr="00AA0034">
        <w:rPr>
          <w:rFonts w:ascii="Book Antiqua" w:hAnsi="Book Antiqua"/>
          <w:szCs w:val="24"/>
        </w:rPr>
        <w:t>, Salamanca 2012, 15-16.</w:t>
      </w:r>
    </w:p>
  </w:footnote>
  <w:footnote w:id="3">
    <w:p w14:paraId="13FB8FF3"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 bibliografía en torno a la mujer antigua es ciertamente monumental y, además, incesante. Junto a la que se cita en este trabajo, que específicamente trata la cuestión de la mujer y la política, hago mención ahora tan solo a una serie de obras colectivas muy interesantes, transversales y recientes que tienen en su punto de mira a la mujer antigua romana: R. Rodríguez López y </w:t>
      </w:r>
      <w:proofErr w:type="spellStart"/>
      <w:r w:rsidRPr="00AA0034">
        <w:rPr>
          <w:rFonts w:ascii="Book Antiqua" w:hAnsi="Book Antiqua"/>
          <w:szCs w:val="24"/>
        </w:rPr>
        <w:t>Mª.J</w:t>
      </w:r>
      <w:proofErr w:type="spellEnd"/>
      <w:r w:rsidRPr="00AA0034">
        <w:rPr>
          <w:rFonts w:ascii="Book Antiqua" w:hAnsi="Book Antiqua"/>
          <w:szCs w:val="24"/>
        </w:rPr>
        <w:t xml:space="preserve">. Bravo Bosch (eds.), </w:t>
      </w:r>
      <w:r w:rsidRPr="00AA0034">
        <w:rPr>
          <w:rFonts w:ascii="Book Antiqua" w:hAnsi="Book Antiqua"/>
          <w:i/>
          <w:szCs w:val="24"/>
        </w:rPr>
        <w:t>Experiencias jurídicas e identidades femeninas</w:t>
      </w:r>
      <w:r w:rsidRPr="00AA0034">
        <w:rPr>
          <w:rFonts w:ascii="Book Antiqua" w:hAnsi="Book Antiqua"/>
          <w:szCs w:val="24"/>
        </w:rPr>
        <w:t xml:space="preserve">, Madrid 2010. S.L. James and S. Dillon (eds.), </w:t>
      </w:r>
      <w:r w:rsidRPr="00AA0034">
        <w:rPr>
          <w:rFonts w:ascii="Book Antiqua" w:hAnsi="Book Antiqua"/>
          <w:i/>
          <w:szCs w:val="24"/>
          <w:lang w:val="en-US"/>
        </w:rPr>
        <w:t>A Companion to Women in Ancient World</w:t>
      </w:r>
      <w:r w:rsidRPr="00AA0034">
        <w:rPr>
          <w:rFonts w:ascii="Book Antiqua" w:hAnsi="Book Antiqua"/>
          <w:szCs w:val="24"/>
          <w:lang w:val="en-US"/>
        </w:rPr>
        <w:t>, Blackwell Publishing</w:t>
      </w:r>
      <w:r w:rsidRPr="00AA0034">
        <w:rPr>
          <w:rFonts w:ascii="Book Antiqua" w:hAnsi="Book Antiqua"/>
          <w:szCs w:val="24"/>
        </w:rPr>
        <w:t xml:space="preserve"> 2012. R. Rodríguez López y </w:t>
      </w:r>
      <w:proofErr w:type="spellStart"/>
      <w:r w:rsidRPr="00AA0034">
        <w:rPr>
          <w:rFonts w:ascii="Book Antiqua" w:hAnsi="Book Antiqua"/>
          <w:szCs w:val="24"/>
        </w:rPr>
        <w:t>Mª.J</w:t>
      </w:r>
      <w:proofErr w:type="spellEnd"/>
      <w:r w:rsidRPr="00AA0034">
        <w:rPr>
          <w:rFonts w:ascii="Book Antiqua" w:hAnsi="Book Antiqua"/>
          <w:szCs w:val="24"/>
        </w:rPr>
        <w:t xml:space="preserve">. Bravo Bosch (eds.), </w:t>
      </w:r>
      <w:proofErr w:type="spellStart"/>
      <w:r w:rsidRPr="00AA0034">
        <w:rPr>
          <w:rFonts w:ascii="Book Antiqua" w:hAnsi="Book Antiqua"/>
          <w:i/>
          <w:szCs w:val="24"/>
        </w:rPr>
        <w:t>Mulier</w:t>
      </w:r>
      <w:proofErr w:type="spellEnd"/>
      <w:r w:rsidRPr="00AA0034">
        <w:rPr>
          <w:rFonts w:ascii="Book Antiqua" w:hAnsi="Book Antiqua"/>
          <w:i/>
          <w:szCs w:val="24"/>
        </w:rPr>
        <w:t>. Algunas historias e instituciones de Derecho romano</w:t>
      </w:r>
      <w:r w:rsidRPr="00AA0034">
        <w:rPr>
          <w:rFonts w:ascii="Book Antiqua" w:hAnsi="Book Antiqua"/>
          <w:szCs w:val="24"/>
        </w:rPr>
        <w:t xml:space="preserve">, Madrid 2013. </w:t>
      </w:r>
      <w:proofErr w:type="spellStart"/>
      <w:r w:rsidRPr="00AA0034">
        <w:rPr>
          <w:rFonts w:ascii="Book Antiqua" w:hAnsi="Book Antiqua"/>
          <w:szCs w:val="24"/>
        </w:rPr>
        <w:t>E.A</w:t>
      </w:r>
      <w:proofErr w:type="spellEnd"/>
      <w:r w:rsidRPr="00AA0034">
        <w:rPr>
          <w:rFonts w:ascii="Book Antiqua" w:hAnsi="Book Antiqua"/>
          <w:szCs w:val="24"/>
        </w:rPr>
        <w:t xml:space="preserve">. </w:t>
      </w:r>
      <w:proofErr w:type="spellStart"/>
      <w:r w:rsidRPr="00AA0034">
        <w:rPr>
          <w:rFonts w:ascii="Book Antiqua" w:hAnsi="Book Antiqua"/>
          <w:szCs w:val="24"/>
        </w:rPr>
        <w:t>Hemelrijk</w:t>
      </w:r>
      <w:proofErr w:type="spellEnd"/>
      <w:r w:rsidRPr="00AA0034">
        <w:rPr>
          <w:rFonts w:ascii="Book Antiqua" w:hAnsi="Book Antiqua"/>
          <w:szCs w:val="24"/>
        </w:rPr>
        <w:t xml:space="preserve"> and G. Woolf (eds.), </w:t>
      </w:r>
      <w:r w:rsidRPr="00AA0034">
        <w:rPr>
          <w:rFonts w:ascii="Book Antiqua" w:hAnsi="Book Antiqua"/>
          <w:i/>
          <w:szCs w:val="24"/>
          <w:lang w:val="en-US"/>
        </w:rPr>
        <w:t>Woman and the Roman City in the Latin West</w:t>
      </w:r>
      <w:r w:rsidRPr="00AA0034">
        <w:rPr>
          <w:rFonts w:ascii="Book Antiqua" w:hAnsi="Book Antiqua"/>
          <w:szCs w:val="24"/>
          <w:lang w:val="en-US"/>
        </w:rPr>
        <w:t>, Leiden-Boston</w:t>
      </w:r>
      <w:r w:rsidRPr="00AA0034">
        <w:rPr>
          <w:rFonts w:ascii="Book Antiqua" w:hAnsi="Book Antiqua"/>
          <w:szCs w:val="24"/>
        </w:rPr>
        <w:t xml:space="preserve"> 2013. R. Rodríguez López y </w:t>
      </w:r>
      <w:proofErr w:type="spellStart"/>
      <w:r w:rsidRPr="00AA0034">
        <w:rPr>
          <w:rFonts w:ascii="Book Antiqua" w:hAnsi="Book Antiqua"/>
          <w:szCs w:val="24"/>
        </w:rPr>
        <w:t>Mª.J</w:t>
      </w:r>
      <w:proofErr w:type="spellEnd"/>
      <w:r w:rsidRPr="00AA0034">
        <w:rPr>
          <w:rFonts w:ascii="Book Antiqua" w:hAnsi="Book Antiqua"/>
          <w:szCs w:val="24"/>
        </w:rPr>
        <w:t xml:space="preserve">. Bravo Bosch (eds.), </w:t>
      </w:r>
      <w:r w:rsidRPr="00AA0034">
        <w:rPr>
          <w:rFonts w:ascii="Book Antiqua" w:hAnsi="Book Antiqua"/>
          <w:i/>
          <w:szCs w:val="24"/>
        </w:rPr>
        <w:t>Mujeres en tiempo de Augusto. Realidad social e imposición legal</w:t>
      </w:r>
      <w:r w:rsidRPr="00AA0034">
        <w:rPr>
          <w:rFonts w:ascii="Book Antiqua" w:hAnsi="Book Antiqua"/>
          <w:szCs w:val="24"/>
        </w:rPr>
        <w:t xml:space="preserve">, Valencia 2016. S.L. </w:t>
      </w:r>
      <w:proofErr w:type="spellStart"/>
      <w:r w:rsidRPr="00AA0034">
        <w:rPr>
          <w:rFonts w:ascii="Book Antiqua" w:hAnsi="Book Antiqua"/>
          <w:szCs w:val="24"/>
        </w:rPr>
        <w:t>Budin</w:t>
      </w:r>
      <w:proofErr w:type="spellEnd"/>
      <w:r w:rsidRPr="00AA0034">
        <w:rPr>
          <w:rFonts w:ascii="Book Antiqua" w:hAnsi="Book Antiqua"/>
          <w:szCs w:val="24"/>
        </w:rPr>
        <w:t xml:space="preserve"> and </w:t>
      </w:r>
      <w:proofErr w:type="spellStart"/>
      <w:r w:rsidRPr="00AA0034">
        <w:rPr>
          <w:rFonts w:ascii="Book Antiqua" w:hAnsi="Book Antiqua"/>
          <w:szCs w:val="24"/>
        </w:rPr>
        <w:t>J.M</w:t>
      </w:r>
      <w:proofErr w:type="spellEnd"/>
      <w:r w:rsidRPr="00AA0034">
        <w:rPr>
          <w:rFonts w:ascii="Book Antiqua" w:hAnsi="Book Antiqua"/>
          <w:szCs w:val="24"/>
        </w:rPr>
        <w:t xml:space="preserve">. </w:t>
      </w:r>
      <w:proofErr w:type="spellStart"/>
      <w:r w:rsidRPr="00AA0034">
        <w:rPr>
          <w:rFonts w:ascii="Book Antiqua" w:hAnsi="Book Antiqua"/>
          <w:szCs w:val="24"/>
        </w:rPr>
        <w:t>Turfa</w:t>
      </w:r>
      <w:proofErr w:type="spellEnd"/>
      <w:r w:rsidRPr="00AA0034">
        <w:rPr>
          <w:rFonts w:ascii="Book Antiqua" w:hAnsi="Book Antiqua"/>
          <w:szCs w:val="24"/>
        </w:rPr>
        <w:t xml:space="preserve"> (eds.), </w:t>
      </w:r>
      <w:r w:rsidRPr="00AA0034">
        <w:rPr>
          <w:rFonts w:ascii="Book Antiqua" w:hAnsi="Book Antiqua"/>
          <w:i/>
          <w:szCs w:val="24"/>
          <w:lang w:val="en-US"/>
        </w:rPr>
        <w:t>Women in Antiquity. Real Woman across the Ancient World</w:t>
      </w:r>
      <w:r w:rsidRPr="00AA0034">
        <w:rPr>
          <w:rFonts w:ascii="Book Antiqua" w:hAnsi="Book Antiqua"/>
          <w:szCs w:val="24"/>
          <w:lang w:val="en-US"/>
        </w:rPr>
        <w:t>, New York</w:t>
      </w:r>
      <w:r w:rsidRPr="00AA0034">
        <w:rPr>
          <w:rFonts w:ascii="Book Antiqua" w:hAnsi="Book Antiqua"/>
          <w:szCs w:val="24"/>
        </w:rPr>
        <w:t xml:space="preserve"> 2016. </w:t>
      </w:r>
      <w:proofErr w:type="spellStart"/>
      <w:r w:rsidRPr="00AA0034">
        <w:rPr>
          <w:rFonts w:ascii="Book Antiqua" w:hAnsi="Book Antiqua"/>
          <w:szCs w:val="24"/>
        </w:rPr>
        <w:t>Mª.J</w:t>
      </w:r>
      <w:proofErr w:type="spellEnd"/>
      <w:r w:rsidRPr="00AA0034">
        <w:rPr>
          <w:rFonts w:ascii="Book Antiqua" w:hAnsi="Book Antiqua"/>
          <w:szCs w:val="24"/>
        </w:rPr>
        <w:t xml:space="preserve">. Bravo Bosch, A. Valmaña </w:t>
      </w:r>
      <w:proofErr w:type="spellStart"/>
      <w:r w:rsidRPr="00AA0034">
        <w:rPr>
          <w:rFonts w:ascii="Book Antiqua" w:hAnsi="Book Antiqua"/>
          <w:szCs w:val="24"/>
        </w:rPr>
        <w:t>Ochaíta</w:t>
      </w:r>
      <w:proofErr w:type="spellEnd"/>
      <w:r w:rsidRPr="00AA0034">
        <w:rPr>
          <w:rFonts w:ascii="Book Antiqua" w:hAnsi="Book Antiqua"/>
          <w:szCs w:val="24"/>
        </w:rPr>
        <w:t xml:space="preserve"> y R. Rodríguez López (eds.), </w:t>
      </w:r>
      <w:r w:rsidRPr="00AA0034">
        <w:rPr>
          <w:rFonts w:ascii="Book Antiqua" w:hAnsi="Book Antiqua"/>
          <w:i/>
          <w:szCs w:val="24"/>
        </w:rPr>
        <w:t>No tan lejano. Una visión de la mujer romana a través de temas de actualidad</w:t>
      </w:r>
      <w:r w:rsidRPr="00AA0034">
        <w:rPr>
          <w:rFonts w:ascii="Book Antiqua" w:hAnsi="Book Antiqua"/>
          <w:szCs w:val="24"/>
        </w:rPr>
        <w:t xml:space="preserve">, Valencia 2018. G. Bravo, S. Perea Yébenes, F. Fernández Palacios (eds.), </w:t>
      </w:r>
      <w:r w:rsidRPr="00AA0034">
        <w:rPr>
          <w:rFonts w:ascii="Book Antiqua" w:hAnsi="Book Antiqua"/>
          <w:i/>
          <w:szCs w:val="24"/>
        </w:rPr>
        <w:t>Mujer y poder en la antigua Roma</w:t>
      </w:r>
      <w:r w:rsidRPr="00AA0034">
        <w:rPr>
          <w:rFonts w:ascii="Book Antiqua" w:hAnsi="Book Antiqua"/>
          <w:szCs w:val="24"/>
        </w:rPr>
        <w:t>, Actas del XV Coloquio de la Asociación Interdisciplinar de Estudios Romanos, Madrid – Salamanca 2018.</w:t>
      </w:r>
      <w:r w:rsidRPr="00AA0034">
        <w:rPr>
          <w:rFonts w:ascii="Book Antiqua" w:hAnsi="Book Antiqua"/>
          <w:i/>
          <w:szCs w:val="24"/>
        </w:rPr>
        <w:t xml:space="preserve"> </w:t>
      </w:r>
      <w:r w:rsidRPr="00AA0034">
        <w:rPr>
          <w:rFonts w:ascii="Book Antiqua" w:hAnsi="Book Antiqua"/>
          <w:szCs w:val="24"/>
        </w:rPr>
        <w:t xml:space="preserve">M. García Sánchez y </w:t>
      </w:r>
      <w:proofErr w:type="spellStart"/>
      <w:r w:rsidRPr="00AA0034">
        <w:rPr>
          <w:rFonts w:ascii="Book Antiqua" w:hAnsi="Book Antiqua"/>
          <w:szCs w:val="24"/>
        </w:rPr>
        <w:t>R.S</w:t>
      </w:r>
      <w:proofErr w:type="spellEnd"/>
      <w:r w:rsidRPr="00AA0034">
        <w:rPr>
          <w:rFonts w:ascii="Book Antiqua" w:hAnsi="Book Antiqua"/>
          <w:szCs w:val="24"/>
        </w:rPr>
        <w:t xml:space="preserve">. </w:t>
      </w:r>
      <w:proofErr w:type="spellStart"/>
      <w:r w:rsidRPr="00AA0034">
        <w:rPr>
          <w:rFonts w:ascii="Book Antiqua" w:hAnsi="Book Antiqua"/>
          <w:szCs w:val="24"/>
        </w:rPr>
        <w:t>Garraffoni</w:t>
      </w:r>
      <w:proofErr w:type="spellEnd"/>
      <w:r w:rsidRPr="00AA0034">
        <w:rPr>
          <w:rFonts w:ascii="Book Antiqua" w:hAnsi="Book Antiqua"/>
          <w:szCs w:val="24"/>
        </w:rPr>
        <w:t xml:space="preserve"> (eds.), </w:t>
      </w:r>
      <w:r w:rsidRPr="00AA0034">
        <w:rPr>
          <w:rFonts w:ascii="Book Antiqua" w:hAnsi="Book Antiqua"/>
          <w:i/>
          <w:szCs w:val="24"/>
        </w:rPr>
        <w:t>Mujeres, género y estudios clásicos: un diálogo entre España y Brasil</w:t>
      </w:r>
      <w:r w:rsidRPr="00AA0034">
        <w:rPr>
          <w:rFonts w:ascii="Book Antiqua" w:hAnsi="Book Antiqua"/>
          <w:szCs w:val="24"/>
        </w:rPr>
        <w:t xml:space="preserve">, </w:t>
      </w:r>
      <w:proofErr w:type="spellStart"/>
      <w:r w:rsidRPr="00AA0034">
        <w:rPr>
          <w:rFonts w:ascii="Book Antiqua" w:hAnsi="Book Antiqua"/>
          <w:szCs w:val="24"/>
        </w:rPr>
        <w:t>Universitat</w:t>
      </w:r>
      <w:proofErr w:type="spellEnd"/>
      <w:r w:rsidRPr="00AA0034">
        <w:rPr>
          <w:rFonts w:ascii="Book Antiqua" w:hAnsi="Book Antiqua"/>
          <w:szCs w:val="24"/>
        </w:rPr>
        <w:t xml:space="preserve"> de Barcelona 2019.</w:t>
      </w:r>
    </w:p>
  </w:footnote>
  <w:footnote w:id="4">
    <w:p w14:paraId="34CE0F8E"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Como tiene escrito </w:t>
      </w:r>
      <w:proofErr w:type="spellStart"/>
      <w:r w:rsidRPr="00AA0034">
        <w:rPr>
          <w:rFonts w:ascii="Book Antiqua" w:hAnsi="Book Antiqua"/>
          <w:szCs w:val="24"/>
        </w:rPr>
        <w:t>T.N</w:t>
      </w:r>
      <w:proofErr w:type="spellEnd"/>
      <w:r w:rsidRPr="00AA0034">
        <w:rPr>
          <w:rFonts w:ascii="Book Antiqua" w:hAnsi="Book Antiqua"/>
          <w:szCs w:val="24"/>
        </w:rPr>
        <w:t xml:space="preserve">. </w:t>
      </w:r>
      <w:proofErr w:type="spellStart"/>
      <w:r w:rsidRPr="00AA0034">
        <w:rPr>
          <w:rFonts w:ascii="Book Antiqua" w:hAnsi="Book Antiqua"/>
          <w:szCs w:val="24"/>
        </w:rPr>
        <w:t>Habinek</w:t>
      </w:r>
      <w:proofErr w:type="spellEnd"/>
      <w:r w:rsidRPr="00AA0034">
        <w:rPr>
          <w:rFonts w:ascii="Book Antiqua" w:hAnsi="Book Antiqua"/>
          <w:szCs w:val="24"/>
        </w:rPr>
        <w:t xml:space="preserve">, </w:t>
      </w:r>
      <w:proofErr w:type="spellStart"/>
      <w:r w:rsidRPr="00AA0034">
        <w:rPr>
          <w:rFonts w:ascii="Book Antiqua" w:hAnsi="Book Antiqua"/>
          <w:i/>
          <w:szCs w:val="24"/>
        </w:rPr>
        <w:t>The</w:t>
      </w:r>
      <w:proofErr w:type="spellEnd"/>
      <w:r w:rsidRPr="00AA0034">
        <w:rPr>
          <w:rFonts w:ascii="Book Antiqua" w:hAnsi="Book Antiqua"/>
          <w:i/>
          <w:szCs w:val="24"/>
        </w:rPr>
        <w:t xml:space="preserve"> </w:t>
      </w:r>
      <w:proofErr w:type="spellStart"/>
      <w:r w:rsidRPr="00AA0034">
        <w:rPr>
          <w:rFonts w:ascii="Book Antiqua" w:hAnsi="Book Antiqua"/>
          <w:i/>
          <w:szCs w:val="24"/>
        </w:rPr>
        <w:t>Politics</w:t>
      </w:r>
      <w:proofErr w:type="spellEnd"/>
      <w:r w:rsidRPr="00AA0034">
        <w:rPr>
          <w:rFonts w:ascii="Book Antiqua" w:hAnsi="Book Antiqua"/>
          <w:i/>
          <w:szCs w:val="24"/>
        </w:rPr>
        <w:t xml:space="preserve"> </w:t>
      </w:r>
      <w:proofErr w:type="spellStart"/>
      <w:r w:rsidRPr="00AA0034">
        <w:rPr>
          <w:rFonts w:ascii="Book Antiqua" w:hAnsi="Book Antiqua"/>
          <w:i/>
          <w:szCs w:val="24"/>
        </w:rPr>
        <w:t>of</w:t>
      </w:r>
      <w:proofErr w:type="spellEnd"/>
      <w:r w:rsidRPr="00AA0034">
        <w:rPr>
          <w:rFonts w:ascii="Book Antiqua" w:hAnsi="Book Antiqua"/>
          <w:i/>
          <w:szCs w:val="24"/>
        </w:rPr>
        <w:t xml:space="preserve"> </w:t>
      </w:r>
      <w:proofErr w:type="spellStart"/>
      <w:r w:rsidRPr="00AA0034">
        <w:rPr>
          <w:rFonts w:ascii="Book Antiqua" w:hAnsi="Book Antiqua"/>
          <w:i/>
          <w:szCs w:val="24"/>
        </w:rPr>
        <w:t>Latin</w:t>
      </w:r>
      <w:proofErr w:type="spellEnd"/>
      <w:r w:rsidRPr="00AA0034">
        <w:rPr>
          <w:rFonts w:ascii="Book Antiqua" w:hAnsi="Book Antiqua"/>
          <w:i/>
          <w:szCs w:val="24"/>
        </w:rPr>
        <w:t xml:space="preserve"> </w:t>
      </w:r>
      <w:proofErr w:type="spellStart"/>
      <w:r w:rsidRPr="00AA0034">
        <w:rPr>
          <w:rFonts w:ascii="Book Antiqua" w:hAnsi="Book Antiqua"/>
          <w:i/>
          <w:szCs w:val="24"/>
        </w:rPr>
        <w:t>Literature</w:t>
      </w:r>
      <w:proofErr w:type="spellEnd"/>
      <w:r w:rsidRPr="00AA0034">
        <w:rPr>
          <w:rFonts w:ascii="Book Antiqua" w:hAnsi="Book Antiqua"/>
          <w:i/>
          <w:szCs w:val="24"/>
        </w:rPr>
        <w:t xml:space="preserve">. </w:t>
      </w:r>
      <w:proofErr w:type="spellStart"/>
      <w:r w:rsidRPr="00AA0034">
        <w:rPr>
          <w:rFonts w:ascii="Book Antiqua" w:hAnsi="Book Antiqua"/>
          <w:i/>
          <w:szCs w:val="24"/>
        </w:rPr>
        <w:t>Writing</w:t>
      </w:r>
      <w:proofErr w:type="spellEnd"/>
      <w:r w:rsidRPr="00AA0034">
        <w:rPr>
          <w:rFonts w:ascii="Book Antiqua" w:hAnsi="Book Antiqua"/>
          <w:i/>
          <w:szCs w:val="24"/>
        </w:rPr>
        <w:t xml:space="preserve">, </w:t>
      </w:r>
      <w:proofErr w:type="spellStart"/>
      <w:r w:rsidRPr="00AA0034">
        <w:rPr>
          <w:rFonts w:ascii="Book Antiqua" w:hAnsi="Book Antiqua"/>
          <w:i/>
          <w:szCs w:val="24"/>
        </w:rPr>
        <w:t>Identity</w:t>
      </w:r>
      <w:proofErr w:type="spellEnd"/>
      <w:r w:rsidRPr="00AA0034">
        <w:rPr>
          <w:rFonts w:ascii="Book Antiqua" w:hAnsi="Book Antiqua"/>
          <w:i/>
          <w:szCs w:val="24"/>
        </w:rPr>
        <w:t xml:space="preserve">, and </w:t>
      </w:r>
      <w:proofErr w:type="spellStart"/>
      <w:r w:rsidRPr="00AA0034">
        <w:rPr>
          <w:rFonts w:ascii="Book Antiqua" w:hAnsi="Book Antiqua"/>
          <w:i/>
          <w:szCs w:val="24"/>
        </w:rPr>
        <w:t>Empire</w:t>
      </w:r>
      <w:proofErr w:type="spellEnd"/>
      <w:r w:rsidRPr="00AA0034">
        <w:rPr>
          <w:rFonts w:ascii="Book Antiqua" w:hAnsi="Book Antiqua"/>
          <w:i/>
          <w:szCs w:val="24"/>
        </w:rPr>
        <w:t xml:space="preserve"> in </w:t>
      </w:r>
      <w:proofErr w:type="spellStart"/>
      <w:r w:rsidRPr="00AA0034">
        <w:rPr>
          <w:rFonts w:ascii="Book Antiqua" w:hAnsi="Book Antiqua"/>
          <w:i/>
          <w:szCs w:val="24"/>
        </w:rPr>
        <w:t>Ancient</w:t>
      </w:r>
      <w:proofErr w:type="spellEnd"/>
      <w:r w:rsidRPr="00AA0034">
        <w:rPr>
          <w:rFonts w:ascii="Book Antiqua" w:hAnsi="Book Antiqua"/>
          <w:i/>
          <w:szCs w:val="24"/>
        </w:rPr>
        <w:t xml:space="preserve"> Rome</w:t>
      </w:r>
      <w:r w:rsidRPr="00AA0034">
        <w:rPr>
          <w:rFonts w:ascii="Book Antiqua" w:hAnsi="Book Antiqua"/>
          <w:szCs w:val="24"/>
        </w:rPr>
        <w:t xml:space="preserve">, Princeton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1998, 122: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scarcity</w:t>
      </w:r>
      <w:proofErr w:type="spellEnd"/>
      <w:r w:rsidRPr="00AA0034">
        <w:rPr>
          <w:rFonts w:ascii="Book Antiqua" w:hAnsi="Book Antiqua"/>
          <w:szCs w:val="24"/>
        </w:rPr>
        <w:t xml:space="preserve"> </w:t>
      </w:r>
      <w:proofErr w:type="spellStart"/>
      <w:r w:rsidRPr="00AA0034">
        <w:rPr>
          <w:rFonts w:ascii="Book Antiqua" w:hAnsi="Book Antiqua"/>
          <w:szCs w:val="24"/>
        </w:rPr>
        <w:t>of</w:t>
      </w:r>
      <w:proofErr w:type="spellEnd"/>
      <w:r w:rsidRPr="00AA0034">
        <w:rPr>
          <w:rFonts w:ascii="Book Antiqua" w:hAnsi="Book Antiqua"/>
          <w:szCs w:val="24"/>
        </w:rPr>
        <w:t xml:space="preserve"> </w:t>
      </w:r>
      <w:proofErr w:type="spellStart"/>
      <w:r w:rsidRPr="00AA0034">
        <w:rPr>
          <w:rFonts w:ascii="Book Antiqua" w:hAnsi="Book Antiqua"/>
          <w:szCs w:val="24"/>
        </w:rPr>
        <w:t>wrinting</w:t>
      </w:r>
      <w:proofErr w:type="spellEnd"/>
      <w:r w:rsidRPr="00AA0034">
        <w:rPr>
          <w:rFonts w:ascii="Book Antiqua" w:hAnsi="Book Antiqua"/>
          <w:szCs w:val="24"/>
        </w:rPr>
        <w:t xml:space="preserve"> </w:t>
      </w:r>
      <w:proofErr w:type="spellStart"/>
      <w:r w:rsidRPr="00AA0034">
        <w:rPr>
          <w:rFonts w:ascii="Book Antiqua" w:hAnsi="Book Antiqua"/>
          <w:szCs w:val="24"/>
        </w:rPr>
        <w:t>by</w:t>
      </w:r>
      <w:proofErr w:type="spellEnd"/>
      <w:r w:rsidRPr="00AA0034">
        <w:rPr>
          <w:rFonts w:ascii="Book Antiqua" w:hAnsi="Book Antiqua"/>
          <w:szCs w:val="24"/>
        </w:rPr>
        <w:t xml:space="preserve"> </w:t>
      </w:r>
      <w:proofErr w:type="spellStart"/>
      <w:r w:rsidRPr="00AA0034">
        <w:rPr>
          <w:rFonts w:ascii="Book Antiqua" w:hAnsi="Book Antiqua"/>
          <w:szCs w:val="24"/>
        </w:rPr>
        <w:t>woman</w:t>
      </w:r>
      <w:proofErr w:type="spellEnd"/>
      <w:r w:rsidRPr="00AA0034">
        <w:rPr>
          <w:rFonts w:ascii="Book Antiqua" w:hAnsi="Book Antiqua"/>
          <w:szCs w:val="24"/>
        </w:rPr>
        <w:t xml:space="preserve"> </w:t>
      </w:r>
      <w:proofErr w:type="spellStart"/>
      <w:r w:rsidRPr="00AA0034">
        <w:rPr>
          <w:rFonts w:ascii="Book Antiqua" w:hAnsi="Book Antiqua"/>
          <w:szCs w:val="24"/>
        </w:rPr>
        <w:t>should</w:t>
      </w:r>
      <w:proofErr w:type="spellEnd"/>
      <w:r w:rsidRPr="00AA0034">
        <w:rPr>
          <w:rFonts w:ascii="Book Antiqua" w:hAnsi="Book Antiqua"/>
          <w:szCs w:val="24"/>
        </w:rPr>
        <w:t xml:space="preserve"> be </w:t>
      </w:r>
      <w:proofErr w:type="spellStart"/>
      <w:r w:rsidRPr="00AA0034">
        <w:rPr>
          <w:rFonts w:ascii="Book Antiqua" w:hAnsi="Book Antiqua"/>
          <w:szCs w:val="24"/>
        </w:rPr>
        <w:t>regarded</w:t>
      </w:r>
      <w:proofErr w:type="spellEnd"/>
      <w:r w:rsidRPr="00AA0034">
        <w:rPr>
          <w:rFonts w:ascii="Book Antiqua" w:hAnsi="Book Antiqua"/>
          <w:szCs w:val="24"/>
        </w:rPr>
        <w:t xml:space="preserve"> as </w:t>
      </w:r>
      <w:proofErr w:type="spellStart"/>
      <w:r w:rsidRPr="00AA0034">
        <w:rPr>
          <w:rFonts w:ascii="Book Antiqua" w:hAnsi="Book Antiqua"/>
          <w:szCs w:val="24"/>
        </w:rPr>
        <w:t>one</w:t>
      </w:r>
      <w:proofErr w:type="spellEnd"/>
      <w:r w:rsidRPr="00AA0034">
        <w:rPr>
          <w:rFonts w:ascii="Book Antiqua" w:hAnsi="Book Antiqua"/>
          <w:szCs w:val="24"/>
        </w:rPr>
        <w:t xml:space="preserve"> </w:t>
      </w:r>
      <w:proofErr w:type="spellStart"/>
      <w:r w:rsidRPr="00AA0034">
        <w:rPr>
          <w:rFonts w:ascii="Book Antiqua" w:hAnsi="Book Antiqua"/>
          <w:szCs w:val="24"/>
        </w:rPr>
        <w:t>of</w:t>
      </w:r>
      <w:proofErr w:type="spellEnd"/>
      <w:r w:rsidRPr="00AA0034">
        <w:rPr>
          <w:rFonts w:ascii="Book Antiqua" w:hAnsi="Book Antiqua"/>
          <w:szCs w:val="24"/>
        </w:rPr>
        <w:t xml:space="preserve"> </w:t>
      </w:r>
      <w:proofErr w:type="spellStart"/>
      <w:r w:rsidRPr="00AA0034">
        <w:rPr>
          <w:rFonts w:ascii="Book Antiqua" w:hAnsi="Book Antiqua"/>
          <w:szCs w:val="24"/>
        </w:rPr>
        <w:t>the</w:t>
      </w:r>
      <w:proofErr w:type="spellEnd"/>
      <w:r w:rsidRPr="00AA0034">
        <w:rPr>
          <w:rFonts w:ascii="Book Antiqua" w:hAnsi="Book Antiqua"/>
          <w:szCs w:val="24"/>
        </w:rPr>
        <w:t xml:space="preserve"> enigmas </w:t>
      </w:r>
      <w:proofErr w:type="spellStart"/>
      <w:r w:rsidRPr="00AA0034">
        <w:rPr>
          <w:rFonts w:ascii="Book Antiqua" w:hAnsi="Book Antiqua"/>
          <w:szCs w:val="24"/>
        </w:rPr>
        <w:t>of</w:t>
      </w:r>
      <w:proofErr w:type="spellEnd"/>
      <w:r w:rsidRPr="00AA0034">
        <w:rPr>
          <w:rFonts w:ascii="Book Antiqua" w:hAnsi="Book Antiqua"/>
          <w:szCs w:val="24"/>
        </w:rPr>
        <w:t xml:space="preserve">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Latin</w:t>
      </w:r>
      <w:proofErr w:type="spellEnd"/>
      <w:r w:rsidRPr="00AA0034">
        <w:rPr>
          <w:rFonts w:ascii="Book Antiqua" w:hAnsi="Book Antiqua"/>
          <w:szCs w:val="24"/>
        </w:rPr>
        <w:t xml:space="preserve"> </w:t>
      </w:r>
      <w:proofErr w:type="spellStart"/>
      <w:r w:rsidRPr="00AA0034">
        <w:rPr>
          <w:rFonts w:ascii="Book Antiqua" w:hAnsi="Book Antiqua"/>
          <w:szCs w:val="24"/>
        </w:rPr>
        <w:t>literary</w:t>
      </w:r>
      <w:proofErr w:type="spellEnd"/>
      <w:r w:rsidRPr="00AA0034">
        <w:rPr>
          <w:rFonts w:ascii="Book Antiqua" w:hAnsi="Book Antiqua"/>
          <w:szCs w:val="24"/>
        </w:rPr>
        <w:t xml:space="preserve"> </w:t>
      </w:r>
      <w:proofErr w:type="spellStart"/>
      <w:r w:rsidRPr="00AA0034">
        <w:rPr>
          <w:rFonts w:ascii="Book Antiqua" w:hAnsi="Book Antiqua"/>
          <w:szCs w:val="24"/>
        </w:rPr>
        <w:t>tradition</w:t>
      </w:r>
      <w:proofErr w:type="spellEnd"/>
      <w:r w:rsidRPr="00AA0034">
        <w:rPr>
          <w:rFonts w:ascii="Book Antiqua" w:hAnsi="Book Antiqua"/>
          <w:szCs w:val="24"/>
        </w:rPr>
        <w:t>».</w:t>
      </w:r>
    </w:p>
  </w:footnote>
  <w:footnote w:id="5">
    <w:p w14:paraId="60378FDA"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r w:rsidRPr="00AA0034">
        <w:rPr>
          <w:rFonts w:ascii="Book Antiqua" w:hAnsi="Book Antiqua"/>
          <w:szCs w:val="24"/>
          <w:lang w:val="es-ES_tradnl"/>
        </w:rPr>
        <w:t>Esta última es una desventaja que también tiene su impacto a la hora de conocer la vida de los hombres de las clases populares, aquellos que junto a sus mujeres constituían la «</w:t>
      </w:r>
      <w:proofErr w:type="spellStart"/>
      <w:r w:rsidRPr="00AA0034">
        <w:rPr>
          <w:rFonts w:ascii="Book Antiqua" w:hAnsi="Book Antiqua"/>
          <w:szCs w:val="24"/>
          <w:lang w:val="es-ES_tradnl"/>
        </w:rPr>
        <w:t>ordinary</w:t>
      </w:r>
      <w:proofErr w:type="spellEnd"/>
      <w:r w:rsidRPr="00AA0034">
        <w:rPr>
          <w:rFonts w:ascii="Book Antiqua" w:hAnsi="Book Antiqua"/>
          <w:szCs w:val="24"/>
          <w:lang w:val="es-ES_tradnl"/>
        </w:rPr>
        <w:t xml:space="preserve"> </w:t>
      </w:r>
      <w:proofErr w:type="spellStart"/>
      <w:r w:rsidRPr="00AA0034">
        <w:rPr>
          <w:rFonts w:ascii="Book Antiqua" w:hAnsi="Book Antiqua"/>
          <w:szCs w:val="24"/>
          <w:lang w:val="es-ES_tradnl"/>
        </w:rPr>
        <w:t>people</w:t>
      </w:r>
      <w:proofErr w:type="spellEnd"/>
      <w:r w:rsidRPr="00AA0034">
        <w:rPr>
          <w:rFonts w:ascii="Book Antiqua" w:hAnsi="Book Antiqua"/>
          <w:szCs w:val="24"/>
          <w:lang w:val="es-ES_tradnl"/>
        </w:rPr>
        <w:t xml:space="preserve">» de la que hablaba Robert C. </w:t>
      </w:r>
      <w:proofErr w:type="spellStart"/>
      <w:r w:rsidRPr="00AA0034">
        <w:rPr>
          <w:rFonts w:ascii="Book Antiqua" w:hAnsi="Book Antiqua"/>
          <w:szCs w:val="24"/>
          <w:lang w:val="es-ES_tradnl"/>
        </w:rPr>
        <w:t>Knapp</w:t>
      </w:r>
      <w:proofErr w:type="spellEnd"/>
      <w:r w:rsidRPr="00AA0034">
        <w:rPr>
          <w:rFonts w:ascii="Book Antiqua" w:hAnsi="Book Antiqua"/>
          <w:szCs w:val="24"/>
          <w:lang w:val="es-ES_tradnl"/>
        </w:rPr>
        <w:t>,</w:t>
      </w:r>
      <w:r w:rsidRPr="00AA0034">
        <w:rPr>
          <w:rFonts w:ascii="Book Antiqua" w:hAnsi="Book Antiqua"/>
          <w:i/>
          <w:szCs w:val="24"/>
        </w:rPr>
        <w:t xml:space="preserve"> Los olvidados de Roma. Prostitutas, forajidos, esclavos, gladiadores y gente corriente</w:t>
      </w:r>
      <w:r w:rsidRPr="00AA0034">
        <w:rPr>
          <w:rFonts w:ascii="Book Antiqua" w:hAnsi="Book Antiqua"/>
          <w:szCs w:val="24"/>
        </w:rPr>
        <w:t xml:space="preserve">, trad. de J. Paredes, Barcelona 2011, 9, </w:t>
      </w:r>
      <w:r w:rsidRPr="00AA0034">
        <w:rPr>
          <w:rFonts w:ascii="Book Antiqua" w:hAnsi="Book Antiqua"/>
          <w:szCs w:val="24"/>
          <w:lang w:val="es-ES_tradnl"/>
        </w:rPr>
        <w:t xml:space="preserve">los por él denominados «invisible </w:t>
      </w:r>
      <w:proofErr w:type="spellStart"/>
      <w:r w:rsidRPr="00AA0034">
        <w:rPr>
          <w:rFonts w:ascii="Book Antiqua" w:hAnsi="Book Antiqua"/>
          <w:szCs w:val="24"/>
          <w:lang w:val="es-ES_tradnl"/>
        </w:rPr>
        <w:t>Romans</w:t>
      </w:r>
      <w:proofErr w:type="spellEnd"/>
      <w:r w:rsidRPr="00AA0034">
        <w:rPr>
          <w:rFonts w:ascii="Book Antiqua" w:hAnsi="Book Antiqua"/>
          <w:szCs w:val="24"/>
          <w:lang w:val="es-ES_tradnl"/>
        </w:rPr>
        <w:t>».</w:t>
      </w:r>
    </w:p>
  </w:footnote>
  <w:footnote w:id="6">
    <w:p w14:paraId="4E969328" w14:textId="77777777" w:rsidR="00AA0034" w:rsidRPr="00AA0034" w:rsidRDefault="00AA0034" w:rsidP="00AA0034">
      <w:pPr>
        <w:pStyle w:val="Textonotapie"/>
        <w:spacing w:line="360" w:lineRule="auto"/>
        <w:rPr>
          <w:rFonts w:ascii="Book Antiqua" w:hAnsi="Book Antiqua" w:cs="Arial"/>
          <w:szCs w:val="24"/>
          <w:lang w:val="en-US"/>
        </w:rPr>
      </w:pPr>
      <w:r w:rsidRPr="00AA0034">
        <w:rPr>
          <w:rStyle w:val="Refdenotaalpie"/>
          <w:rFonts w:ascii="Book Antiqua" w:hAnsi="Book Antiqua" w:cs="Arial"/>
          <w:szCs w:val="24"/>
        </w:rPr>
        <w:footnoteRef/>
      </w:r>
      <w:r w:rsidRPr="00AA0034">
        <w:rPr>
          <w:rFonts w:ascii="Book Antiqua" w:hAnsi="Book Antiqua" w:cs="Arial"/>
          <w:szCs w:val="24"/>
          <w:lang w:val="en-US"/>
        </w:rPr>
        <w:t xml:space="preserve"> En las </w:t>
      </w:r>
      <w:proofErr w:type="spellStart"/>
      <w:r w:rsidRPr="00AA0034">
        <w:rPr>
          <w:rFonts w:ascii="Book Antiqua" w:hAnsi="Book Antiqua" w:cs="Arial"/>
          <w:szCs w:val="24"/>
          <w:lang w:val="en-US"/>
        </w:rPr>
        <w:t>fuentes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jurídicas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consta</w:t>
      </w:r>
      <w:proofErr w:type="spellEnd"/>
      <w:r w:rsidRPr="00AA0034">
        <w:rPr>
          <w:rFonts w:ascii="Book Antiqua" w:hAnsi="Book Antiqua" w:cs="Arial"/>
          <w:szCs w:val="24"/>
          <w:lang w:val="en-US"/>
        </w:rPr>
        <w:t xml:space="preserve"> la exclusion de derechos politicos: D.50.17.2 pr. (</w:t>
      </w:r>
      <w:proofErr w:type="spellStart"/>
      <w:r w:rsidRPr="00AA0034">
        <w:rPr>
          <w:rFonts w:ascii="Book Antiqua" w:hAnsi="Book Antiqua" w:cs="Arial"/>
          <w:i/>
          <w:szCs w:val="24"/>
          <w:lang w:val="en-US"/>
        </w:rPr>
        <w:t>Ulp</w:t>
      </w:r>
      <w:proofErr w:type="spellEnd"/>
      <w:r w:rsidRPr="00AA0034">
        <w:rPr>
          <w:rFonts w:ascii="Book Antiqua" w:hAnsi="Book Antiqua" w:cs="Arial"/>
          <w:i/>
          <w:szCs w:val="24"/>
          <w:lang w:val="en-US"/>
        </w:rPr>
        <w:t xml:space="preserve">. </w:t>
      </w:r>
      <w:r w:rsidRPr="00AA0034">
        <w:rPr>
          <w:rFonts w:ascii="Book Antiqua" w:hAnsi="Book Antiqua" w:cs="Arial"/>
          <w:szCs w:val="24"/>
          <w:lang w:val="en-US"/>
        </w:rPr>
        <w:t>1</w:t>
      </w:r>
      <w:r w:rsidRPr="00AA0034">
        <w:rPr>
          <w:rFonts w:ascii="Book Antiqua" w:hAnsi="Book Antiqua" w:cs="Arial"/>
          <w:i/>
          <w:szCs w:val="24"/>
          <w:lang w:val="en-US"/>
        </w:rPr>
        <w:t xml:space="preserve"> Sab.</w:t>
      </w:r>
      <w:r w:rsidRPr="00AA0034">
        <w:rPr>
          <w:rFonts w:ascii="Book Antiqua" w:hAnsi="Book Antiqua" w:cs="Arial"/>
          <w:szCs w:val="24"/>
          <w:lang w:val="en-US"/>
        </w:rPr>
        <w:t>); D.1.5.9 (</w:t>
      </w:r>
      <w:r w:rsidRPr="00AA0034">
        <w:rPr>
          <w:rFonts w:ascii="Book Antiqua" w:hAnsi="Book Antiqua" w:cs="Arial"/>
          <w:i/>
          <w:szCs w:val="24"/>
          <w:lang w:val="en-US"/>
        </w:rPr>
        <w:t xml:space="preserve">Pap. </w:t>
      </w:r>
      <w:r w:rsidRPr="00AA0034">
        <w:rPr>
          <w:rFonts w:ascii="Book Antiqua" w:hAnsi="Book Antiqua" w:cs="Arial"/>
          <w:szCs w:val="24"/>
          <w:lang w:val="en-US"/>
        </w:rPr>
        <w:t>31</w:t>
      </w:r>
      <w:r w:rsidRPr="00AA0034">
        <w:rPr>
          <w:rFonts w:ascii="Book Antiqua" w:hAnsi="Book Antiqua" w:cs="Arial"/>
          <w:i/>
          <w:szCs w:val="24"/>
          <w:lang w:val="en-US"/>
        </w:rPr>
        <w:t xml:space="preserve"> </w:t>
      </w:r>
      <w:proofErr w:type="spellStart"/>
      <w:r w:rsidRPr="00AA0034">
        <w:rPr>
          <w:rFonts w:ascii="Book Antiqua" w:hAnsi="Book Antiqua" w:cs="Arial"/>
          <w:i/>
          <w:szCs w:val="24"/>
          <w:lang w:val="en-US"/>
        </w:rPr>
        <w:t>quaest</w:t>
      </w:r>
      <w:proofErr w:type="spellEnd"/>
      <w:r w:rsidRPr="00AA0034">
        <w:rPr>
          <w:rFonts w:ascii="Book Antiqua" w:hAnsi="Book Antiqua" w:cs="Arial"/>
          <w:szCs w:val="24"/>
          <w:lang w:val="en-US"/>
        </w:rPr>
        <w:t>.). D.3.1.1.5 (</w:t>
      </w:r>
      <w:proofErr w:type="spellStart"/>
      <w:r w:rsidRPr="00AA0034">
        <w:rPr>
          <w:rFonts w:ascii="Book Antiqua" w:hAnsi="Book Antiqua" w:cs="Arial"/>
          <w:i/>
          <w:szCs w:val="24"/>
          <w:lang w:val="en-US"/>
        </w:rPr>
        <w:t>Ulp</w:t>
      </w:r>
      <w:proofErr w:type="spellEnd"/>
      <w:r w:rsidRPr="00AA0034">
        <w:rPr>
          <w:rFonts w:ascii="Book Antiqua" w:hAnsi="Book Antiqua" w:cs="Arial"/>
          <w:i/>
          <w:szCs w:val="24"/>
          <w:lang w:val="en-US"/>
        </w:rPr>
        <w:t xml:space="preserve">. </w:t>
      </w:r>
      <w:r w:rsidRPr="00AA0034">
        <w:rPr>
          <w:rFonts w:ascii="Book Antiqua" w:hAnsi="Book Antiqua" w:cs="Arial"/>
          <w:szCs w:val="24"/>
          <w:lang w:val="en-US"/>
        </w:rPr>
        <w:t>6</w:t>
      </w:r>
      <w:r w:rsidRPr="00AA0034">
        <w:rPr>
          <w:rFonts w:ascii="Book Antiqua" w:hAnsi="Book Antiqua" w:cs="Arial"/>
          <w:i/>
          <w:szCs w:val="24"/>
          <w:lang w:val="en-US"/>
        </w:rPr>
        <w:t xml:space="preserve"> ed.</w:t>
      </w:r>
      <w:r w:rsidRPr="00AA0034">
        <w:rPr>
          <w:rFonts w:ascii="Book Antiqua" w:hAnsi="Book Antiqua" w:cs="Arial"/>
          <w:szCs w:val="24"/>
          <w:lang w:val="en-US"/>
        </w:rPr>
        <w:t>). D. 5.1.12.2 (</w:t>
      </w:r>
      <w:r w:rsidRPr="00AA0034">
        <w:rPr>
          <w:rFonts w:ascii="Book Antiqua" w:hAnsi="Book Antiqua" w:cs="Arial"/>
          <w:i/>
          <w:szCs w:val="24"/>
          <w:lang w:val="en-US"/>
        </w:rPr>
        <w:t>Paul</w:t>
      </w:r>
      <w:r w:rsidRPr="00AA0034">
        <w:rPr>
          <w:rFonts w:ascii="Book Antiqua" w:hAnsi="Book Antiqua" w:cs="Arial"/>
          <w:szCs w:val="24"/>
          <w:lang w:val="en-US"/>
        </w:rPr>
        <w:t xml:space="preserve">. 17 </w:t>
      </w:r>
      <w:r w:rsidRPr="00AA0034">
        <w:rPr>
          <w:rFonts w:ascii="Book Antiqua" w:hAnsi="Book Antiqua" w:cs="Arial"/>
          <w:i/>
          <w:szCs w:val="24"/>
          <w:lang w:val="en-US"/>
        </w:rPr>
        <w:t>ed</w:t>
      </w:r>
      <w:r w:rsidRPr="00AA0034">
        <w:rPr>
          <w:rFonts w:ascii="Book Antiqua" w:hAnsi="Book Antiqua" w:cs="Arial"/>
          <w:szCs w:val="24"/>
          <w:lang w:val="en-US"/>
        </w:rPr>
        <w:t xml:space="preserve">.). Las </w:t>
      </w:r>
      <w:proofErr w:type="spellStart"/>
      <w:r w:rsidRPr="00AA0034">
        <w:rPr>
          <w:rFonts w:ascii="Book Antiqua" w:hAnsi="Book Antiqua" w:cs="Arial"/>
          <w:szCs w:val="24"/>
          <w:lang w:val="en-US"/>
        </w:rPr>
        <w:t>fuentes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literarias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también</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certifican</w:t>
      </w:r>
      <w:proofErr w:type="spellEnd"/>
      <w:r w:rsidRPr="00AA0034">
        <w:rPr>
          <w:rFonts w:ascii="Book Antiqua" w:hAnsi="Book Antiqua" w:cs="Arial"/>
          <w:szCs w:val="24"/>
          <w:lang w:val="en-US"/>
        </w:rPr>
        <w:t xml:space="preserve"> la </w:t>
      </w:r>
      <w:proofErr w:type="spellStart"/>
      <w:r w:rsidRPr="00AA0034">
        <w:rPr>
          <w:rFonts w:ascii="Book Antiqua" w:hAnsi="Book Antiqua" w:cs="Arial"/>
          <w:szCs w:val="24"/>
          <w:lang w:val="en-US"/>
        </w:rPr>
        <w:t>peor</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condición</w:t>
      </w:r>
      <w:proofErr w:type="spellEnd"/>
      <w:r w:rsidRPr="00AA0034">
        <w:rPr>
          <w:rFonts w:ascii="Book Antiqua" w:hAnsi="Book Antiqua" w:cs="Arial"/>
          <w:szCs w:val="24"/>
          <w:lang w:val="en-US"/>
        </w:rPr>
        <w:t xml:space="preserve"> de la </w:t>
      </w:r>
      <w:proofErr w:type="spellStart"/>
      <w:r w:rsidRPr="00AA0034">
        <w:rPr>
          <w:rFonts w:ascii="Book Antiqua" w:hAnsi="Book Antiqua" w:cs="Arial"/>
          <w:szCs w:val="24"/>
          <w:lang w:val="en-US"/>
        </w:rPr>
        <w:t>mujer</w:t>
      </w:r>
      <w:proofErr w:type="spellEnd"/>
      <w:r w:rsidRPr="00AA0034">
        <w:rPr>
          <w:rFonts w:ascii="Book Antiqua" w:hAnsi="Book Antiqua" w:cs="Arial"/>
          <w:szCs w:val="24"/>
          <w:lang w:val="en-US"/>
        </w:rPr>
        <w:t xml:space="preserve"> en el </w:t>
      </w:r>
      <w:proofErr w:type="spellStart"/>
      <w:r w:rsidRPr="00AA0034">
        <w:rPr>
          <w:rFonts w:ascii="Book Antiqua" w:hAnsi="Book Antiqua" w:cs="Arial"/>
          <w:szCs w:val="24"/>
          <w:lang w:val="en-US"/>
        </w:rPr>
        <w:t>ámbito</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público</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Algunos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textos</w:t>
      </w:r>
      <w:proofErr w:type="spellEnd"/>
      <w:r w:rsidRPr="00AA0034">
        <w:rPr>
          <w:rFonts w:ascii="Book Antiqua" w:hAnsi="Book Antiqua" w:cs="Arial"/>
          <w:szCs w:val="24"/>
          <w:lang w:val="en-US"/>
        </w:rPr>
        <w:t xml:space="preserve"> son bien </w:t>
      </w:r>
      <w:proofErr w:type="spellStart"/>
      <w:r w:rsidRPr="00AA0034">
        <w:rPr>
          <w:rFonts w:ascii="Book Antiqua" w:hAnsi="Book Antiqua" w:cs="Arial"/>
          <w:szCs w:val="24"/>
          <w:lang w:val="en-US"/>
        </w:rPr>
        <w:t>elocuentes</w:t>
      </w:r>
      <w:proofErr w:type="spellEnd"/>
      <w:r w:rsidRPr="00AA0034">
        <w:rPr>
          <w:rFonts w:ascii="Book Antiqua" w:hAnsi="Book Antiqua" w:cs="Arial"/>
          <w:szCs w:val="24"/>
          <w:lang w:val="en-US"/>
        </w:rPr>
        <w:t xml:space="preserve">: Liv. </w:t>
      </w:r>
      <w:proofErr w:type="spellStart"/>
      <w:r w:rsidRPr="00AA0034">
        <w:rPr>
          <w:rFonts w:ascii="Book Antiqua" w:hAnsi="Book Antiqua" w:cs="Arial"/>
          <w:i/>
          <w:szCs w:val="24"/>
          <w:lang w:val="en-US"/>
        </w:rPr>
        <w:t>urb</w:t>
      </w:r>
      <w:proofErr w:type="spellEnd"/>
      <w:r w:rsidRPr="00AA0034">
        <w:rPr>
          <w:rFonts w:ascii="Book Antiqua" w:hAnsi="Book Antiqua" w:cs="Arial"/>
          <w:i/>
          <w:szCs w:val="24"/>
          <w:lang w:val="en-US"/>
        </w:rPr>
        <w:t xml:space="preserve">. cond. </w:t>
      </w:r>
      <w:r w:rsidRPr="00AA0034">
        <w:rPr>
          <w:rFonts w:ascii="Book Antiqua" w:hAnsi="Book Antiqua" w:cs="Arial"/>
          <w:szCs w:val="24"/>
          <w:lang w:val="en-US"/>
        </w:rPr>
        <w:t xml:space="preserve">34.7.8: “En </w:t>
      </w:r>
      <w:proofErr w:type="spellStart"/>
      <w:r w:rsidRPr="00AA0034">
        <w:rPr>
          <w:rFonts w:ascii="Book Antiqua" w:hAnsi="Book Antiqua" w:cs="Arial"/>
          <w:szCs w:val="24"/>
          <w:lang w:val="en-US"/>
        </w:rPr>
        <w:t>ellas</w:t>
      </w:r>
      <w:proofErr w:type="spellEnd"/>
      <w:r w:rsidRPr="00AA0034">
        <w:rPr>
          <w:rFonts w:ascii="Book Antiqua" w:hAnsi="Book Antiqua" w:cs="Arial"/>
          <w:szCs w:val="24"/>
          <w:lang w:val="en-US"/>
        </w:rPr>
        <w:t xml:space="preserve"> no </w:t>
      </w:r>
      <w:proofErr w:type="spellStart"/>
      <w:r w:rsidRPr="00AA0034">
        <w:rPr>
          <w:rFonts w:ascii="Book Antiqua" w:hAnsi="Book Antiqua" w:cs="Arial"/>
          <w:szCs w:val="24"/>
          <w:lang w:val="en-US"/>
        </w:rPr>
        <w:t>pueden</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recaer</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ni</w:t>
      </w:r>
      <w:proofErr w:type="spellEnd"/>
      <w:r w:rsidRPr="00AA0034">
        <w:rPr>
          <w:rFonts w:ascii="Book Antiqua" w:hAnsi="Book Antiqua" w:cs="Arial"/>
          <w:szCs w:val="24"/>
          <w:lang w:val="en-US"/>
        </w:rPr>
        <w:t xml:space="preserve"> las </w:t>
      </w:r>
      <w:proofErr w:type="spellStart"/>
      <w:r w:rsidRPr="00AA0034">
        <w:rPr>
          <w:rFonts w:ascii="Book Antiqua" w:hAnsi="Book Antiqua" w:cs="Arial"/>
          <w:szCs w:val="24"/>
          <w:lang w:val="en-US"/>
        </w:rPr>
        <w:t>magistraturas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ni</w:t>
      </w:r>
      <w:proofErr w:type="spellEnd"/>
      <w:r w:rsidRPr="00AA0034">
        <w:rPr>
          <w:rFonts w:ascii="Book Antiqua" w:hAnsi="Book Antiqua" w:cs="Arial"/>
          <w:szCs w:val="24"/>
          <w:lang w:val="en-US"/>
        </w:rPr>
        <w:t xml:space="preserve"> los </w:t>
      </w:r>
      <w:proofErr w:type="spellStart"/>
      <w:r w:rsidRPr="00AA0034">
        <w:rPr>
          <w:rFonts w:ascii="Book Antiqua" w:hAnsi="Book Antiqua" w:cs="Arial"/>
          <w:szCs w:val="24"/>
          <w:lang w:val="en-US"/>
        </w:rPr>
        <w:t>sacerdocios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ni</w:t>
      </w:r>
      <w:proofErr w:type="spellEnd"/>
      <w:r w:rsidRPr="00AA0034">
        <w:rPr>
          <w:rFonts w:ascii="Book Antiqua" w:hAnsi="Book Antiqua" w:cs="Arial"/>
          <w:szCs w:val="24"/>
          <w:lang w:val="en-US"/>
        </w:rPr>
        <w:t xml:space="preserve"> los </w:t>
      </w:r>
      <w:proofErr w:type="spellStart"/>
      <w:r w:rsidRPr="00AA0034">
        <w:rPr>
          <w:rFonts w:ascii="Book Antiqua" w:hAnsi="Book Antiqua" w:cs="Arial"/>
          <w:szCs w:val="24"/>
          <w:lang w:val="en-US"/>
        </w:rPr>
        <w:t>triunfos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ni</w:t>
      </w:r>
      <w:proofErr w:type="spellEnd"/>
      <w:r w:rsidRPr="00AA0034">
        <w:rPr>
          <w:rFonts w:ascii="Book Antiqua" w:hAnsi="Book Antiqua" w:cs="Arial"/>
          <w:szCs w:val="24"/>
          <w:lang w:val="en-US"/>
        </w:rPr>
        <w:t xml:space="preserve"> las </w:t>
      </w:r>
      <w:proofErr w:type="spellStart"/>
      <w:r w:rsidRPr="00AA0034">
        <w:rPr>
          <w:rFonts w:ascii="Book Antiqua" w:hAnsi="Book Antiqua" w:cs="Arial"/>
          <w:szCs w:val="24"/>
          <w:lang w:val="en-US"/>
        </w:rPr>
        <w:t>condecoraciones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recompensas</w:t>
      </w:r>
      <w:proofErr w:type="spellEnd"/>
      <w:r w:rsidRPr="00AA0034">
        <w:rPr>
          <w:rFonts w:ascii="Book Antiqua" w:hAnsi="Book Antiqua" w:cs="Arial"/>
          <w:szCs w:val="24"/>
          <w:lang w:val="en-US"/>
        </w:rPr>
        <w:t xml:space="preserve"> o </w:t>
      </w:r>
      <w:proofErr w:type="spellStart"/>
      <w:r w:rsidRPr="00AA0034">
        <w:rPr>
          <w:rFonts w:ascii="Book Antiqua" w:hAnsi="Book Antiqua" w:cs="Arial"/>
          <w:szCs w:val="24"/>
          <w:lang w:val="en-US"/>
        </w:rPr>
        <w:t>despojos</w:t>
      </w:r>
      <w:proofErr w:type="spellEnd"/>
      <w:r w:rsidRPr="00AA0034">
        <w:rPr>
          <w:rFonts w:ascii="Book Antiqua" w:hAnsi="Book Antiqua" w:cs="Arial"/>
          <w:szCs w:val="24"/>
          <w:lang w:val="en-US"/>
        </w:rPr>
        <w:t xml:space="preserve"> de </w:t>
      </w:r>
      <w:proofErr w:type="spellStart"/>
      <w:r w:rsidRPr="00AA0034">
        <w:rPr>
          <w:rFonts w:ascii="Book Antiqua" w:hAnsi="Book Antiqua" w:cs="Arial"/>
          <w:szCs w:val="24"/>
          <w:lang w:val="en-US"/>
        </w:rPr>
        <w:t>guerra</w:t>
      </w:r>
      <w:proofErr w:type="spellEnd"/>
      <w:r w:rsidRPr="00AA0034">
        <w:rPr>
          <w:rFonts w:ascii="Book Antiqua" w:hAnsi="Book Antiqua" w:cs="Arial"/>
          <w:szCs w:val="24"/>
          <w:lang w:val="en-US"/>
        </w:rPr>
        <w:t xml:space="preserve">” (trad. de J.A. </w:t>
      </w:r>
      <w:proofErr w:type="spellStart"/>
      <w:r w:rsidRPr="00AA0034">
        <w:rPr>
          <w:rFonts w:ascii="Book Antiqua" w:hAnsi="Book Antiqua" w:cs="Arial"/>
          <w:szCs w:val="24"/>
          <w:lang w:val="en-US"/>
        </w:rPr>
        <w:t>Villar</w:t>
      </w:r>
      <w:proofErr w:type="spellEnd"/>
      <w:r w:rsidRPr="00AA0034">
        <w:rPr>
          <w:rFonts w:ascii="Book Antiqua" w:hAnsi="Book Antiqua" w:cs="Arial"/>
          <w:szCs w:val="24"/>
          <w:lang w:val="en-US"/>
        </w:rPr>
        <w:t xml:space="preserve"> Vidal)</w:t>
      </w:r>
      <w:proofErr w:type="gramStart"/>
      <w:r w:rsidRPr="00AA0034">
        <w:rPr>
          <w:rFonts w:ascii="Book Antiqua" w:hAnsi="Book Antiqua" w:cs="Arial"/>
          <w:szCs w:val="24"/>
          <w:lang w:val="en-US"/>
        </w:rPr>
        <w:t xml:space="preserve">. </w:t>
      </w:r>
      <w:r w:rsidRPr="00AA0034">
        <w:rPr>
          <w:rFonts w:ascii="Book Antiqua" w:hAnsi="Book Antiqua" w:cs="Arial"/>
          <w:i/>
          <w:szCs w:val="24"/>
          <w:lang w:val="en-US"/>
        </w:rPr>
        <w:t xml:space="preserve"> </w:t>
      </w:r>
      <w:proofErr w:type="spellStart"/>
      <w:proofErr w:type="gramEnd"/>
      <w:r w:rsidRPr="00AA0034">
        <w:rPr>
          <w:rFonts w:ascii="Book Antiqua" w:hAnsi="Book Antiqua" w:cs="Arial"/>
          <w:szCs w:val="24"/>
          <w:lang w:val="en-US"/>
        </w:rPr>
        <w:t>Gell</w:t>
      </w:r>
      <w:proofErr w:type="spellEnd"/>
      <w:r w:rsidRPr="00AA0034">
        <w:rPr>
          <w:rFonts w:ascii="Book Antiqua" w:hAnsi="Book Antiqua" w:cs="Arial"/>
          <w:szCs w:val="24"/>
          <w:lang w:val="en-US"/>
        </w:rPr>
        <w:t xml:space="preserve">. </w:t>
      </w:r>
      <w:proofErr w:type="spellStart"/>
      <w:r w:rsidRPr="00AA0034">
        <w:rPr>
          <w:rFonts w:ascii="Book Antiqua" w:hAnsi="Book Antiqua" w:cs="Arial"/>
          <w:i/>
          <w:szCs w:val="24"/>
          <w:lang w:val="en-US"/>
        </w:rPr>
        <w:t>Noct</w:t>
      </w:r>
      <w:proofErr w:type="spellEnd"/>
      <w:r w:rsidRPr="00AA0034">
        <w:rPr>
          <w:rFonts w:ascii="Book Antiqua" w:hAnsi="Book Antiqua" w:cs="Arial"/>
          <w:i/>
          <w:szCs w:val="24"/>
          <w:lang w:val="en-US"/>
        </w:rPr>
        <w:t>. Att.</w:t>
      </w:r>
      <w:r w:rsidRPr="00AA0034">
        <w:rPr>
          <w:rFonts w:ascii="Book Antiqua" w:hAnsi="Book Antiqua" w:cs="Arial"/>
          <w:szCs w:val="24"/>
          <w:lang w:val="en-US"/>
        </w:rPr>
        <w:t xml:space="preserve"> 5.19.10: “</w:t>
      </w:r>
      <w:r w:rsidRPr="00AA0034">
        <w:rPr>
          <w:rFonts w:ascii="Book Antiqua" w:hAnsi="Book Antiqua" w:cs="Arial"/>
          <w:i/>
          <w:szCs w:val="24"/>
          <w:lang w:val="en-US"/>
        </w:rPr>
        <w:t>…</w:t>
      </w:r>
      <w:r w:rsidRPr="00AA0034">
        <w:rPr>
          <w:rFonts w:ascii="Book Antiqua" w:hAnsi="Book Antiqua" w:cs="Arial"/>
          <w:szCs w:val="24"/>
          <w:lang w:val="en-US"/>
        </w:rPr>
        <w:t xml:space="preserve">los </w:t>
      </w:r>
      <w:proofErr w:type="spellStart"/>
      <w:r w:rsidRPr="00AA0034">
        <w:rPr>
          <w:rFonts w:ascii="Book Antiqua" w:hAnsi="Book Antiqua" w:cs="Arial"/>
          <w:szCs w:val="24"/>
          <w:lang w:val="en-US"/>
        </w:rPr>
        <w:t>comicios</w:t>
      </w:r>
      <w:proofErr w:type="spellEnd"/>
      <w:r w:rsidRPr="00AA0034">
        <w:rPr>
          <w:rFonts w:ascii="Book Antiqua" w:hAnsi="Book Antiqua" w:cs="Arial"/>
          <w:szCs w:val="24"/>
          <w:lang w:val="en-US"/>
        </w:rPr>
        <w:t xml:space="preserve"> no </w:t>
      </w:r>
      <w:proofErr w:type="spellStart"/>
      <w:r w:rsidRPr="00AA0034">
        <w:rPr>
          <w:rFonts w:ascii="Book Antiqua" w:hAnsi="Book Antiqua" w:cs="Arial"/>
          <w:szCs w:val="24"/>
          <w:lang w:val="en-US"/>
        </w:rPr>
        <w:t>tienen</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ninguna</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relación</w:t>
      </w:r>
      <w:proofErr w:type="spellEnd"/>
      <w:r w:rsidRPr="00AA0034">
        <w:rPr>
          <w:rFonts w:ascii="Book Antiqua" w:hAnsi="Book Antiqua" w:cs="Arial"/>
          <w:szCs w:val="24"/>
          <w:lang w:val="en-US"/>
        </w:rPr>
        <w:t xml:space="preserve"> con las </w:t>
      </w:r>
      <w:proofErr w:type="spellStart"/>
      <w:r w:rsidRPr="00AA0034">
        <w:rPr>
          <w:rFonts w:ascii="Book Antiqua" w:hAnsi="Book Antiqua" w:cs="Arial"/>
          <w:szCs w:val="24"/>
          <w:lang w:val="en-US"/>
        </w:rPr>
        <w:t>mujeres</w:t>
      </w:r>
      <w:proofErr w:type="spellEnd"/>
      <w:r w:rsidRPr="00AA0034">
        <w:rPr>
          <w:rFonts w:ascii="Book Antiqua" w:hAnsi="Book Antiqua" w:cs="Arial"/>
          <w:szCs w:val="24"/>
          <w:lang w:val="en-US"/>
        </w:rPr>
        <w:t xml:space="preserve">”. Y por boca de una </w:t>
      </w:r>
      <w:proofErr w:type="spellStart"/>
      <w:r w:rsidRPr="00AA0034">
        <w:rPr>
          <w:rFonts w:ascii="Book Antiqua" w:hAnsi="Book Antiqua" w:cs="Arial"/>
          <w:szCs w:val="24"/>
          <w:lang w:val="en-US"/>
        </w:rPr>
        <w:t>mujer</w:t>
      </w:r>
      <w:proofErr w:type="spellEnd"/>
      <w:r w:rsidRPr="00AA0034">
        <w:rPr>
          <w:rFonts w:ascii="Book Antiqua" w:hAnsi="Book Antiqua" w:cs="Arial"/>
          <w:szCs w:val="24"/>
          <w:lang w:val="en-US"/>
        </w:rPr>
        <w:t xml:space="preserve">, Hortensia, </w:t>
      </w:r>
      <w:proofErr w:type="spellStart"/>
      <w:r w:rsidRPr="00AA0034">
        <w:rPr>
          <w:rFonts w:ascii="Book Antiqua" w:hAnsi="Book Antiqua" w:cs="Arial"/>
          <w:szCs w:val="24"/>
          <w:lang w:val="en-US"/>
        </w:rPr>
        <w:t>conocemos</w:t>
      </w:r>
      <w:proofErr w:type="spellEnd"/>
      <w:r w:rsidRPr="00AA0034">
        <w:rPr>
          <w:rFonts w:ascii="Book Antiqua" w:hAnsi="Book Antiqua" w:cs="Arial"/>
          <w:szCs w:val="24"/>
          <w:lang w:val="en-US"/>
        </w:rPr>
        <w:t xml:space="preserve"> la </w:t>
      </w:r>
      <w:proofErr w:type="spellStart"/>
      <w:r w:rsidRPr="00AA0034">
        <w:rPr>
          <w:rFonts w:ascii="Book Antiqua" w:hAnsi="Book Antiqua" w:cs="Arial"/>
          <w:szCs w:val="24"/>
          <w:lang w:val="en-US"/>
        </w:rPr>
        <w:t>situación</w:t>
      </w:r>
      <w:proofErr w:type="spellEnd"/>
      <w:r w:rsidRPr="00AA0034">
        <w:rPr>
          <w:rFonts w:ascii="Book Antiqua" w:hAnsi="Book Antiqua" w:cs="Arial"/>
          <w:szCs w:val="24"/>
          <w:lang w:val="en-US"/>
        </w:rPr>
        <w:t xml:space="preserve"> general de </w:t>
      </w:r>
      <w:proofErr w:type="spellStart"/>
      <w:r w:rsidRPr="00AA0034">
        <w:rPr>
          <w:rFonts w:ascii="Book Antiqua" w:hAnsi="Book Antiqua" w:cs="Arial"/>
          <w:szCs w:val="24"/>
          <w:lang w:val="en-US"/>
        </w:rPr>
        <w:t>todo</w:t>
      </w:r>
      <w:proofErr w:type="spellEnd"/>
      <w:r w:rsidRPr="00AA0034">
        <w:rPr>
          <w:rFonts w:ascii="Book Antiqua" w:hAnsi="Book Antiqua" w:cs="Arial"/>
          <w:szCs w:val="24"/>
          <w:lang w:val="en-US"/>
        </w:rPr>
        <w:t xml:space="preserve"> el </w:t>
      </w:r>
      <w:proofErr w:type="spellStart"/>
      <w:r w:rsidRPr="00AA0034">
        <w:rPr>
          <w:rFonts w:ascii="Book Antiqua" w:hAnsi="Book Antiqua" w:cs="Arial"/>
          <w:szCs w:val="24"/>
          <w:lang w:val="en-US"/>
        </w:rPr>
        <w:t>colectivo</w:t>
      </w:r>
      <w:proofErr w:type="spellEnd"/>
      <w:r w:rsidRPr="00AA0034">
        <w:rPr>
          <w:rFonts w:ascii="Book Antiqua" w:hAnsi="Book Antiqua" w:cs="Arial"/>
          <w:szCs w:val="24"/>
          <w:lang w:val="en-US"/>
        </w:rPr>
        <w:t xml:space="preserve">: “¿Por </w:t>
      </w:r>
      <w:proofErr w:type="spellStart"/>
      <w:r w:rsidRPr="00AA0034">
        <w:rPr>
          <w:rFonts w:ascii="Book Antiqua" w:hAnsi="Book Antiqua" w:cs="Arial"/>
          <w:szCs w:val="24"/>
          <w:lang w:val="en-US"/>
        </w:rPr>
        <w:t>qué</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hemos</w:t>
      </w:r>
      <w:proofErr w:type="spellEnd"/>
      <w:r w:rsidRPr="00AA0034">
        <w:rPr>
          <w:rFonts w:ascii="Book Antiqua" w:hAnsi="Book Antiqua" w:cs="Arial"/>
          <w:szCs w:val="24"/>
          <w:lang w:val="en-US"/>
        </w:rPr>
        <w:t xml:space="preserve"> de </w:t>
      </w:r>
      <w:proofErr w:type="spellStart"/>
      <w:r w:rsidRPr="00AA0034">
        <w:rPr>
          <w:rFonts w:ascii="Book Antiqua" w:hAnsi="Book Antiqua" w:cs="Arial"/>
          <w:szCs w:val="24"/>
          <w:lang w:val="en-US"/>
        </w:rPr>
        <w:t>pagar</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tributos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nosotras</w:t>
      </w:r>
      <w:proofErr w:type="spellEnd"/>
      <w:r w:rsidRPr="00AA0034">
        <w:rPr>
          <w:rFonts w:ascii="Book Antiqua" w:hAnsi="Book Antiqua" w:cs="Arial"/>
          <w:szCs w:val="24"/>
          <w:lang w:val="en-US"/>
        </w:rPr>
        <w:t xml:space="preserve"> que no </w:t>
      </w:r>
      <w:proofErr w:type="spellStart"/>
      <w:r w:rsidRPr="00AA0034">
        <w:rPr>
          <w:rFonts w:ascii="Book Antiqua" w:hAnsi="Book Antiqua" w:cs="Arial"/>
          <w:szCs w:val="24"/>
          <w:lang w:val="en-US"/>
        </w:rPr>
        <w:t>tenemos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participación</w:t>
      </w:r>
      <w:proofErr w:type="spellEnd"/>
      <w:r w:rsidRPr="00AA0034">
        <w:rPr>
          <w:rFonts w:ascii="Book Antiqua" w:hAnsi="Book Antiqua" w:cs="Arial"/>
          <w:szCs w:val="24"/>
          <w:lang w:val="en-US"/>
        </w:rPr>
        <w:t xml:space="preserve"> en </w:t>
      </w:r>
      <w:proofErr w:type="spellStart"/>
      <w:r w:rsidRPr="00AA0034">
        <w:rPr>
          <w:rFonts w:ascii="Book Antiqua" w:hAnsi="Book Antiqua" w:cs="Arial"/>
          <w:szCs w:val="24"/>
          <w:lang w:val="en-US"/>
        </w:rPr>
        <w:t>magistraturas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honores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generalatos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ni</w:t>
      </w:r>
      <w:proofErr w:type="spellEnd"/>
      <w:r w:rsidRPr="00AA0034">
        <w:rPr>
          <w:rFonts w:ascii="Book Antiqua" w:hAnsi="Book Antiqua" w:cs="Arial"/>
          <w:szCs w:val="24"/>
          <w:lang w:val="en-US"/>
        </w:rPr>
        <w:t xml:space="preserve">, en </w:t>
      </w:r>
      <w:proofErr w:type="spellStart"/>
      <w:r w:rsidRPr="00AA0034">
        <w:rPr>
          <w:rFonts w:ascii="Book Antiqua" w:hAnsi="Book Antiqua" w:cs="Arial"/>
          <w:szCs w:val="24"/>
          <w:lang w:val="en-US"/>
        </w:rPr>
        <w:t>absoluto</w:t>
      </w:r>
      <w:proofErr w:type="spellEnd"/>
      <w:r w:rsidRPr="00AA0034">
        <w:rPr>
          <w:rFonts w:ascii="Book Antiqua" w:hAnsi="Book Antiqua" w:cs="Arial"/>
          <w:szCs w:val="24"/>
          <w:lang w:val="en-US"/>
        </w:rPr>
        <w:t xml:space="preserve">, en el </w:t>
      </w:r>
      <w:proofErr w:type="spellStart"/>
      <w:r w:rsidRPr="00AA0034">
        <w:rPr>
          <w:rFonts w:ascii="Book Antiqua" w:hAnsi="Book Antiqua" w:cs="Arial"/>
          <w:szCs w:val="24"/>
          <w:lang w:val="en-US"/>
        </w:rPr>
        <w:t>gobierno</w:t>
      </w:r>
      <w:proofErr w:type="spellEnd"/>
      <w:r w:rsidRPr="00AA0034">
        <w:rPr>
          <w:rFonts w:ascii="Book Antiqua" w:hAnsi="Book Antiqua" w:cs="Arial"/>
          <w:szCs w:val="24"/>
          <w:lang w:val="en-US"/>
        </w:rPr>
        <w:t xml:space="preserve"> de la </w:t>
      </w:r>
      <w:proofErr w:type="spellStart"/>
      <w:r w:rsidRPr="00AA0034">
        <w:rPr>
          <w:rFonts w:ascii="Book Antiqua" w:hAnsi="Book Antiqua" w:cs="Arial"/>
          <w:szCs w:val="24"/>
          <w:lang w:val="en-US"/>
        </w:rPr>
        <w:t>cosa</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pública</w:t>
      </w:r>
      <w:proofErr w:type="spellEnd"/>
      <w:r w:rsidRPr="00AA0034">
        <w:rPr>
          <w:rFonts w:ascii="Book Antiqua" w:hAnsi="Book Antiqua" w:cs="Arial"/>
          <w:szCs w:val="24"/>
          <w:lang w:val="en-US"/>
        </w:rPr>
        <w:t xml:space="preserve">, por las </w:t>
      </w:r>
      <w:proofErr w:type="spellStart"/>
      <w:r w:rsidRPr="00AA0034">
        <w:rPr>
          <w:rFonts w:ascii="Book Antiqua" w:hAnsi="Book Antiqua" w:cs="Arial"/>
          <w:szCs w:val="24"/>
          <w:lang w:val="en-US"/>
        </w:rPr>
        <w:t>cuales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razones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os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enzarzáis</w:t>
      </w:r>
      <w:proofErr w:type="spellEnd"/>
      <w:r w:rsidRPr="00AA0034">
        <w:rPr>
          <w:rFonts w:ascii="Book Antiqua" w:hAnsi="Book Antiqua" w:cs="Arial"/>
          <w:szCs w:val="24"/>
          <w:lang w:val="en-US"/>
        </w:rPr>
        <w:t xml:space="preserve"> en </w:t>
      </w:r>
      <w:proofErr w:type="spellStart"/>
      <w:r w:rsidRPr="00AA0034">
        <w:rPr>
          <w:rFonts w:ascii="Book Antiqua" w:hAnsi="Book Antiqua" w:cs="Arial"/>
          <w:szCs w:val="24"/>
          <w:lang w:val="en-US"/>
        </w:rPr>
        <w:t>luchas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personales</w:t>
      </w:r>
      <w:proofErr w:type="spellEnd"/>
      <w:r w:rsidRPr="00AA0034">
        <w:rPr>
          <w:rFonts w:ascii="Book Antiqua" w:hAnsi="Book Antiqua" w:cs="Arial"/>
          <w:szCs w:val="24"/>
          <w:lang w:val="en-US"/>
        </w:rPr>
        <w:t xml:space="preserve"> que </w:t>
      </w:r>
      <w:proofErr w:type="spellStart"/>
      <w:r w:rsidRPr="00AA0034">
        <w:rPr>
          <w:rFonts w:ascii="Book Antiqua" w:hAnsi="Book Antiqua" w:cs="Arial"/>
          <w:szCs w:val="24"/>
          <w:lang w:val="en-US"/>
        </w:rPr>
        <w:t>abocan</w:t>
      </w:r>
      <w:proofErr w:type="spellEnd"/>
      <w:r w:rsidRPr="00AA0034">
        <w:rPr>
          <w:rFonts w:ascii="Book Antiqua" w:hAnsi="Book Antiqua" w:cs="Arial"/>
          <w:szCs w:val="24"/>
          <w:lang w:val="en-US"/>
        </w:rPr>
        <w:t xml:space="preserve"> en </w:t>
      </w:r>
      <w:proofErr w:type="spellStart"/>
      <w:r w:rsidRPr="00AA0034">
        <w:rPr>
          <w:rFonts w:ascii="Book Antiqua" w:hAnsi="Book Antiqua" w:cs="Arial"/>
          <w:szCs w:val="24"/>
          <w:lang w:val="en-US"/>
        </w:rPr>
        <w:t>calamidades</w:t>
      </w:r>
      <w:proofErr w:type="spellEnd"/>
      <w:r w:rsidRPr="00AA0034">
        <w:rPr>
          <w:rFonts w:ascii="Book Antiqua" w:hAnsi="Book Antiqua" w:cs="Arial"/>
          <w:szCs w:val="24"/>
          <w:lang w:val="en-US"/>
        </w:rPr>
        <w:t xml:space="preserve"> tan </w:t>
      </w:r>
      <w:proofErr w:type="spellStart"/>
      <w:r w:rsidRPr="00AA0034">
        <w:rPr>
          <w:rFonts w:ascii="Book Antiqua" w:hAnsi="Book Antiqua" w:cs="Arial"/>
          <w:szCs w:val="24"/>
          <w:lang w:val="en-US"/>
        </w:rPr>
        <w:t>grandes</w:t>
      </w:r>
      <w:proofErr w:type="spellEnd"/>
      <w:r w:rsidRPr="00AA0034">
        <w:rPr>
          <w:rFonts w:ascii="Book Antiqua" w:hAnsi="Book Antiqua" w:cs="Arial"/>
          <w:szCs w:val="24"/>
          <w:lang w:val="en-US"/>
        </w:rPr>
        <w:t xml:space="preserve">?” (Appian. </w:t>
      </w:r>
      <w:r w:rsidRPr="00AA0034">
        <w:rPr>
          <w:rFonts w:ascii="Book Antiqua" w:hAnsi="Book Antiqua" w:cs="Arial"/>
          <w:i/>
          <w:szCs w:val="24"/>
          <w:lang w:val="en-US"/>
        </w:rPr>
        <w:t>Bell. civ.</w:t>
      </w:r>
      <w:r w:rsidRPr="00AA0034">
        <w:rPr>
          <w:rFonts w:ascii="Book Antiqua" w:hAnsi="Book Antiqua" w:cs="Arial"/>
          <w:szCs w:val="24"/>
          <w:lang w:val="en-US"/>
        </w:rPr>
        <w:t xml:space="preserve"> 4.33; trad. de A. Sancho </w:t>
      </w:r>
      <w:proofErr w:type="spellStart"/>
      <w:r w:rsidRPr="00AA0034">
        <w:rPr>
          <w:rFonts w:ascii="Book Antiqua" w:hAnsi="Book Antiqua" w:cs="Arial"/>
          <w:szCs w:val="24"/>
          <w:lang w:val="en-US"/>
        </w:rPr>
        <w:t>Royo</w:t>
      </w:r>
      <w:proofErr w:type="spellEnd"/>
      <w:r w:rsidRPr="00AA0034">
        <w:rPr>
          <w:rFonts w:ascii="Book Antiqua" w:hAnsi="Book Antiqua" w:cs="Arial"/>
          <w:szCs w:val="24"/>
          <w:lang w:val="en-US"/>
        </w:rPr>
        <w:t xml:space="preserve">). </w:t>
      </w:r>
    </w:p>
  </w:footnote>
  <w:footnote w:id="7">
    <w:p w14:paraId="01985421" w14:textId="77777777" w:rsidR="00AA0034" w:rsidRPr="00AA0034" w:rsidRDefault="00AA0034" w:rsidP="00AA0034">
      <w:pPr>
        <w:pStyle w:val="Textonotapie"/>
        <w:spacing w:line="360" w:lineRule="auto"/>
        <w:rPr>
          <w:rFonts w:ascii="Book Antiqua" w:hAnsi="Book Antiqua" w:cs="Arial"/>
          <w:szCs w:val="24"/>
        </w:rPr>
      </w:pPr>
      <w:r w:rsidRPr="00AA0034">
        <w:rPr>
          <w:rStyle w:val="Refdenotaalpie"/>
          <w:rFonts w:ascii="Book Antiqua" w:hAnsi="Book Antiqua" w:cs="Arial"/>
          <w:szCs w:val="24"/>
        </w:rPr>
        <w:footnoteRef/>
      </w:r>
      <w:r w:rsidRPr="00AA0034">
        <w:rPr>
          <w:rFonts w:ascii="Book Antiqua" w:hAnsi="Book Antiqua" w:cs="Arial"/>
          <w:szCs w:val="24"/>
        </w:rPr>
        <w:t xml:space="preserve"> Aunque relativo a la capacidad para ser nombrado juez por los magistrados, el texto de Paulo es perfectamente extrapolable a la condición jurídico-política de la mujer: “Mas no todos los individuos pueden ser nombrados jueces…pues algunos están impedidos de ser jueces por la ley, otros por la naturaleza y otros por las costumbres…; por las costumbres, las mujeres y los esclavos, y no por carecer de juicio, sino porque está admitido que no pueden desempeñar funciones civiles”. Vid. </w:t>
      </w:r>
      <w:r w:rsidRPr="00AA0034">
        <w:rPr>
          <w:rFonts w:ascii="Book Antiqua" w:hAnsi="Book Antiqua"/>
          <w:szCs w:val="24"/>
        </w:rPr>
        <w:t xml:space="preserve">L. </w:t>
      </w:r>
      <w:proofErr w:type="spellStart"/>
      <w:r w:rsidRPr="00AA0034">
        <w:rPr>
          <w:rFonts w:ascii="Book Antiqua" w:hAnsi="Book Antiqua"/>
          <w:szCs w:val="24"/>
        </w:rPr>
        <w:t>Peppe</w:t>
      </w:r>
      <w:proofErr w:type="spellEnd"/>
      <w:r w:rsidRPr="00AA0034">
        <w:rPr>
          <w:rFonts w:ascii="Book Antiqua" w:hAnsi="Book Antiqua"/>
          <w:szCs w:val="24"/>
        </w:rPr>
        <w:t xml:space="preserve">, </w:t>
      </w:r>
      <w:proofErr w:type="spellStart"/>
      <w:r w:rsidRPr="00AA0034">
        <w:rPr>
          <w:rFonts w:ascii="Book Antiqua" w:hAnsi="Book Antiqua"/>
          <w:i/>
          <w:szCs w:val="24"/>
        </w:rPr>
        <w:t>Posizione</w:t>
      </w:r>
      <w:proofErr w:type="spellEnd"/>
      <w:r w:rsidRPr="00AA0034">
        <w:rPr>
          <w:rFonts w:ascii="Book Antiqua" w:hAnsi="Book Antiqua"/>
          <w:i/>
          <w:szCs w:val="24"/>
        </w:rPr>
        <w:t xml:space="preserve"> </w:t>
      </w:r>
      <w:proofErr w:type="spellStart"/>
      <w:r w:rsidRPr="00AA0034">
        <w:rPr>
          <w:rFonts w:ascii="Book Antiqua" w:hAnsi="Book Antiqua"/>
          <w:i/>
          <w:szCs w:val="24"/>
        </w:rPr>
        <w:t>giuridica</w:t>
      </w:r>
      <w:proofErr w:type="spellEnd"/>
      <w:r w:rsidRPr="00AA0034">
        <w:rPr>
          <w:rFonts w:ascii="Book Antiqua" w:hAnsi="Book Antiqua"/>
          <w:i/>
          <w:szCs w:val="24"/>
        </w:rPr>
        <w:t xml:space="preserve"> e </w:t>
      </w:r>
      <w:proofErr w:type="spellStart"/>
      <w:r w:rsidRPr="00AA0034">
        <w:rPr>
          <w:rFonts w:ascii="Book Antiqua" w:hAnsi="Book Antiqua"/>
          <w:i/>
          <w:szCs w:val="24"/>
        </w:rPr>
        <w:t>ruolo</w:t>
      </w:r>
      <w:proofErr w:type="spellEnd"/>
      <w:r w:rsidRPr="00AA0034">
        <w:rPr>
          <w:rFonts w:ascii="Book Antiqua" w:hAnsi="Book Antiqua"/>
          <w:i/>
          <w:szCs w:val="24"/>
        </w:rPr>
        <w:t xml:space="preserve"> </w:t>
      </w:r>
      <w:proofErr w:type="spellStart"/>
      <w:r w:rsidRPr="00AA0034">
        <w:rPr>
          <w:rFonts w:ascii="Book Antiqua" w:hAnsi="Book Antiqua"/>
          <w:i/>
          <w:szCs w:val="24"/>
        </w:rPr>
        <w:t>sociale</w:t>
      </w:r>
      <w:proofErr w:type="spellEnd"/>
      <w:r w:rsidRPr="00AA0034">
        <w:rPr>
          <w:rFonts w:ascii="Book Antiqua" w:hAnsi="Book Antiqua"/>
          <w:i/>
          <w:szCs w:val="24"/>
        </w:rPr>
        <w:t xml:space="preserve"> </w:t>
      </w:r>
      <w:proofErr w:type="spellStart"/>
      <w:r w:rsidRPr="00AA0034">
        <w:rPr>
          <w:rFonts w:ascii="Book Antiqua" w:hAnsi="Book Antiqua"/>
          <w:i/>
          <w:szCs w:val="24"/>
        </w:rPr>
        <w:t>della</w:t>
      </w:r>
      <w:proofErr w:type="spellEnd"/>
      <w:r w:rsidRPr="00AA0034">
        <w:rPr>
          <w:rFonts w:ascii="Book Antiqua" w:hAnsi="Book Antiqua"/>
          <w:i/>
          <w:szCs w:val="24"/>
        </w:rPr>
        <w:t xml:space="preserve"> </w:t>
      </w:r>
      <w:proofErr w:type="spellStart"/>
      <w:r w:rsidRPr="00AA0034">
        <w:rPr>
          <w:rFonts w:ascii="Book Antiqua" w:hAnsi="Book Antiqua"/>
          <w:i/>
          <w:szCs w:val="24"/>
        </w:rPr>
        <w:t>donna</w:t>
      </w:r>
      <w:proofErr w:type="spellEnd"/>
      <w:r w:rsidRPr="00AA0034">
        <w:rPr>
          <w:rFonts w:ascii="Book Antiqua" w:hAnsi="Book Antiqua"/>
          <w:i/>
          <w:szCs w:val="24"/>
        </w:rPr>
        <w:t xml:space="preserve"> romana in </w:t>
      </w:r>
      <w:proofErr w:type="spellStart"/>
      <w:r w:rsidRPr="00AA0034">
        <w:rPr>
          <w:rFonts w:ascii="Book Antiqua" w:hAnsi="Book Antiqua"/>
          <w:i/>
          <w:szCs w:val="24"/>
        </w:rPr>
        <w:t>età</w:t>
      </w:r>
      <w:proofErr w:type="spellEnd"/>
      <w:r w:rsidRPr="00AA0034">
        <w:rPr>
          <w:rFonts w:ascii="Book Antiqua" w:hAnsi="Book Antiqua"/>
          <w:i/>
          <w:szCs w:val="24"/>
        </w:rPr>
        <w:t xml:space="preserve"> </w:t>
      </w:r>
      <w:proofErr w:type="spellStart"/>
      <w:r w:rsidRPr="00AA0034">
        <w:rPr>
          <w:rFonts w:ascii="Book Antiqua" w:hAnsi="Book Antiqua"/>
          <w:i/>
          <w:szCs w:val="24"/>
        </w:rPr>
        <w:t>repubblicana</w:t>
      </w:r>
      <w:proofErr w:type="spellEnd"/>
      <w:r w:rsidRPr="00AA0034">
        <w:rPr>
          <w:rFonts w:ascii="Book Antiqua" w:hAnsi="Book Antiqua"/>
          <w:szCs w:val="24"/>
        </w:rPr>
        <w:t xml:space="preserve">, Milano 1984, </w:t>
      </w:r>
      <w:r w:rsidRPr="00AA0034">
        <w:rPr>
          <w:rFonts w:ascii="Book Antiqua" w:hAnsi="Book Antiqua" w:cs="Arial"/>
          <w:szCs w:val="24"/>
          <w:lang w:val="es-ES_tradnl"/>
        </w:rPr>
        <w:t>98-99.</w:t>
      </w:r>
    </w:p>
  </w:footnote>
  <w:footnote w:id="8">
    <w:p w14:paraId="4BE02D5C"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B. </w:t>
      </w:r>
      <w:proofErr w:type="spellStart"/>
      <w:r w:rsidRPr="00AA0034">
        <w:rPr>
          <w:rFonts w:ascii="Book Antiqua" w:hAnsi="Book Antiqua"/>
          <w:szCs w:val="24"/>
          <w:lang w:val="en-US"/>
        </w:rPr>
        <w:t>Levick</w:t>
      </w:r>
      <w:proofErr w:type="spellEnd"/>
      <w:r w:rsidRPr="00AA0034">
        <w:rPr>
          <w:rFonts w:ascii="Book Antiqua" w:hAnsi="Book Antiqua"/>
          <w:szCs w:val="24"/>
          <w:lang w:val="en-US"/>
        </w:rPr>
        <w:t xml:space="preserve">, “Woman and Law”, en </w:t>
      </w:r>
      <w:r w:rsidRPr="00AA0034">
        <w:rPr>
          <w:rFonts w:ascii="Book Antiqua" w:hAnsi="Book Antiqua"/>
          <w:i/>
          <w:szCs w:val="24"/>
          <w:lang w:val="en-US"/>
        </w:rPr>
        <w:t>A Companion to Women in the Ancient World</w:t>
      </w:r>
      <w:r w:rsidRPr="00AA0034">
        <w:rPr>
          <w:rFonts w:ascii="Book Antiqua" w:hAnsi="Book Antiqua"/>
          <w:szCs w:val="24"/>
          <w:lang w:val="en-US"/>
        </w:rPr>
        <w:t xml:space="preserve"> cit., 98.</w:t>
      </w:r>
    </w:p>
  </w:footnote>
  <w:footnote w:id="9">
    <w:p w14:paraId="7239052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Apelando a la existencia de una pretendida desigualdad natural entre sexos: J. Cascajero, “La descalificación de la mujer en la Paremiología griega. Los </w:t>
      </w:r>
      <w:proofErr w:type="spellStart"/>
      <w:r w:rsidRPr="00AA0034">
        <w:rPr>
          <w:rFonts w:ascii="Book Antiqua" w:hAnsi="Book Antiqua"/>
          <w:szCs w:val="24"/>
        </w:rPr>
        <w:t>Monósticos</w:t>
      </w:r>
      <w:proofErr w:type="spellEnd"/>
      <w:r w:rsidRPr="00AA0034">
        <w:rPr>
          <w:rFonts w:ascii="Book Antiqua" w:hAnsi="Book Antiqua"/>
          <w:szCs w:val="24"/>
        </w:rPr>
        <w:t xml:space="preserve"> de Meandro”, en </w:t>
      </w:r>
      <w:r w:rsidRPr="00AA0034">
        <w:rPr>
          <w:rFonts w:ascii="Book Antiqua" w:hAnsi="Book Antiqua"/>
          <w:i/>
          <w:szCs w:val="24"/>
        </w:rPr>
        <w:t>Paremia</w:t>
      </w:r>
      <w:r w:rsidRPr="00AA0034">
        <w:rPr>
          <w:rFonts w:ascii="Book Antiqua" w:hAnsi="Book Antiqua"/>
          <w:szCs w:val="24"/>
        </w:rPr>
        <w:t xml:space="preserve"> 11, 2002, 32.</w:t>
      </w:r>
    </w:p>
  </w:footnote>
  <w:footnote w:id="10">
    <w:p w14:paraId="10888417" w14:textId="77777777" w:rsidR="00AA0034" w:rsidRPr="00AA0034" w:rsidRDefault="00AA0034" w:rsidP="00AA0034">
      <w:pPr>
        <w:pStyle w:val="Textonotapie"/>
        <w:spacing w:line="360" w:lineRule="auto"/>
        <w:rPr>
          <w:rFonts w:ascii="Book Antiqua" w:hAnsi="Book Antiqua"/>
          <w:szCs w:val="24"/>
          <w:lang w:val="es-ES_tradnl"/>
        </w:rPr>
      </w:pPr>
      <w:r w:rsidRPr="00AA0034">
        <w:rPr>
          <w:rStyle w:val="Refdenotaalpie"/>
          <w:rFonts w:ascii="Book Antiqua" w:hAnsi="Book Antiqua"/>
          <w:szCs w:val="24"/>
        </w:rPr>
        <w:footnoteRef/>
      </w:r>
      <w:r w:rsidRPr="00AA0034">
        <w:rPr>
          <w:rFonts w:ascii="Book Antiqua" w:hAnsi="Book Antiqua"/>
          <w:szCs w:val="24"/>
        </w:rPr>
        <w:t xml:space="preserve"> </w:t>
      </w:r>
      <w:r w:rsidRPr="00AA0034">
        <w:rPr>
          <w:rFonts w:ascii="Book Antiqua" w:hAnsi="Book Antiqua"/>
          <w:szCs w:val="24"/>
          <w:lang w:val="es-ES_tradnl"/>
        </w:rPr>
        <w:t xml:space="preserve">Naturalmente tal concepción de la vida y de la sociedad afectaba a la situación general de la mujer ante el Derecho, a su posición o condición jurídica, que no puede negarse que era inferior a la del varón con arreglo a criterios o postulados indefendibles hoy en día. </w:t>
      </w:r>
    </w:p>
  </w:footnote>
  <w:footnote w:id="11">
    <w:p w14:paraId="604019D4"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 </w:t>
      </w:r>
      <w:r w:rsidRPr="00AA0034">
        <w:rPr>
          <w:rFonts w:ascii="Book Antiqua" w:hAnsi="Book Antiqua"/>
          <w:i/>
          <w:szCs w:val="24"/>
        </w:rPr>
        <w:t xml:space="preserve">lex </w:t>
      </w:r>
      <w:proofErr w:type="spellStart"/>
      <w:r w:rsidRPr="00AA0034">
        <w:rPr>
          <w:rFonts w:ascii="Book Antiqua" w:hAnsi="Book Antiqua"/>
          <w:i/>
          <w:szCs w:val="24"/>
        </w:rPr>
        <w:t>Ovinia</w:t>
      </w:r>
      <w:proofErr w:type="spellEnd"/>
      <w:r w:rsidRPr="00AA0034">
        <w:rPr>
          <w:rFonts w:ascii="Book Antiqua" w:hAnsi="Book Antiqua"/>
          <w:szCs w:val="24"/>
        </w:rPr>
        <w:t>, probablemente del 312 a.C., otorgó la facultad a los censores de nombrar senador a cualquier ciudadano que hubiera desempeñado una magistratura en los cinco años anteriores. César y posteriormente los miembros del segundo triunvirato relajaron esta tradición, pero en todo caso seguían siendo hombres los designados senadores.</w:t>
      </w:r>
    </w:p>
  </w:footnote>
  <w:footnote w:id="12">
    <w:p w14:paraId="162BD20E"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No hay discusión doctrinal en torno al poder real ejercido por el Senado durante toda la República, aunque debilitándose progresivamente a medida que las luchas políticas del s. I a. C. fueron enconándose. Entre otros muchos, pueden verse: R. </w:t>
      </w:r>
      <w:proofErr w:type="spellStart"/>
      <w:r w:rsidRPr="00AA0034">
        <w:rPr>
          <w:rFonts w:ascii="Book Antiqua" w:hAnsi="Book Antiqua"/>
          <w:szCs w:val="24"/>
        </w:rPr>
        <w:t>Syme</w:t>
      </w:r>
      <w:proofErr w:type="spellEnd"/>
      <w:r w:rsidRPr="00AA0034">
        <w:rPr>
          <w:rFonts w:ascii="Book Antiqua" w:hAnsi="Book Antiqua"/>
          <w:szCs w:val="24"/>
        </w:rPr>
        <w:t xml:space="preserve">, </w:t>
      </w:r>
      <w:r w:rsidRPr="00AA0034">
        <w:rPr>
          <w:rFonts w:ascii="Book Antiqua" w:eastAsia="Calibri" w:hAnsi="Book Antiqua"/>
          <w:i/>
          <w:szCs w:val="24"/>
          <w:lang w:val="en-US" w:eastAsia="en-US"/>
        </w:rPr>
        <w:t>The Roman Revolution</w:t>
      </w:r>
      <w:r w:rsidRPr="00AA0034">
        <w:rPr>
          <w:rFonts w:ascii="Book Antiqua" w:eastAsia="Calibri" w:hAnsi="Book Antiqua"/>
          <w:szCs w:val="24"/>
          <w:lang w:val="en-US" w:eastAsia="en-US"/>
        </w:rPr>
        <w:t xml:space="preserve">, Oxford 1939, 10. F. de Martino, </w:t>
      </w:r>
      <w:proofErr w:type="spellStart"/>
      <w:r w:rsidRPr="00AA0034">
        <w:rPr>
          <w:rFonts w:ascii="Book Antiqua" w:hAnsi="Book Antiqua"/>
          <w:i/>
          <w:szCs w:val="24"/>
        </w:rPr>
        <w:t>Storia</w:t>
      </w:r>
      <w:proofErr w:type="spellEnd"/>
      <w:r w:rsidRPr="00AA0034">
        <w:rPr>
          <w:rFonts w:ascii="Book Antiqua" w:hAnsi="Book Antiqua"/>
          <w:i/>
          <w:szCs w:val="24"/>
        </w:rPr>
        <w:t xml:space="preserve"> </w:t>
      </w:r>
      <w:proofErr w:type="spellStart"/>
      <w:r w:rsidRPr="00AA0034">
        <w:rPr>
          <w:rFonts w:ascii="Book Antiqua" w:hAnsi="Book Antiqua"/>
          <w:i/>
          <w:szCs w:val="24"/>
        </w:rPr>
        <w:t>della</w:t>
      </w:r>
      <w:proofErr w:type="spellEnd"/>
      <w:r w:rsidRPr="00AA0034">
        <w:rPr>
          <w:rFonts w:ascii="Book Antiqua" w:hAnsi="Book Antiqua"/>
          <w:i/>
          <w:szCs w:val="24"/>
        </w:rPr>
        <w:t xml:space="preserve"> </w:t>
      </w:r>
      <w:proofErr w:type="spellStart"/>
      <w:r w:rsidRPr="00AA0034">
        <w:rPr>
          <w:rFonts w:ascii="Book Antiqua" w:hAnsi="Book Antiqua"/>
          <w:i/>
          <w:szCs w:val="24"/>
        </w:rPr>
        <w:t>costituzione</w:t>
      </w:r>
      <w:proofErr w:type="spellEnd"/>
      <w:r w:rsidRPr="00AA0034">
        <w:rPr>
          <w:rFonts w:ascii="Book Antiqua" w:hAnsi="Book Antiqua"/>
          <w:i/>
          <w:szCs w:val="24"/>
        </w:rPr>
        <w:t xml:space="preserve"> romana</w:t>
      </w:r>
      <w:r w:rsidRPr="00AA0034">
        <w:rPr>
          <w:rFonts w:ascii="Book Antiqua" w:hAnsi="Book Antiqua"/>
          <w:szCs w:val="24"/>
        </w:rPr>
        <w:t xml:space="preserve">², vol. II, Napoli 1973, 190 ss. </w:t>
      </w:r>
      <w:proofErr w:type="spellStart"/>
      <w:r w:rsidRPr="00AA0034">
        <w:rPr>
          <w:rFonts w:ascii="Book Antiqua" w:hAnsi="Book Antiqua"/>
          <w:szCs w:val="24"/>
        </w:rPr>
        <w:t>J.M</w:t>
      </w:r>
      <w:proofErr w:type="spellEnd"/>
      <w:r w:rsidRPr="00AA0034">
        <w:rPr>
          <w:rFonts w:ascii="Book Antiqua" w:hAnsi="Book Antiqua"/>
          <w:szCs w:val="24"/>
        </w:rPr>
        <w:t xml:space="preserve">. Roldán Hervás, “El orden constitucional romano en la primera mitad del siglo II: de la res publica aristocrática a la res publica oligárquica”, en </w:t>
      </w:r>
      <w:r w:rsidRPr="00AA0034">
        <w:rPr>
          <w:rFonts w:ascii="Book Antiqua" w:hAnsi="Book Antiqua"/>
          <w:i/>
          <w:szCs w:val="24"/>
        </w:rPr>
        <w:t>Gerión</w:t>
      </w:r>
      <w:r w:rsidRPr="00AA0034">
        <w:rPr>
          <w:rFonts w:ascii="Book Antiqua" w:hAnsi="Book Antiqua"/>
          <w:szCs w:val="24"/>
        </w:rPr>
        <w:t xml:space="preserve"> 2, 1984, 76. A. W. </w:t>
      </w:r>
      <w:proofErr w:type="spellStart"/>
      <w:r w:rsidRPr="00AA0034">
        <w:rPr>
          <w:rFonts w:ascii="Book Antiqua" w:hAnsi="Book Antiqua"/>
          <w:szCs w:val="24"/>
        </w:rPr>
        <w:t>Lintott</w:t>
      </w:r>
      <w:proofErr w:type="spellEnd"/>
      <w:r w:rsidRPr="00AA0034">
        <w:rPr>
          <w:rFonts w:ascii="Book Antiqua" w:hAnsi="Book Antiqua"/>
          <w:szCs w:val="24"/>
        </w:rPr>
        <w:t xml:space="preserve">, </w:t>
      </w:r>
      <w:proofErr w:type="spellStart"/>
      <w:r w:rsidRPr="00AA0034">
        <w:rPr>
          <w:rFonts w:ascii="Book Antiqua" w:hAnsi="Book Antiqua"/>
          <w:i/>
          <w:szCs w:val="24"/>
        </w:rPr>
        <w:t>The</w:t>
      </w:r>
      <w:proofErr w:type="spellEnd"/>
      <w:r w:rsidRPr="00AA0034">
        <w:rPr>
          <w:rFonts w:ascii="Book Antiqua" w:hAnsi="Book Antiqua"/>
          <w:i/>
          <w:szCs w:val="24"/>
        </w:rPr>
        <w:t xml:space="preserve"> </w:t>
      </w:r>
      <w:proofErr w:type="spellStart"/>
      <w:r w:rsidRPr="00AA0034">
        <w:rPr>
          <w:rFonts w:ascii="Book Antiqua" w:hAnsi="Book Antiqua"/>
          <w:i/>
          <w:szCs w:val="24"/>
        </w:rPr>
        <w:t>constitution</w:t>
      </w:r>
      <w:proofErr w:type="spellEnd"/>
      <w:r w:rsidRPr="00AA0034">
        <w:rPr>
          <w:rFonts w:ascii="Book Antiqua" w:hAnsi="Book Antiqua"/>
          <w:i/>
          <w:szCs w:val="24"/>
        </w:rPr>
        <w:t xml:space="preserve"> </w:t>
      </w:r>
      <w:proofErr w:type="spellStart"/>
      <w:r w:rsidRPr="00AA0034">
        <w:rPr>
          <w:rFonts w:ascii="Book Antiqua" w:hAnsi="Book Antiqua"/>
          <w:i/>
          <w:szCs w:val="24"/>
        </w:rPr>
        <w:t>of</w:t>
      </w:r>
      <w:proofErr w:type="spellEnd"/>
      <w:r w:rsidRPr="00AA0034">
        <w:rPr>
          <w:rFonts w:ascii="Book Antiqua" w:hAnsi="Book Antiqua"/>
          <w:i/>
          <w:szCs w:val="24"/>
        </w:rPr>
        <w:t xml:space="preserve"> </w:t>
      </w:r>
      <w:proofErr w:type="spellStart"/>
      <w:r w:rsidRPr="00AA0034">
        <w:rPr>
          <w:rFonts w:ascii="Book Antiqua" w:hAnsi="Book Antiqua"/>
          <w:i/>
          <w:szCs w:val="24"/>
        </w:rPr>
        <w:t>the</w:t>
      </w:r>
      <w:proofErr w:type="spellEnd"/>
      <w:r w:rsidRPr="00AA0034">
        <w:rPr>
          <w:rFonts w:ascii="Book Antiqua" w:hAnsi="Book Antiqua"/>
          <w:i/>
          <w:szCs w:val="24"/>
        </w:rPr>
        <w:t xml:space="preserve"> Roman </w:t>
      </w:r>
      <w:proofErr w:type="spellStart"/>
      <w:r w:rsidRPr="00AA0034">
        <w:rPr>
          <w:rFonts w:ascii="Book Antiqua" w:hAnsi="Book Antiqua"/>
          <w:i/>
          <w:szCs w:val="24"/>
        </w:rPr>
        <w:t>Republic</w:t>
      </w:r>
      <w:proofErr w:type="spellEnd"/>
      <w:r w:rsidRPr="00AA0034">
        <w:rPr>
          <w:rFonts w:ascii="Book Antiqua" w:hAnsi="Book Antiqua"/>
          <w:szCs w:val="24"/>
        </w:rPr>
        <w:t xml:space="preserve">, Oxford 1999, 86. K.-J. </w:t>
      </w:r>
      <w:proofErr w:type="spellStart"/>
      <w:r w:rsidRPr="00AA0034">
        <w:rPr>
          <w:rFonts w:ascii="Book Antiqua" w:hAnsi="Book Antiqua"/>
          <w:szCs w:val="24"/>
        </w:rPr>
        <w:t>Hölkeskamp</w:t>
      </w:r>
      <w:proofErr w:type="spellEnd"/>
      <w:r w:rsidRPr="00AA0034">
        <w:rPr>
          <w:rFonts w:ascii="Book Antiqua" w:hAnsi="Book Antiqua"/>
          <w:szCs w:val="24"/>
        </w:rPr>
        <w:t xml:space="preserve">, </w:t>
      </w:r>
      <w:r w:rsidRPr="00AA0034">
        <w:rPr>
          <w:rFonts w:ascii="Book Antiqua" w:hAnsi="Book Antiqua"/>
          <w:i/>
          <w:szCs w:val="24"/>
        </w:rPr>
        <w:t>La cultura política de la República romana. Un debate historiográfico internacional</w:t>
      </w:r>
      <w:r w:rsidRPr="00AA0034">
        <w:rPr>
          <w:rFonts w:ascii="Book Antiqua" w:hAnsi="Book Antiqua"/>
          <w:szCs w:val="24"/>
        </w:rPr>
        <w:t>, trad. por F. Pina Polo y C. Rosillo López, Editorial Universidad de Zaragoza – Prensas de la Universidad de Sevilla 2019, 57 ss.</w:t>
      </w:r>
    </w:p>
  </w:footnote>
  <w:footnote w:id="13">
    <w:p w14:paraId="2A26161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r w:rsidRPr="00AA0034">
        <w:rPr>
          <w:rFonts w:ascii="Book Antiqua" w:hAnsi="Book Antiqua"/>
          <w:szCs w:val="24"/>
          <w:lang w:val="es-ES_tradnl"/>
        </w:rPr>
        <w:t xml:space="preserve">El Senado como </w:t>
      </w:r>
      <w:proofErr w:type="spellStart"/>
      <w:r w:rsidRPr="00AA0034">
        <w:rPr>
          <w:rFonts w:ascii="Book Antiqua" w:hAnsi="Book Antiqua"/>
          <w:i/>
          <w:szCs w:val="24"/>
          <w:lang w:val="es-ES_tradnl"/>
        </w:rPr>
        <w:t>consilium</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sempiternum</w:t>
      </w:r>
      <w:proofErr w:type="spellEnd"/>
      <w:r w:rsidRPr="00AA0034">
        <w:rPr>
          <w:rFonts w:ascii="Book Antiqua" w:hAnsi="Book Antiqua"/>
          <w:szCs w:val="24"/>
          <w:lang w:val="es-ES_tradnl"/>
        </w:rPr>
        <w:t xml:space="preserve">, en </w:t>
      </w:r>
      <w:proofErr w:type="spellStart"/>
      <w:r w:rsidRPr="00AA0034">
        <w:rPr>
          <w:rFonts w:ascii="Book Antiqua" w:hAnsi="Book Antiqua"/>
          <w:szCs w:val="24"/>
          <w:lang w:val="es-ES_tradnl"/>
        </w:rPr>
        <w:t>Cic</w:t>
      </w:r>
      <w:proofErr w:type="spellEnd"/>
      <w:r w:rsidRPr="00AA0034">
        <w:rPr>
          <w:rFonts w:ascii="Book Antiqua" w:hAnsi="Book Antiqua"/>
          <w:szCs w:val="24"/>
          <w:lang w:val="es-ES_tradnl"/>
        </w:rPr>
        <w:t xml:space="preserve">. </w:t>
      </w:r>
      <w:r w:rsidRPr="00AA0034">
        <w:rPr>
          <w:rFonts w:ascii="Book Antiqua" w:hAnsi="Book Antiqua"/>
          <w:i/>
          <w:szCs w:val="24"/>
          <w:lang w:val="es-ES_tradnl"/>
        </w:rPr>
        <w:t xml:space="preserve">dom. </w:t>
      </w:r>
      <w:r w:rsidRPr="00AA0034">
        <w:rPr>
          <w:rFonts w:ascii="Book Antiqua" w:hAnsi="Book Antiqua"/>
          <w:szCs w:val="24"/>
          <w:lang w:val="es-ES_tradnl"/>
        </w:rPr>
        <w:t>28.73.</w:t>
      </w:r>
    </w:p>
  </w:footnote>
  <w:footnote w:id="14">
    <w:p w14:paraId="122B24C3" w14:textId="77777777" w:rsidR="00AA0034" w:rsidRPr="00AA0034" w:rsidRDefault="00AA0034" w:rsidP="00AA0034">
      <w:pPr>
        <w:pStyle w:val="Textonotapie"/>
        <w:spacing w:line="360" w:lineRule="auto"/>
        <w:rPr>
          <w:rFonts w:ascii="Book Antiqua" w:hAnsi="Book Antiqua" w:cs="Arial"/>
          <w:szCs w:val="24"/>
          <w:lang w:val="es-ES_tradnl"/>
        </w:rPr>
      </w:pPr>
      <w:r w:rsidRPr="00AA0034">
        <w:rPr>
          <w:rStyle w:val="Refdenotaalpie"/>
          <w:rFonts w:ascii="Book Antiqua" w:hAnsi="Book Antiqua" w:cs="Arial"/>
          <w:szCs w:val="24"/>
        </w:rPr>
        <w:footnoteRef/>
      </w:r>
      <w:r w:rsidRPr="00AA0034">
        <w:rPr>
          <w:rFonts w:ascii="Book Antiqua" w:hAnsi="Book Antiqua" w:cs="Arial"/>
          <w:szCs w:val="24"/>
        </w:rPr>
        <w:t xml:space="preserve"> </w:t>
      </w:r>
      <w:proofErr w:type="spellStart"/>
      <w:r w:rsidRPr="00AA0034">
        <w:rPr>
          <w:rFonts w:ascii="Book Antiqua" w:hAnsi="Book Antiqua" w:cs="Arial"/>
          <w:szCs w:val="24"/>
        </w:rPr>
        <w:t>J.M</w:t>
      </w:r>
      <w:proofErr w:type="spellEnd"/>
      <w:r w:rsidRPr="00AA0034">
        <w:rPr>
          <w:rFonts w:ascii="Book Antiqua" w:hAnsi="Book Antiqua" w:cs="Arial"/>
          <w:szCs w:val="24"/>
        </w:rPr>
        <w:t xml:space="preserve">. Roldán Hervás, </w:t>
      </w:r>
      <w:r w:rsidRPr="00AA0034">
        <w:rPr>
          <w:rFonts w:ascii="Book Antiqua" w:hAnsi="Book Antiqua"/>
          <w:i/>
          <w:szCs w:val="24"/>
        </w:rPr>
        <w:t xml:space="preserve">El </w:t>
      </w:r>
      <w:proofErr w:type="spellStart"/>
      <w:r w:rsidRPr="00AA0034">
        <w:rPr>
          <w:rFonts w:ascii="Book Antiqua" w:hAnsi="Book Antiqua"/>
          <w:i/>
          <w:szCs w:val="24"/>
        </w:rPr>
        <w:t>ejérc</w:t>
      </w:r>
      <w:r w:rsidRPr="00AA0034">
        <w:rPr>
          <w:rFonts w:ascii="Book Antiqua" w:hAnsi="Book Antiqua"/>
          <w:i/>
          <w:szCs w:val="24"/>
          <w:lang w:val="es-ES_tradnl"/>
        </w:rPr>
        <w:t>ito</w:t>
      </w:r>
      <w:proofErr w:type="spellEnd"/>
      <w:r w:rsidRPr="00AA0034">
        <w:rPr>
          <w:rFonts w:ascii="Book Antiqua" w:hAnsi="Book Antiqua"/>
          <w:i/>
          <w:szCs w:val="24"/>
          <w:lang w:val="es-ES_tradnl"/>
        </w:rPr>
        <w:t xml:space="preserve"> de la República romana</w:t>
      </w:r>
      <w:r w:rsidRPr="00AA0034">
        <w:rPr>
          <w:rFonts w:ascii="Book Antiqua" w:hAnsi="Book Antiqua"/>
          <w:szCs w:val="24"/>
          <w:lang w:val="es-ES_tradnl"/>
        </w:rPr>
        <w:t>², Madrid</w:t>
      </w:r>
      <w:r w:rsidRPr="00AA0034">
        <w:rPr>
          <w:rFonts w:ascii="Book Antiqua" w:hAnsi="Book Antiqua" w:cs="Arial"/>
          <w:szCs w:val="24"/>
        </w:rPr>
        <w:t xml:space="preserve"> 2008, </w:t>
      </w:r>
      <w:r w:rsidRPr="00AA0034">
        <w:rPr>
          <w:rFonts w:ascii="Book Antiqua" w:hAnsi="Book Antiqua" w:cs="Arial"/>
          <w:szCs w:val="24"/>
          <w:lang w:val="es-ES_tradnl"/>
        </w:rPr>
        <w:t>7 y 9.</w:t>
      </w:r>
    </w:p>
  </w:footnote>
  <w:footnote w:id="15">
    <w:p w14:paraId="1C2E1898" w14:textId="77777777" w:rsidR="00AA0034" w:rsidRPr="00AA0034" w:rsidRDefault="00AA0034" w:rsidP="00AA0034">
      <w:pPr>
        <w:pStyle w:val="Textonotapie"/>
        <w:spacing w:line="360" w:lineRule="auto"/>
        <w:rPr>
          <w:rFonts w:ascii="Book Antiqua" w:hAnsi="Book Antiqua"/>
          <w:i/>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E.A</w:t>
      </w:r>
      <w:proofErr w:type="spellEnd"/>
      <w:r w:rsidRPr="00AA0034">
        <w:rPr>
          <w:rFonts w:ascii="Book Antiqua" w:hAnsi="Book Antiqua"/>
          <w:szCs w:val="24"/>
        </w:rPr>
        <w:t xml:space="preserve">. </w:t>
      </w:r>
      <w:proofErr w:type="spellStart"/>
      <w:r w:rsidRPr="00AA0034">
        <w:rPr>
          <w:rFonts w:ascii="Book Antiqua" w:hAnsi="Book Antiqua"/>
          <w:szCs w:val="24"/>
        </w:rPr>
        <w:t>Hemelrijk</w:t>
      </w:r>
      <w:proofErr w:type="spellEnd"/>
      <w:r w:rsidRPr="00AA0034">
        <w:rPr>
          <w:rFonts w:ascii="Book Antiqua" w:hAnsi="Book Antiqua"/>
          <w:szCs w:val="24"/>
        </w:rPr>
        <w:t xml:space="preserve">, </w:t>
      </w:r>
      <w:proofErr w:type="spellStart"/>
      <w:r w:rsidRPr="00AA0034">
        <w:rPr>
          <w:rFonts w:ascii="Book Antiqua" w:hAnsi="Book Antiqua"/>
          <w:i/>
          <w:szCs w:val="24"/>
        </w:rPr>
        <w:t>Hidden</w:t>
      </w:r>
      <w:proofErr w:type="spellEnd"/>
      <w:r w:rsidRPr="00AA0034">
        <w:rPr>
          <w:rFonts w:ascii="Book Antiqua" w:hAnsi="Book Antiqua"/>
          <w:i/>
          <w:szCs w:val="24"/>
        </w:rPr>
        <w:t xml:space="preserve"> </w:t>
      </w:r>
      <w:proofErr w:type="spellStart"/>
      <w:r w:rsidRPr="00AA0034">
        <w:rPr>
          <w:rFonts w:ascii="Book Antiqua" w:hAnsi="Book Antiqua"/>
          <w:i/>
          <w:szCs w:val="24"/>
        </w:rPr>
        <w:t>Lives</w:t>
      </w:r>
      <w:proofErr w:type="spellEnd"/>
      <w:r w:rsidRPr="00AA0034">
        <w:rPr>
          <w:rFonts w:ascii="Book Antiqua" w:hAnsi="Book Antiqua"/>
          <w:i/>
          <w:szCs w:val="24"/>
        </w:rPr>
        <w:t xml:space="preserve">, </w:t>
      </w:r>
      <w:proofErr w:type="spellStart"/>
      <w:r w:rsidRPr="00AA0034">
        <w:rPr>
          <w:rFonts w:ascii="Book Antiqua" w:hAnsi="Book Antiqua"/>
          <w:i/>
          <w:szCs w:val="24"/>
        </w:rPr>
        <w:t>Public</w:t>
      </w:r>
      <w:proofErr w:type="spellEnd"/>
      <w:r w:rsidRPr="00AA0034">
        <w:rPr>
          <w:rFonts w:ascii="Book Antiqua" w:hAnsi="Book Antiqua"/>
          <w:i/>
          <w:szCs w:val="24"/>
        </w:rPr>
        <w:t xml:space="preserve"> </w:t>
      </w:r>
      <w:proofErr w:type="spellStart"/>
      <w:r w:rsidRPr="00AA0034">
        <w:rPr>
          <w:rFonts w:ascii="Book Antiqua" w:hAnsi="Book Antiqua"/>
          <w:i/>
          <w:szCs w:val="24"/>
        </w:rPr>
        <w:t>Personae</w:t>
      </w:r>
      <w:proofErr w:type="spellEnd"/>
      <w:r w:rsidRPr="00AA0034">
        <w:rPr>
          <w:rFonts w:ascii="Book Antiqua" w:hAnsi="Book Antiqua"/>
          <w:i/>
          <w:szCs w:val="24"/>
        </w:rPr>
        <w:t xml:space="preserve">. </w:t>
      </w:r>
      <w:proofErr w:type="spellStart"/>
      <w:r w:rsidRPr="00AA0034">
        <w:rPr>
          <w:rFonts w:ascii="Book Antiqua" w:hAnsi="Book Antiqua"/>
          <w:i/>
          <w:szCs w:val="24"/>
        </w:rPr>
        <w:t>Women</w:t>
      </w:r>
      <w:proofErr w:type="spellEnd"/>
      <w:r w:rsidRPr="00AA0034">
        <w:rPr>
          <w:rFonts w:ascii="Book Antiqua" w:hAnsi="Book Antiqua"/>
          <w:i/>
          <w:szCs w:val="24"/>
        </w:rPr>
        <w:t xml:space="preserve"> and </w:t>
      </w:r>
      <w:proofErr w:type="spellStart"/>
      <w:r w:rsidRPr="00AA0034">
        <w:rPr>
          <w:rFonts w:ascii="Book Antiqua" w:hAnsi="Book Antiqua"/>
          <w:i/>
          <w:szCs w:val="24"/>
        </w:rPr>
        <w:t>Civic</w:t>
      </w:r>
      <w:proofErr w:type="spellEnd"/>
      <w:r w:rsidRPr="00AA0034">
        <w:rPr>
          <w:rFonts w:ascii="Book Antiqua" w:hAnsi="Book Antiqua"/>
          <w:i/>
          <w:szCs w:val="24"/>
        </w:rPr>
        <w:t xml:space="preserve"> </w:t>
      </w:r>
      <w:proofErr w:type="spellStart"/>
      <w:r w:rsidRPr="00AA0034">
        <w:rPr>
          <w:rFonts w:ascii="Book Antiqua" w:hAnsi="Book Antiqua"/>
          <w:i/>
          <w:szCs w:val="24"/>
        </w:rPr>
        <w:t>Life</w:t>
      </w:r>
      <w:proofErr w:type="spellEnd"/>
      <w:r w:rsidRPr="00AA0034">
        <w:rPr>
          <w:rFonts w:ascii="Book Antiqua" w:hAnsi="Book Antiqua"/>
          <w:i/>
          <w:szCs w:val="24"/>
        </w:rPr>
        <w:t xml:space="preserve"> in </w:t>
      </w:r>
      <w:proofErr w:type="spellStart"/>
      <w:r w:rsidRPr="00AA0034">
        <w:rPr>
          <w:rFonts w:ascii="Book Antiqua" w:hAnsi="Book Antiqua"/>
          <w:i/>
          <w:szCs w:val="24"/>
        </w:rPr>
        <w:t>the</w:t>
      </w:r>
      <w:proofErr w:type="spellEnd"/>
      <w:r w:rsidRPr="00AA0034">
        <w:rPr>
          <w:rFonts w:ascii="Book Antiqua" w:hAnsi="Book Antiqua"/>
          <w:i/>
          <w:szCs w:val="24"/>
        </w:rPr>
        <w:t xml:space="preserve"> Roman West</w:t>
      </w:r>
      <w:r w:rsidRPr="00AA0034">
        <w:rPr>
          <w:rFonts w:ascii="Book Antiqua" w:hAnsi="Book Antiqua"/>
          <w:szCs w:val="24"/>
        </w:rPr>
        <w:t xml:space="preserve">, Oxford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2015, 1.</w:t>
      </w:r>
      <w:r w:rsidRPr="00AA0034">
        <w:rPr>
          <w:rFonts w:ascii="Book Antiqua" w:hAnsi="Book Antiqua"/>
          <w:i/>
          <w:szCs w:val="24"/>
        </w:rPr>
        <w:t xml:space="preserve"> </w:t>
      </w:r>
    </w:p>
  </w:footnote>
  <w:footnote w:id="16">
    <w:p w14:paraId="2F724B33"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rPr>
        <w:t xml:space="preserve"> Vid. </w:t>
      </w:r>
      <w:proofErr w:type="spellStart"/>
      <w:r w:rsidRPr="00AA0034">
        <w:rPr>
          <w:rFonts w:ascii="Book Antiqua" w:hAnsi="Book Antiqua"/>
          <w:szCs w:val="24"/>
        </w:rPr>
        <w:t>E.A</w:t>
      </w:r>
      <w:proofErr w:type="spellEnd"/>
      <w:r w:rsidRPr="00AA0034">
        <w:rPr>
          <w:rFonts w:ascii="Book Antiqua" w:hAnsi="Book Antiqua"/>
          <w:szCs w:val="24"/>
        </w:rPr>
        <w:t xml:space="preserve">. </w:t>
      </w:r>
      <w:proofErr w:type="spellStart"/>
      <w:r w:rsidRPr="00AA0034">
        <w:rPr>
          <w:rFonts w:ascii="Book Antiqua" w:hAnsi="Book Antiqua"/>
          <w:szCs w:val="24"/>
        </w:rPr>
        <w:t>Hemelrijk</w:t>
      </w:r>
      <w:proofErr w:type="spellEnd"/>
      <w:r w:rsidRPr="00AA0034">
        <w:rPr>
          <w:rFonts w:ascii="Book Antiqua" w:hAnsi="Book Antiqua"/>
          <w:szCs w:val="24"/>
        </w:rPr>
        <w:t xml:space="preserve">, </w:t>
      </w:r>
      <w:r w:rsidRPr="00AA0034">
        <w:rPr>
          <w:rFonts w:ascii="Book Antiqua" w:hAnsi="Book Antiqua"/>
          <w:i/>
          <w:szCs w:val="24"/>
        </w:rPr>
        <w:t xml:space="preserve">Matrona docta. </w:t>
      </w:r>
      <w:r w:rsidRPr="00AA0034">
        <w:rPr>
          <w:rFonts w:ascii="Book Antiqua" w:hAnsi="Book Antiqua"/>
          <w:i/>
          <w:szCs w:val="24"/>
          <w:lang w:val="en-US"/>
        </w:rPr>
        <w:t xml:space="preserve">Educated women in the Roman elite from Cornelia to Julia </w:t>
      </w:r>
      <w:proofErr w:type="spellStart"/>
      <w:r w:rsidRPr="00AA0034">
        <w:rPr>
          <w:rFonts w:ascii="Book Antiqua" w:hAnsi="Book Antiqua"/>
          <w:i/>
          <w:szCs w:val="24"/>
          <w:lang w:val="en-US"/>
        </w:rPr>
        <w:t>Domna</w:t>
      </w:r>
      <w:proofErr w:type="spellEnd"/>
      <w:r w:rsidRPr="00AA0034">
        <w:rPr>
          <w:rFonts w:ascii="Book Antiqua" w:hAnsi="Book Antiqua"/>
          <w:szCs w:val="24"/>
          <w:lang w:val="en-US"/>
        </w:rPr>
        <w:t xml:space="preserve">, London-New York 2005, 10. G. </w:t>
      </w:r>
      <w:r w:rsidRPr="00AA0034">
        <w:rPr>
          <w:rFonts w:ascii="Book Antiqua" w:hAnsi="Book Antiqua"/>
          <w:szCs w:val="24"/>
        </w:rPr>
        <w:t xml:space="preserve">Buigues Oliver, </w:t>
      </w:r>
      <w:r w:rsidRPr="00AA0034">
        <w:rPr>
          <w:rFonts w:ascii="Book Antiqua" w:hAnsi="Book Antiqua"/>
          <w:i/>
          <w:szCs w:val="24"/>
        </w:rPr>
        <w:t>La posición jurídica de la mujer en Roma. Presupuestos para un estudio de la capacidad negocial de la mujer</w:t>
      </w:r>
      <w:r w:rsidRPr="00AA0034">
        <w:rPr>
          <w:rFonts w:ascii="Book Antiqua" w:hAnsi="Book Antiqua"/>
          <w:szCs w:val="24"/>
        </w:rPr>
        <w:t>, Madrid 2014, 20 ss.</w:t>
      </w:r>
    </w:p>
  </w:footnote>
  <w:footnote w:id="17">
    <w:p w14:paraId="4EBB9E0C"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Y. Thomas, “La </w:t>
      </w:r>
      <w:proofErr w:type="spellStart"/>
      <w:r w:rsidRPr="00AA0034">
        <w:rPr>
          <w:rFonts w:ascii="Book Antiqua" w:hAnsi="Book Antiqua"/>
          <w:szCs w:val="24"/>
        </w:rPr>
        <w:t>divisione</w:t>
      </w:r>
      <w:proofErr w:type="spellEnd"/>
      <w:r w:rsidRPr="00AA0034">
        <w:rPr>
          <w:rFonts w:ascii="Book Antiqua" w:hAnsi="Book Antiqua"/>
          <w:szCs w:val="24"/>
        </w:rPr>
        <w:t xml:space="preserve"> </w:t>
      </w:r>
      <w:proofErr w:type="spellStart"/>
      <w:r w:rsidRPr="00AA0034">
        <w:rPr>
          <w:rFonts w:ascii="Book Antiqua" w:hAnsi="Book Antiqua"/>
          <w:szCs w:val="24"/>
        </w:rPr>
        <w:t>dei</w:t>
      </w:r>
      <w:proofErr w:type="spellEnd"/>
      <w:r w:rsidRPr="00AA0034">
        <w:rPr>
          <w:rFonts w:ascii="Book Antiqua" w:hAnsi="Book Antiqua"/>
          <w:szCs w:val="24"/>
        </w:rPr>
        <w:t xml:space="preserve"> </w:t>
      </w:r>
      <w:proofErr w:type="spellStart"/>
      <w:r w:rsidRPr="00AA0034">
        <w:rPr>
          <w:rFonts w:ascii="Book Antiqua" w:hAnsi="Book Antiqua"/>
          <w:szCs w:val="24"/>
        </w:rPr>
        <w:t>sessi</w:t>
      </w:r>
      <w:proofErr w:type="spellEnd"/>
      <w:r w:rsidRPr="00AA0034">
        <w:rPr>
          <w:rFonts w:ascii="Book Antiqua" w:hAnsi="Book Antiqua"/>
          <w:szCs w:val="24"/>
        </w:rPr>
        <w:t xml:space="preserve"> nel </w:t>
      </w:r>
      <w:proofErr w:type="spellStart"/>
      <w:r w:rsidRPr="00AA0034">
        <w:rPr>
          <w:rFonts w:ascii="Book Antiqua" w:hAnsi="Book Antiqua"/>
          <w:szCs w:val="24"/>
        </w:rPr>
        <w:t>diritto</w:t>
      </w:r>
      <w:proofErr w:type="spellEnd"/>
      <w:r w:rsidRPr="00AA0034">
        <w:rPr>
          <w:rFonts w:ascii="Book Antiqua" w:hAnsi="Book Antiqua"/>
          <w:szCs w:val="24"/>
        </w:rPr>
        <w:t xml:space="preserve"> romano”, en </w:t>
      </w:r>
      <w:proofErr w:type="spellStart"/>
      <w:r w:rsidRPr="00AA0034">
        <w:rPr>
          <w:rFonts w:ascii="Book Antiqua" w:hAnsi="Book Antiqua"/>
          <w:i/>
          <w:szCs w:val="24"/>
        </w:rPr>
        <w:t>Storie</w:t>
      </w:r>
      <w:proofErr w:type="spellEnd"/>
      <w:r w:rsidRPr="00AA0034">
        <w:rPr>
          <w:rFonts w:ascii="Book Antiqua" w:hAnsi="Book Antiqua"/>
          <w:i/>
          <w:szCs w:val="24"/>
        </w:rPr>
        <w:t xml:space="preserve"> </w:t>
      </w:r>
      <w:proofErr w:type="spellStart"/>
      <w:r w:rsidRPr="00AA0034">
        <w:rPr>
          <w:rFonts w:ascii="Book Antiqua" w:hAnsi="Book Antiqua"/>
          <w:i/>
          <w:szCs w:val="24"/>
        </w:rPr>
        <w:t>delle</w:t>
      </w:r>
      <w:proofErr w:type="spellEnd"/>
      <w:r w:rsidRPr="00AA0034">
        <w:rPr>
          <w:rFonts w:ascii="Book Antiqua" w:hAnsi="Book Antiqua"/>
          <w:i/>
          <w:szCs w:val="24"/>
        </w:rPr>
        <w:t xml:space="preserve"> </w:t>
      </w:r>
      <w:proofErr w:type="spellStart"/>
      <w:r w:rsidRPr="00AA0034">
        <w:rPr>
          <w:rFonts w:ascii="Book Antiqua" w:hAnsi="Book Antiqua"/>
          <w:i/>
          <w:szCs w:val="24"/>
        </w:rPr>
        <w:t>donne</w:t>
      </w:r>
      <w:proofErr w:type="spellEnd"/>
      <w:r w:rsidRPr="00AA0034">
        <w:rPr>
          <w:rFonts w:ascii="Book Antiqua" w:hAnsi="Book Antiqua"/>
          <w:i/>
          <w:szCs w:val="24"/>
        </w:rPr>
        <w:t xml:space="preserve"> in occidente. </w:t>
      </w:r>
      <w:proofErr w:type="spellStart"/>
      <w:r w:rsidRPr="00AA0034">
        <w:rPr>
          <w:rFonts w:ascii="Book Antiqua" w:hAnsi="Book Antiqua"/>
          <w:i/>
          <w:szCs w:val="24"/>
        </w:rPr>
        <w:t>L’antichità</w:t>
      </w:r>
      <w:proofErr w:type="spellEnd"/>
      <w:r w:rsidRPr="00AA0034">
        <w:rPr>
          <w:rFonts w:ascii="Book Antiqua" w:hAnsi="Book Antiqua"/>
          <w:szCs w:val="24"/>
        </w:rPr>
        <w:t xml:space="preserve">, a cura di G. </w:t>
      </w:r>
      <w:proofErr w:type="spellStart"/>
      <w:r w:rsidRPr="00AA0034">
        <w:rPr>
          <w:rFonts w:ascii="Book Antiqua" w:hAnsi="Book Antiqua"/>
          <w:szCs w:val="24"/>
        </w:rPr>
        <w:t>Duby</w:t>
      </w:r>
      <w:proofErr w:type="spellEnd"/>
      <w:r w:rsidRPr="00AA0034">
        <w:rPr>
          <w:rFonts w:ascii="Book Antiqua" w:hAnsi="Book Antiqua"/>
          <w:szCs w:val="24"/>
        </w:rPr>
        <w:t>, M. Perrot, Roma-Bari 1990, 103.</w:t>
      </w:r>
    </w:p>
  </w:footnote>
  <w:footnote w:id="18">
    <w:p w14:paraId="0EAB06E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Véase especialmente Val. Max. </w:t>
      </w:r>
      <w:proofErr w:type="spellStart"/>
      <w:r w:rsidRPr="00AA0034">
        <w:rPr>
          <w:rFonts w:ascii="Book Antiqua" w:hAnsi="Book Antiqua"/>
          <w:i/>
          <w:szCs w:val="24"/>
        </w:rPr>
        <w:t>Fact</w:t>
      </w:r>
      <w:proofErr w:type="spellEnd"/>
      <w:r w:rsidRPr="00AA0034">
        <w:rPr>
          <w:rFonts w:ascii="Book Antiqua" w:hAnsi="Book Antiqua"/>
          <w:i/>
          <w:szCs w:val="24"/>
        </w:rPr>
        <w:t xml:space="preserve"> et </w:t>
      </w:r>
      <w:proofErr w:type="spellStart"/>
      <w:r w:rsidRPr="00AA0034">
        <w:rPr>
          <w:rFonts w:ascii="Book Antiqua" w:hAnsi="Book Antiqua"/>
          <w:i/>
          <w:szCs w:val="24"/>
        </w:rPr>
        <w:t>dict</w:t>
      </w:r>
      <w:proofErr w:type="spellEnd"/>
      <w:r w:rsidRPr="00AA0034">
        <w:rPr>
          <w:rFonts w:ascii="Book Antiqua" w:hAnsi="Book Antiqua"/>
          <w:i/>
          <w:szCs w:val="24"/>
        </w:rPr>
        <w:t>.</w:t>
      </w:r>
      <w:r w:rsidRPr="00AA0034">
        <w:rPr>
          <w:rFonts w:ascii="Book Antiqua" w:hAnsi="Book Antiqua"/>
          <w:szCs w:val="24"/>
        </w:rPr>
        <w:t xml:space="preserve"> 5.2.1; 8.3.3. También aparece en el lenguaje jurídico: el </w:t>
      </w:r>
      <w:proofErr w:type="spellStart"/>
      <w:r w:rsidRPr="00AA0034">
        <w:rPr>
          <w:rFonts w:ascii="Book Antiqua" w:hAnsi="Book Antiqua"/>
          <w:i/>
          <w:szCs w:val="24"/>
        </w:rPr>
        <w:t>senatusconsultum</w:t>
      </w:r>
      <w:proofErr w:type="spellEnd"/>
      <w:r w:rsidRPr="00AA0034">
        <w:rPr>
          <w:rFonts w:ascii="Book Antiqua" w:hAnsi="Book Antiqua"/>
          <w:i/>
          <w:szCs w:val="24"/>
        </w:rPr>
        <w:t xml:space="preserve"> de </w:t>
      </w:r>
      <w:proofErr w:type="spellStart"/>
      <w:r w:rsidRPr="00AA0034">
        <w:rPr>
          <w:rFonts w:ascii="Book Antiqua" w:hAnsi="Book Antiqua"/>
          <w:i/>
          <w:szCs w:val="24"/>
        </w:rPr>
        <w:t>matronarum</w:t>
      </w:r>
      <w:proofErr w:type="spellEnd"/>
      <w:r w:rsidRPr="00AA0034">
        <w:rPr>
          <w:rFonts w:ascii="Book Antiqua" w:hAnsi="Book Antiqua"/>
          <w:i/>
          <w:szCs w:val="24"/>
        </w:rPr>
        <w:t xml:space="preserve"> lenocinio</w:t>
      </w:r>
      <w:r w:rsidRPr="00AA0034">
        <w:rPr>
          <w:rFonts w:ascii="Book Antiqua" w:hAnsi="Book Antiqua"/>
          <w:szCs w:val="24"/>
        </w:rPr>
        <w:t xml:space="preserve"> del 19 d.C. imponía a las madres casadas que se hubieran dedicado a la prostitución, proxenetismo o a las artes escénicas las penas previstas en la </w:t>
      </w:r>
      <w:r w:rsidRPr="00AA0034">
        <w:rPr>
          <w:rFonts w:ascii="Book Antiqua" w:hAnsi="Book Antiqua"/>
          <w:i/>
          <w:szCs w:val="24"/>
        </w:rPr>
        <w:t xml:space="preserve">lex Iulia de </w:t>
      </w:r>
      <w:proofErr w:type="spellStart"/>
      <w:r w:rsidRPr="00AA0034">
        <w:rPr>
          <w:rFonts w:ascii="Book Antiqua" w:hAnsi="Book Antiqua"/>
          <w:i/>
          <w:szCs w:val="24"/>
        </w:rPr>
        <w:t>adulteriis</w:t>
      </w:r>
      <w:proofErr w:type="spellEnd"/>
      <w:r w:rsidRPr="00AA0034">
        <w:rPr>
          <w:rFonts w:ascii="Book Antiqua" w:hAnsi="Book Antiqua"/>
          <w:szCs w:val="24"/>
        </w:rPr>
        <w:t xml:space="preserve">. Las alusiones a las matronas como colectivo </w:t>
      </w:r>
      <w:proofErr w:type="gramStart"/>
      <w:r w:rsidRPr="00AA0034">
        <w:rPr>
          <w:rFonts w:ascii="Book Antiqua" w:hAnsi="Book Antiqua"/>
          <w:szCs w:val="24"/>
        </w:rPr>
        <w:t>emprendiendo</w:t>
      </w:r>
      <w:proofErr w:type="gramEnd"/>
      <w:r w:rsidRPr="00AA0034">
        <w:rPr>
          <w:rFonts w:ascii="Book Antiqua" w:hAnsi="Book Antiqua"/>
          <w:szCs w:val="24"/>
        </w:rPr>
        <w:t xml:space="preserve"> acciones son muy numerosas: v. gr., Liv. </w:t>
      </w:r>
      <w:r w:rsidRPr="00AA0034">
        <w:rPr>
          <w:rFonts w:ascii="Book Antiqua" w:hAnsi="Book Antiqua"/>
          <w:i/>
          <w:szCs w:val="24"/>
        </w:rPr>
        <w:t xml:space="preserve">urb. </w:t>
      </w:r>
      <w:proofErr w:type="spellStart"/>
      <w:r w:rsidRPr="00AA0034">
        <w:rPr>
          <w:rFonts w:ascii="Book Antiqua" w:hAnsi="Book Antiqua"/>
          <w:i/>
          <w:szCs w:val="24"/>
        </w:rPr>
        <w:t>cond</w:t>
      </w:r>
      <w:proofErr w:type="spellEnd"/>
      <w:r w:rsidRPr="00AA0034">
        <w:rPr>
          <w:rFonts w:ascii="Book Antiqua" w:hAnsi="Book Antiqua"/>
          <w:i/>
          <w:szCs w:val="24"/>
        </w:rPr>
        <w:t xml:space="preserve">. </w:t>
      </w:r>
      <w:r w:rsidRPr="00AA0034">
        <w:rPr>
          <w:rFonts w:ascii="Book Antiqua" w:hAnsi="Book Antiqua"/>
          <w:szCs w:val="24"/>
        </w:rPr>
        <w:t>2.7.4; 2.16.1; 22.7.7.</w:t>
      </w:r>
      <w:r w:rsidRPr="00AA0034">
        <w:rPr>
          <w:rFonts w:ascii="Book Antiqua" w:hAnsi="Book Antiqua"/>
          <w:i/>
          <w:szCs w:val="24"/>
        </w:rPr>
        <w:t xml:space="preserve"> </w:t>
      </w:r>
      <w:r w:rsidRPr="00AA0034">
        <w:rPr>
          <w:rFonts w:ascii="Book Antiqua" w:hAnsi="Book Antiqua"/>
          <w:szCs w:val="24"/>
        </w:rPr>
        <w:t xml:space="preserve">Vid. S.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Terentia</w:t>
      </w:r>
      <w:proofErr w:type="spellEnd"/>
      <w:r w:rsidRPr="00AA0034">
        <w:rPr>
          <w:rFonts w:ascii="Book Antiqua" w:hAnsi="Book Antiqua"/>
          <w:i/>
          <w:szCs w:val="24"/>
        </w:rPr>
        <w:t xml:space="preserve">, </w:t>
      </w:r>
      <w:proofErr w:type="spellStart"/>
      <w:r w:rsidRPr="00AA0034">
        <w:rPr>
          <w:rFonts w:ascii="Book Antiqua" w:hAnsi="Book Antiqua"/>
          <w:i/>
          <w:szCs w:val="24"/>
        </w:rPr>
        <w:t>Tullia</w:t>
      </w:r>
      <w:proofErr w:type="spellEnd"/>
      <w:r w:rsidRPr="00AA0034">
        <w:rPr>
          <w:rFonts w:ascii="Book Antiqua" w:hAnsi="Book Antiqua"/>
          <w:i/>
          <w:szCs w:val="24"/>
        </w:rPr>
        <w:t xml:space="preserve"> and </w:t>
      </w:r>
      <w:proofErr w:type="spellStart"/>
      <w:r w:rsidRPr="00AA0034">
        <w:rPr>
          <w:rFonts w:ascii="Book Antiqua" w:hAnsi="Book Antiqua"/>
          <w:i/>
          <w:szCs w:val="24"/>
        </w:rPr>
        <w:t>Publilia</w:t>
      </w:r>
      <w:proofErr w:type="spellEnd"/>
      <w:r w:rsidRPr="00AA0034">
        <w:rPr>
          <w:rFonts w:ascii="Book Antiqua" w:hAnsi="Book Antiqua"/>
          <w:szCs w:val="24"/>
        </w:rPr>
        <w:t xml:space="preserve">. </w:t>
      </w:r>
      <w:r w:rsidRPr="00AA0034">
        <w:rPr>
          <w:rFonts w:ascii="Book Antiqua" w:hAnsi="Book Antiqua"/>
          <w:i/>
          <w:szCs w:val="24"/>
          <w:lang w:val="en-US"/>
        </w:rPr>
        <w:t>The Women of Cicero’s Family</w:t>
      </w:r>
      <w:r w:rsidRPr="00AA0034">
        <w:rPr>
          <w:rFonts w:ascii="Book Antiqua" w:hAnsi="Book Antiqua"/>
          <w:szCs w:val="24"/>
          <w:lang w:val="en-US"/>
        </w:rPr>
        <w:t>, London-New York</w:t>
      </w:r>
      <w:r w:rsidRPr="00AA0034">
        <w:rPr>
          <w:rFonts w:ascii="Book Antiqua" w:hAnsi="Book Antiqua"/>
          <w:szCs w:val="24"/>
        </w:rPr>
        <w:t xml:space="preserve"> 2007, 6. </w:t>
      </w:r>
      <w:proofErr w:type="spellStart"/>
      <w:r w:rsidRPr="00AA0034">
        <w:rPr>
          <w:rFonts w:ascii="Book Antiqua" w:hAnsi="Book Antiqua"/>
          <w:szCs w:val="24"/>
        </w:rPr>
        <w:t>Hemelrijk</w:t>
      </w:r>
      <w:proofErr w:type="spellEnd"/>
      <w:r w:rsidRPr="00AA0034">
        <w:rPr>
          <w:rFonts w:ascii="Book Antiqua" w:hAnsi="Book Antiqua"/>
          <w:szCs w:val="24"/>
        </w:rPr>
        <w:t xml:space="preserve">, </w:t>
      </w:r>
      <w:r w:rsidRPr="00AA0034">
        <w:rPr>
          <w:rFonts w:ascii="Book Antiqua" w:hAnsi="Book Antiqua"/>
          <w:i/>
          <w:szCs w:val="24"/>
        </w:rPr>
        <w:t>Matrona docta</w:t>
      </w:r>
      <w:r w:rsidRPr="00AA0034">
        <w:rPr>
          <w:rFonts w:ascii="Book Antiqua" w:hAnsi="Book Antiqua"/>
          <w:szCs w:val="24"/>
        </w:rPr>
        <w:t xml:space="preserve"> cit., 11 ss.</w:t>
      </w:r>
    </w:p>
  </w:footnote>
  <w:footnote w:id="19">
    <w:p w14:paraId="5233BB61"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 escasa visibilidad social de la mujer soltera, en C. Lázaro, “Redescubriendo a las mujeres de la antigua Roma: los derechos sucesorios de la mujer soltera en el derecho romano arcaico y preclásico”, en </w:t>
      </w:r>
      <w:proofErr w:type="spellStart"/>
      <w:r w:rsidRPr="00AA0034">
        <w:rPr>
          <w:rFonts w:ascii="Book Antiqua" w:hAnsi="Book Antiqua"/>
          <w:i/>
          <w:szCs w:val="24"/>
        </w:rPr>
        <w:t>Ridrom</w:t>
      </w:r>
      <w:proofErr w:type="spellEnd"/>
      <w:r w:rsidRPr="00AA0034">
        <w:rPr>
          <w:rFonts w:ascii="Book Antiqua" w:hAnsi="Book Antiqua"/>
          <w:szCs w:val="24"/>
        </w:rPr>
        <w:t xml:space="preserve"> 23, </w:t>
      </w:r>
      <w:proofErr w:type="gramStart"/>
      <w:r w:rsidRPr="00AA0034">
        <w:rPr>
          <w:rFonts w:ascii="Book Antiqua" w:hAnsi="Book Antiqua"/>
          <w:szCs w:val="24"/>
        </w:rPr>
        <w:t>Oct.</w:t>
      </w:r>
      <w:proofErr w:type="gramEnd"/>
      <w:r w:rsidRPr="00AA0034">
        <w:rPr>
          <w:rFonts w:ascii="Book Antiqua" w:hAnsi="Book Antiqua"/>
          <w:szCs w:val="24"/>
        </w:rPr>
        <w:t xml:space="preserve"> 2019, 229 ss.</w:t>
      </w:r>
    </w:p>
  </w:footnote>
  <w:footnote w:id="20">
    <w:p w14:paraId="25A869AF"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Véase M. </w:t>
      </w:r>
      <w:proofErr w:type="spellStart"/>
      <w:r w:rsidRPr="00AA0034">
        <w:rPr>
          <w:rFonts w:ascii="Book Antiqua" w:hAnsi="Book Antiqua"/>
          <w:szCs w:val="24"/>
        </w:rPr>
        <w:t>Beard</w:t>
      </w:r>
      <w:proofErr w:type="spellEnd"/>
      <w:r w:rsidRPr="00AA0034">
        <w:rPr>
          <w:rFonts w:ascii="Book Antiqua" w:hAnsi="Book Antiqua"/>
          <w:szCs w:val="24"/>
        </w:rPr>
        <w:t xml:space="preserve">, </w:t>
      </w:r>
      <w:proofErr w:type="spellStart"/>
      <w:r w:rsidRPr="00AA0034">
        <w:rPr>
          <w:rFonts w:ascii="Book Antiqua" w:hAnsi="Book Antiqua"/>
          <w:i/>
          <w:iCs/>
          <w:szCs w:val="24"/>
        </w:rPr>
        <w:t>SPQR</w:t>
      </w:r>
      <w:proofErr w:type="spellEnd"/>
      <w:r w:rsidRPr="00AA0034">
        <w:rPr>
          <w:rFonts w:ascii="Book Antiqua" w:hAnsi="Book Antiqua"/>
          <w:i/>
          <w:iCs/>
          <w:szCs w:val="24"/>
        </w:rPr>
        <w:t>. Una historia de la Antigua Roma</w:t>
      </w:r>
      <w:r w:rsidRPr="00AA0034">
        <w:rPr>
          <w:rFonts w:ascii="Book Antiqua" w:hAnsi="Book Antiqua"/>
          <w:szCs w:val="24"/>
        </w:rPr>
        <w:t xml:space="preserve">, trad. de S. </w:t>
      </w:r>
      <w:proofErr w:type="spellStart"/>
      <w:r w:rsidRPr="00AA0034">
        <w:rPr>
          <w:rFonts w:ascii="Book Antiqua" w:hAnsi="Book Antiqua"/>
          <w:szCs w:val="24"/>
        </w:rPr>
        <w:t>Furió</w:t>
      </w:r>
      <w:proofErr w:type="spellEnd"/>
      <w:r w:rsidRPr="00AA0034">
        <w:rPr>
          <w:rFonts w:ascii="Book Antiqua" w:hAnsi="Book Antiqua"/>
          <w:szCs w:val="24"/>
        </w:rPr>
        <w:t>, Barcelona 2016, 323 ss.</w:t>
      </w:r>
    </w:p>
  </w:footnote>
  <w:footnote w:id="21">
    <w:p w14:paraId="48EB1233"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Las matronas</w:t>
      </w:r>
      <w:r w:rsidRPr="00AA0034">
        <w:rPr>
          <w:rFonts w:ascii="Book Antiqua" w:hAnsi="Book Antiqua"/>
          <w:i/>
          <w:szCs w:val="24"/>
        </w:rPr>
        <w:t xml:space="preserve"> </w:t>
      </w:r>
      <w:r w:rsidRPr="00AA0034">
        <w:rPr>
          <w:rFonts w:ascii="Book Antiqua" w:hAnsi="Book Antiqua"/>
          <w:szCs w:val="24"/>
        </w:rPr>
        <w:t xml:space="preserve">plebeyas, en Liv. </w:t>
      </w:r>
      <w:r w:rsidRPr="00AA0034">
        <w:rPr>
          <w:rFonts w:ascii="Book Antiqua" w:hAnsi="Book Antiqua"/>
          <w:i/>
          <w:szCs w:val="24"/>
        </w:rPr>
        <w:t xml:space="preserve">urb. </w:t>
      </w:r>
      <w:proofErr w:type="spellStart"/>
      <w:r w:rsidRPr="00AA0034">
        <w:rPr>
          <w:rFonts w:ascii="Book Antiqua" w:hAnsi="Book Antiqua"/>
          <w:i/>
          <w:szCs w:val="24"/>
        </w:rPr>
        <w:t>cond</w:t>
      </w:r>
      <w:proofErr w:type="spellEnd"/>
      <w:r w:rsidRPr="00AA0034">
        <w:rPr>
          <w:rFonts w:ascii="Book Antiqua" w:hAnsi="Book Antiqua"/>
          <w:i/>
          <w:szCs w:val="24"/>
        </w:rPr>
        <w:t xml:space="preserve">. </w:t>
      </w:r>
      <w:r w:rsidRPr="00AA0034">
        <w:rPr>
          <w:rFonts w:ascii="Book Antiqua" w:hAnsi="Book Antiqua"/>
          <w:szCs w:val="24"/>
        </w:rPr>
        <w:t xml:space="preserve">10.23.1-10. En las clases bajas, el trabajo de la mujer (como el de los hijos) era necesario para el sostenimiento familiar, de ahí que trabajasen tanto como los hombres. Vid. F. </w:t>
      </w:r>
      <w:proofErr w:type="spellStart"/>
      <w:r w:rsidRPr="00AA0034">
        <w:rPr>
          <w:rFonts w:ascii="Book Antiqua" w:hAnsi="Book Antiqua"/>
          <w:szCs w:val="24"/>
        </w:rPr>
        <w:t>Cenerini</w:t>
      </w:r>
      <w:proofErr w:type="spellEnd"/>
      <w:r w:rsidRPr="00AA0034">
        <w:rPr>
          <w:rFonts w:ascii="Book Antiqua" w:hAnsi="Book Antiqua"/>
          <w:szCs w:val="24"/>
        </w:rPr>
        <w:t xml:space="preserve">, </w:t>
      </w:r>
      <w:r w:rsidRPr="00AA0034">
        <w:rPr>
          <w:rFonts w:ascii="Book Antiqua" w:hAnsi="Book Antiqua"/>
          <w:i/>
          <w:szCs w:val="24"/>
        </w:rPr>
        <w:t xml:space="preserve">La </w:t>
      </w:r>
      <w:proofErr w:type="spellStart"/>
      <w:r w:rsidRPr="00AA0034">
        <w:rPr>
          <w:rFonts w:ascii="Book Antiqua" w:hAnsi="Book Antiqua"/>
          <w:i/>
          <w:szCs w:val="24"/>
        </w:rPr>
        <w:t>donna</w:t>
      </w:r>
      <w:proofErr w:type="spellEnd"/>
      <w:r w:rsidRPr="00AA0034">
        <w:rPr>
          <w:rFonts w:ascii="Book Antiqua" w:hAnsi="Book Antiqua"/>
          <w:i/>
          <w:szCs w:val="24"/>
        </w:rPr>
        <w:t xml:space="preserve"> romana</w:t>
      </w:r>
      <w:r w:rsidRPr="00AA0034">
        <w:rPr>
          <w:rFonts w:ascii="Book Antiqua" w:hAnsi="Book Antiqua"/>
          <w:szCs w:val="24"/>
        </w:rPr>
        <w:t xml:space="preserve">, </w:t>
      </w:r>
      <w:proofErr w:type="spellStart"/>
      <w:r w:rsidRPr="00AA0034">
        <w:rPr>
          <w:rFonts w:ascii="Book Antiqua" w:hAnsi="Book Antiqua"/>
          <w:szCs w:val="24"/>
        </w:rPr>
        <w:t>Bologna</w:t>
      </w:r>
      <w:proofErr w:type="spellEnd"/>
      <w:r w:rsidRPr="00AA0034">
        <w:rPr>
          <w:rFonts w:ascii="Book Antiqua" w:hAnsi="Book Antiqua"/>
          <w:szCs w:val="24"/>
        </w:rPr>
        <w:t xml:space="preserve">, 2002, 137 ss. </w:t>
      </w:r>
      <w:proofErr w:type="spellStart"/>
      <w:r w:rsidRPr="00AA0034">
        <w:rPr>
          <w:rFonts w:ascii="Book Antiqua" w:hAnsi="Book Antiqua"/>
          <w:szCs w:val="24"/>
        </w:rPr>
        <w:t>Knapp</w:t>
      </w:r>
      <w:proofErr w:type="spellEnd"/>
      <w:r w:rsidRPr="00AA0034">
        <w:rPr>
          <w:rFonts w:ascii="Book Antiqua" w:hAnsi="Book Antiqua"/>
          <w:szCs w:val="24"/>
        </w:rPr>
        <w:t xml:space="preserve">, </w:t>
      </w:r>
      <w:r w:rsidRPr="00AA0034">
        <w:rPr>
          <w:rFonts w:ascii="Book Antiqua" w:hAnsi="Book Antiqua"/>
          <w:i/>
          <w:szCs w:val="24"/>
        </w:rPr>
        <w:t>Los olvidados de Roma</w:t>
      </w:r>
      <w:r w:rsidRPr="00AA0034">
        <w:rPr>
          <w:rFonts w:ascii="Book Antiqua" w:hAnsi="Book Antiqua"/>
          <w:szCs w:val="24"/>
        </w:rPr>
        <w:t xml:space="preserve"> cit., 96 ss. E. </w:t>
      </w:r>
      <w:proofErr w:type="spellStart"/>
      <w:r w:rsidRPr="00AA0034">
        <w:rPr>
          <w:rFonts w:ascii="Book Antiqua" w:hAnsi="Book Antiqua"/>
          <w:szCs w:val="24"/>
        </w:rPr>
        <w:t>D’ambra</w:t>
      </w:r>
      <w:proofErr w:type="spellEnd"/>
      <w:r w:rsidRPr="00AA0034">
        <w:rPr>
          <w:rFonts w:ascii="Book Antiqua" w:hAnsi="Book Antiqua"/>
          <w:szCs w:val="24"/>
        </w:rPr>
        <w:t xml:space="preserve">, </w:t>
      </w:r>
      <w:r w:rsidRPr="00AA0034">
        <w:rPr>
          <w:rFonts w:ascii="Book Antiqua" w:hAnsi="Book Antiqua"/>
          <w:i/>
          <w:szCs w:val="24"/>
        </w:rPr>
        <w:t xml:space="preserve">Roman </w:t>
      </w:r>
      <w:proofErr w:type="spellStart"/>
      <w:r w:rsidRPr="00AA0034">
        <w:rPr>
          <w:rFonts w:ascii="Book Antiqua" w:hAnsi="Book Antiqua"/>
          <w:i/>
          <w:szCs w:val="24"/>
        </w:rPr>
        <w:t>Women</w:t>
      </w:r>
      <w:proofErr w:type="spellEnd"/>
      <w:r w:rsidRPr="00AA0034">
        <w:rPr>
          <w:rFonts w:ascii="Book Antiqua" w:hAnsi="Book Antiqua"/>
          <w:szCs w:val="24"/>
        </w:rPr>
        <w:t xml:space="preserve">, Cambridge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2007, 137 ss. R. Rodríguez López, “La mujer en el mundo laboral de la Roma antigua”, en </w:t>
      </w:r>
      <w:proofErr w:type="spellStart"/>
      <w:r w:rsidRPr="00AA0034">
        <w:rPr>
          <w:rFonts w:ascii="Book Antiqua" w:hAnsi="Book Antiqua"/>
          <w:i/>
          <w:szCs w:val="24"/>
        </w:rPr>
        <w:t>Mulier</w:t>
      </w:r>
      <w:proofErr w:type="spellEnd"/>
      <w:r w:rsidRPr="00AA0034">
        <w:rPr>
          <w:rFonts w:ascii="Book Antiqua" w:hAnsi="Book Antiqua"/>
          <w:i/>
          <w:szCs w:val="24"/>
        </w:rPr>
        <w:t>. Algunas historias e instituciones de Derecho romano</w:t>
      </w:r>
      <w:r w:rsidRPr="00AA0034">
        <w:rPr>
          <w:rFonts w:ascii="Book Antiqua" w:hAnsi="Book Antiqua"/>
          <w:szCs w:val="24"/>
        </w:rPr>
        <w:t xml:space="preserve"> cit., 241 ss. Las </w:t>
      </w:r>
      <w:r w:rsidRPr="00AA0034">
        <w:rPr>
          <w:rFonts w:ascii="Book Antiqua" w:hAnsi="Book Antiqua"/>
          <w:szCs w:val="24"/>
          <w:lang w:val="es-ES_tradnl"/>
        </w:rPr>
        <w:t xml:space="preserve">inscripciones y otros vestigios pompeyanos proporcionan mucha y valiosa información sobre las mujeres de aquel entorno, sobre su trabajo y su situación económica. </w:t>
      </w:r>
      <w:r w:rsidRPr="00AA0034">
        <w:rPr>
          <w:rFonts w:ascii="Book Antiqua" w:hAnsi="Book Antiqua"/>
          <w:szCs w:val="24"/>
        </w:rPr>
        <w:t xml:space="preserve">Al respecto, véase </w:t>
      </w:r>
      <w:proofErr w:type="spellStart"/>
      <w:r w:rsidRPr="00AA0034">
        <w:rPr>
          <w:rFonts w:ascii="Book Antiqua" w:hAnsi="Book Antiqua"/>
          <w:szCs w:val="24"/>
        </w:rPr>
        <w:t>S.B</w:t>
      </w:r>
      <w:proofErr w:type="spellEnd"/>
      <w:r w:rsidRPr="00AA0034">
        <w:rPr>
          <w:rFonts w:ascii="Book Antiqua" w:hAnsi="Book Antiqua"/>
          <w:szCs w:val="24"/>
        </w:rPr>
        <w:t xml:space="preserve">. Pomeroy, </w:t>
      </w:r>
      <w:proofErr w:type="spellStart"/>
      <w:r w:rsidRPr="00AA0034">
        <w:rPr>
          <w:rFonts w:ascii="Book Antiqua" w:hAnsi="Book Antiqua"/>
          <w:i/>
          <w:szCs w:val="24"/>
          <w:lang w:val="es-ES_tradnl"/>
        </w:rPr>
        <w:t>Goddesses</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Whores</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Wives</w:t>
      </w:r>
      <w:proofErr w:type="spellEnd"/>
      <w:r w:rsidRPr="00AA0034">
        <w:rPr>
          <w:rFonts w:ascii="Book Antiqua" w:hAnsi="Book Antiqua"/>
          <w:i/>
          <w:szCs w:val="24"/>
          <w:lang w:val="es-ES_tradnl"/>
        </w:rPr>
        <w:t xml:space="preserve"> and </w:t>
      </w:r>
      <w:proofErr w:type="spellStart"/>
      <w:r w:rsidRPr="00AA0034">
        <w:rPr>
          <w:rFonts w:ascii="Book Antiqua" w:hAnsi="Book Antiqua"/>
          <w:i/>
          <w:szCs w:val="24"/>
          <w:lang w:val="es-ES_tradnl"/>
        </w:rPr>
        <w:t>Slaves</w:t>
      </w:r>
      <w:proofErr w:type="spellEnd"/>
      <w:r w:rsidRPr="00AA0034">
        <w:rPr>
          <w:rFonts w:ascii="Book Antiqua" w:hAnsi="Book Antiqua"/>
          <w:szCs w:val="24"/>
          <w:lang w:val="es-ES_tradnl"/>
        </w:rPr>
        <w:t>, New York</w:t>
      </w:r>
      <w:r w:rsidRPr="00AA0034">
        <w:rPr>
          <w:rFonts w:ascii="Book Antiqua" w:hAnsi="Book Antiqua"/>
          <w:szCs w:val="24"/>
        </w:rPr>
        <w:t xml:space="preserve"> 1995, 200 ss. C. Lázaro Guillamón, “El depósito irregular como herramienta para la práctica cotidiana de negocios crediticios entre mujeres en la antigüedad romana”, en </w:t>
      </w:r>
      <w:r w:rsidRPr="00AA0034">
        <w:rPr>
          <w:rFonts w:ascii="Book Antiqua" w:hAnsi="Book Antiqua"/>
          <w:i/>
          <w:szCs w:val="24"/>
        </w:rPr>
        <w:t>Experiencias jurídicas e identidades femeninas</w:t>
      </w:r>
      <w:r w:rsidRPr="00AA0034">
        <w:rPr>
          <w:rFonts w:ascii="Book Antiqua" w:hAnsi="Book Antiqua"/>
          <w:szCs w:val="24"/>
        </w:rPr>
        <w:t xml:space="preserve"> cit., 259 ss. ID., “Mujer, comercio y empresa en algunas fuentes jurídicas, literarias y epigráficas”, en </w:t>
      </w:r>
      <w:r w:rsidRPr="00AA0034">
        <w:rPr>
          <w:rFonts w:ascii="Book Antiqua" w:hAnsi="Book Antiqua"/>
          <w:i/>
          <w:szCs w:val="24"/>
        </w:rPr>
        <w:t>RIDA</w:t>
      </w:r>
      <w:r w:rsidRPr="00AA0034">
        <w:rPr>
          <w:rFonts w:ascii="Book Antiqua" w:hAnsi="Book Antiqua"/>
          <w:szCs w:val="24"/>
        </w:rPr>
        <w:t xml:space="preserve"> 50, 2003, 155 ss.</w:t>
      </w:r>
    </w:p>
  </w:footnote>
  <w:footnote w:id="22">
    <w:p w14:paraId="7D260E2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En el mismo sentido, </w:t>
      </w:r>
      <w:proofErr w:type="spellStart"/>
      <w:r w:rsidRPr="00AA0034">
        <w:rPr>
          <w:rFonts w:ascii="Book Antiqua" w:hAnsi="Book Antiqua"/>
          <w:szCs w:val="24"/>
        </w:rPr>
        <w:t>J.P</w:t>
      </w:r>
      <w:proofErr w:type="spellEnd"/>
      <w:r w:rsidRPr="00AA0034">
        <w:rPr>
          <w:rFonts w:ascii="Book Antiqua" w:hAnsi="Book Antiqua"/>
          <w:szCs w:val="24"/>
        </w:rPr>
        <w:t xml:space="preserve">. </w:t>
      </w:r>
      <w:proofErr w:type="spellStart"/>
      <w:r w:rsidRPr="00AA0034">
        <w:rPr>
          <w:rFonts w:ascii="Book Antiqua" w:hAnsi="Book Antiqua"/>
          <w:szCs w:val="24"/>
        </w:rPr>
        <w:t>Hallett</w:t>
      </w:r>
      <w:proofErr w:type="spellEnd"/>
      <w:r w:rsidRPr="00AA0034">
        <w:rPr>
          <w:rFonts w:ascii="Book Antiqua" w:hAnsi="Book Antiqua"/>
          <w:szCs w:val="24"/>
        </w:rPr>
        <w:t xml:space="preserve">, </w:t>
      </w:r>
      <w:proofErr w:type="spellStart"/>
      <w:r w:rsidRPr="00AA0034">
        <w:rPr>
          <w:rFonts w:ascii="Book Antiqua" w:hAnsi="Book Antiqua"/>
          <w:i/>
          <w:szCs w:val="24"/>
        </w:rPr>
        <w:t>Fathers</w:t>
      </w:r>
      <w:proofErr w:type="spellEnd"/>
      <w:r w:rsidRPr="00AA0034">
        <w:rPr>
          <w:rFonts w:ascii="Book Antiqua" w:hAnsi="Book Antiqua"/>
          <w:i/>
          <w:szCs w:val="24"/>
        </w:rPr>
        <w:t xml:space="preserve"> and </w:t>
      </w:r>
      <w:proofErr w:type="spellStart"/>
      <w:r w:rsidRPr="00AA0034">
        <w:rPr>
          <w:rFonts w:ascii="Book Antiqua" w:hAnsi="Book Antiqua"/>
          <w:i/>
          <w:szCs w:val="24"/>
        </w:rPr>
        <w:t>Daughters</w:t>
      </w:r>
      <w:proofErr w:type="spellEnd"/>
      <w:r w:rsidRPr="00AA0034">
        <w:rPr>
          <w:rFonts w:ascii="Book Antiqua" w:hAnsi="Book Antiqua"/>
          <w:i/>
          <w:szCs w:val="24"/>
        </w:rPr>
        <w:t xml:space="preserve"> in Roman </w:t>
      </w:r>
      <w:proofErr w:type="spellStart"/>
      <w:r w:rsidRPr="00AA0034">
        <w:rPr>
          <w:rFonts w:ascii="Book Antiqua" w:hAnsi="Book Antiqua"/>
          <w:i/>
          <w:szCs w:val="24"/>
        </w:rPr>
        <w:t>Society</w:t>
      </w:r>
      <w:proofErr w:type="spellEnd"/>
      <w:r w:rsidRPr="00AA0034">
        <w:rPr>
          <w:rFonts w:ascii="Book Antiqua" w:hAnsi="Book Antiqua"/>
          <w:i/>
          <w:szCs w:val="24"/>
        </w:rPr>
        <w:t xml:space="preserve">. </w:t>
      </w:r>
      <w:proofErr w:type="spellStart"/>
      <w:r w:rsidRPr="00AA0034">
        <w:rPr>
          <w:rFonts w:ascii="Book Antiqua" w:hAnsi="Book Antiqua"/>
          <w:i/>
          <w:szCs w:val="24"/>
        </w:rPr>
        <w:t>Women</w:t>
      </w:r>
      <w:proofErr w:type="spellEnd"/>
      <w:r w:rsidRPr="00AA0034">
        <w:rPr>
          <w:rFonts w:ascii="Book Antiqua" w:hAnsi="Book Antiqua"/>
          <w:i/>
          <w:szCs w:val="24"/>
        </w:rPr>
        <w:t xml:space="preserve"> and </w:t>
      </w:r>
      <w:proofErr w:type="spellStart"/>
      <w:r w:rsidRPr="00AA0034">
        <w:rPr>
          <w:rFonts w:ascii="Book Antiqua" w:hAnsi="Book Antiqua"/>
          <w:i/>
          <w:szCs w:val="24"/>
        </w:rPr>
        <w:t>the</w:t>
      </w:r>
      <w:proofErr w:type="spellEnd"/>
      <w:r w:rsidRPr="00AA0034">
        <w:rPr>
          <w:rFonts w:ascii="Book Antiqua" w:hAnsi="Book Antiqua"/>
          <w:i/>
          <w:szCs w:val="24"/>
        </w:rPr>
        <w:t xml:space="preserve"> Elite </w:t>
      </w:r>
      <w:proofErr w:type="spellStart"/>
      <w:r w:rsidRPr="00AA0034">
        <w:rPr>
          <w:rFonts w:ascii="Book Antiqua" w:hAnsi="Book Antiqua"/>
          <w:i/>
          <w:szCs w:val="24"/>
        </w:rPr>
        <w:t>Family</w:t>
      </w:r>
      <w:proofErr w:type="spellEnd"/>
      <w:r w:rsidRPr="00AA0034">
        <w:rPr>
          <w:rFonts w:ascii="Book Antiqua" w:hAnsi="Book Antiqua"/>
          <w:szCs w:val="24"/>
        </w:rPr>
        <w:t xml:space="preserve">, Princeton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1984, 35.</w:t>
      </w:r>
    </w:p>
  </w:footnote>
  <w:footnote w:id="23">
    <w:p w14:paraId="37F925DD" w14:textId="77777777" w:rsidR="00AA0034" w:rsidRPr="00AA0034" w:rsidRDefault="00AA0034" w:rsidP="00AA0034">
      <w:pPr>
        <w:pStyle w:val="Textonotapie"/>
        <w:spacing w:line="360" w:lineRule="auto"/>
        <w:rPr>
          <w:rFonts w:ascii="Book Antiqua" w:hAnsi="Book Antiqua"/>
          <w:szCs w:val="24"/>
          <w:lang w:val="es-ES_tradnl"/>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Terentia</w:t>
      </w:r>
      <w:proofErr w:type="spellEnd"/>
      <w:r w:rsidRPr="00AA0034">
        <w:rPr>
          <w:rFonts w:ascii="Book Antiqua" w:hAnsi="Book Antiqua"/>
          <w:i/>
          <w:szCs w:val="24"/>
        </w:rPr>
        <w:t xml:space="preserve">, </w:t>
      </w:r>
      <w:proofErr w:type="spellStart"/>
      <w:r w:rsidRPr="00AA0034">
        <w:rPr>
          <w:rFonts w:ascii="Book Antiqua" w:hAnsi="Book Antiqua"/>
          <w:i/>
          <w:szCs w:val="24"/>
        </w:rPr>
        <w:t>Tullia</w:t>
      </w:r>
      <w:proofErr w:type="spellEnd"/>
      <w:r w:rsidRPr="00AA0034">
        <w:rPr>
          <w:rFonts w:ascii="Book Antiqua" w:hAnsi="Book Antiqua"/>
          <w:i/>
          <w:szCs w:val="24"/>
        </w:rPr>
        <w:t xml:space="preserve"> and </w:t>
      </w:r>
      <w:proofErr w:type="spellStart"/>
      <w:r w:rsidRPr="00AA0034">
        <w:rPr>
          <w:rFonts w:ascii="Book Antiqua" w:hAnsi="Book Antiqua"/>
          <w:i/>
          <w:szCs w:val="24"/>
        </w:rPr>
        <w:t>Publilia</w:t>
      </w:r>
      <w:proofErr w:type="spellEnd"/>
      <w:r w:rsidRPr="00AA0034">
        <w:rPr>
          <w:rFonts w:ascii="Book Antiqua" w:hAnsi="Book Antiqua"/>
          <w:szCs w:val="24"/>
        </w:rPr>
        <w:t xml:space="preserve"> cit., 1.</w:t>
      </w:r>
    </w:p>
  </w:footnote>
  <w:footnote w:id="24">
    <w:p w14:paraId="6C2E5E55" w14:textId="77777777" w:rsidR="00AA0034" w:rsidRPr="00AA0034" w:rsidRDefault="00AA0034" w:rsidP="00AA0034">
      <w:pPr>
        <w:pStyle w:val="Textonotapie"/>
        <w:spacing w:line="360" w:lineRule="auto"/>
        <w:rPr>
          <w:rFonts w:ascii="Book Antiqua" w:hAnsi="Book Antiqua" w:cs="Arial"/>
          <w:szCs w:val="24"/>
          <w:lang w:val="en-US"/>
        </w:rPr>
      </w:pPr>
      <w:r w:rsidRPr="00AA0034">
        <w:rPr>
          <w:rStyle w:val="Refdenotaalpie"/>
          <w:rFonts w:ascii="Book Antiqua" w:hAnsi="Book Antiqua" w:cs="Arial"/>
          <w:szCs w:val="24"/>
        </w:rPr>
        <w:footnoteRef/>
      </w:r>
      <w:r w:rsidRPr="00AA0034">
        <w:rPr>
          <w:rFonts w:ascii="Book Antiqua" w:hAnsi="Book Antiqua" w:cs="Arial"/>
          <w:szCs w:val="24"/>
          <w:lang w:val="en-US"/>
        </w:rPr>
        <w:t xml:space="preserve"> Liv. </w:t>
      </w:r>
      <w:proofErr w:type="spellStart"/>
      <w:r w:rsidRPr="00AA0034">
        <w:rPr>
          <w:rFonts w:ascii="Book Antiqua" w:hAnsi="Book Antiqua" w:cs="Arial"/>
          <w:i/>
          <w:szCs w:val="24"/>
          <w:lang w:val="en-US"/>
        </w:rPr>
        <w:t>urb</w:t>
      </w:r>
      <w:proofErr w:type="spellEnd"/>
      <w:r w:rsidRPr="00AA0034">
        <w:rPr>
          <w:rFonts w:ascii="Book Antiqua" w:hAnsi="Book Antiqua" w:cs="Arial"/>
          <w:i/>
          <w:szCs w:val="24"/>
          <w:lang w:val="en-US"/>
        </w:rPr>
        <w:t xml:space="preserve">. cond. </w:t>
      </w:r>
      <w:r w:rsidRPr="00AA0034">
        <w:rPr>
          <w:rFonts w:ascii="Book Antiqua" w:hAnsi="Book Antiqua" w:cs="Arial"/>
          <w:szCs w:val="24"/>
          <w:lang w:val="en-US"/>
        </w:rPr>
        <w:t xml:space="preserve">1.57.9. </w:t>
      </w:r>
      <w:proofErr w:type="spellStart"/>
      <w:r w:rsidRPr="00AA0034">
        <w:rPr>
          <w:rFonts w:ascii="Book Antiqua" w:hAnsi="Book Antiqua" w:cs="Arial"/>
          <w:szCs w:val="24"/>
          <w:lang w:val="en-US"/>
        </w:rPr>
        <w:t>Cic</w:t>
      </w:r>
      <w:proofErr w:type="spellEnd"/>
      <w:r w:rsidRPr="00AA0034">
        <w:rPr>
          <w:rFonts w:ascii="Book Antiqua" w:hAnsi="Book Antiqua" w:cs="Arial"/>
          <w:szCs w:val="24"/>
          <w:lang w:val="en-US"/>
        </w:rPr>
        <w:t xml:space="preserve">. </w:t>
      </w:r>
      <w:r w:rsidRPr="00AA0034">
        <w:rPr>
          <w:rFonts w:ascii="Book Antiqua" w:hAnsi="Book Antiqua" w:cs="Arial"/>
          <w:i/>
          <w:szCs w:val="24"/>
          <w:lang w:val="en-US"/>
        </w:rPr>
        <w:t>Fam.</w:t>
      </w:r>
      <w:r w:rsidRPr="00AA0034">
        <w:rPr>
          <w:rFonts w:ascii="Book Antiqua" w:hAnsi="Book Antiqua" w:cs="Arial"/>
          <w:szCs w:val="24"/>
          <w:lang w:val="en-US"/>
        </w:rPr>
        <w:t xml:space="preserve"> 16.26.2. </w:t>
      </w:r>
      <w:proofErr w:type="spellStart"/>
      <w:r w:rsidRPr="00AA0034">
        <w:rPr>
          <w:rFonts w:ascii="Book Antiqua" w:hAnsi="Book Antiqua" w:cs="Arial"/>
          <w:szCs w:val="24"/>
          <w:lang w:val="en-US"/>
        </w:rPr>
        <w:t>Plut</w:t>
      </w:r>
      <w:proofErr w:type="spellEnd"/>
      <w:r w:rsidRPr="00AA0034">
        <w:rPr>
          <w:rFonts w:ascii="Book Antiqua" w:hAnsi="Book Antiqua" w:cs="Arial"/>
          <w:szCs w:val="24"/>
          <w:lang w:val="en-US"/>
        </w:rPr>
        <w:t xml:space="preserve">. </w:t>
      </w:r>
      <w:r w:rsidRPr="00AA0034">
        <w:rPr>
          <w:rFonts w:ascii="Book Antiqua" w:hAnsi="Book Antiqua" w:cs="Arial"/>
          <w:i/>
          <w:szCs w:val="24"/>
          <w:lang w:val="en-US"/>
        </w:rPr>
        <w:t>Cat. Mai.</w:t>
      </w:r>
      <w:r w:rsidRPr="00AA0034">
        <w:rPr>
          <w:rFonts w:ascii="Book Antiqua" w:hAnsi="Book Antiqua" w:cs="Arial"/>
          <w:szCs w:val="24"/>
          <w:lang w:val="en-US"/>
        </w:rPr>
        <w:t xml:space="preserve"> 20. Vid. Mª. Salazar </w:t>
      </w:r>
      <w:proofErr w:type="spellStart"/>
      <w:r w:rsidRPr="00AA0034">
        <w:rPr>
          <w:rFonts w:ascii="Book Antiqua" w:hAnsi="Book Antiqua" w:cs="Arial"/>
          <w:szCs w:val="24"/>
          <w:lang w:val="en-US"/>
        </w:rPr>
        <w:t>Revuelta</w:t>
      </w:r>
      <w:proofErr w:type="spellEnd"/>
      <w:r w:rsidRPr="00AA0034">
        <w:rPr>
          <w:rFonts w:ascii="Book Antiqua" w:hAnsi="Book Antiqua" w:cs="Arial"/>
          <w:szCs w:val="24"/>
          <w:lang w:val="en-US"/>
        </w:rPr>
        <w:t>, “</w:t>
      </w:r>
      <w:proofErr w:type="spellStart"/>
      <w:r w:rsidRPr="00AA0034">
        <w:rPr>
          <w:rFonts w:ascii="Book Antiqua" w:hAnsi="Book Antiqua" w:cs="Arial"/>
          <w:szCs w:val="24"/>
          <w:lang w:val="en-US"/>
        </w:rPr>
        <w:t>Posición</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jurídica</w:t>
      </w:r>
      <w:proofErr w:type="spellEnd"/>
      <w:r w:rsidRPr="00AA0034">
        <w:rPr>
          <w:rFonts w:ascii="Book Antiqua" w:hAnsi="Book Antiqua" w:cs="Arial"/>
          <w:szCs w:val="24"/>
          <w:lang w:val="en-US"/>
        </w:rPr>
        <w:t xml:space="preserve"> y </w:t>
      </w:r>
      <w:proofErr w:type="spellStart"/>
      <w:r w:rsidRPr="00AA0034">
        <w:rPr>
          <w:rFonts w:ascii="Book Antiqua" w:hAnsi="Book Antiqua" w:cs="Arial"/>
          <w:szCs w:val="24"/>
          <w:lang w:val="en-US"/>
        </w:rPr>
        <w:t>papel</w:t>
      </w:r>
      <w:proofErr w:type="spellEnd"/>
      <w:r w:rsidRPr="00AA0034">
        <w:rPr>
          <w:rFonts w:ascii="Book Antiqua" w:hAnsi="Book Antiqua" w:cs="Arial"/>
          <w:szCs w:val="24"/>
          <w:lang w:val="en-US"/>
        </w:rPr>
        <w:t xml:space="preserve"> social de la materfamilias a </w:t>
      </w:r>
      <w:proofErr w:type="spellStart"/>
      <w:r w:rsidRPr="00AA0034">
        <w:rPr>
          <w:rFonts w:ascii="Book Antiqua" w:hAnsi="Book Antiqua" w:cs="Arial"/>
          <w:szCs w:val="24"/>
          <w:lang w:val="en-US"/>
        </w:rPr>
        <w:t>través</w:t>
      </w:r>
      <w:proofErr w:type="spellEnd"/>
      <w:r w:rsidRPr="00AA0034">
        <w:rPr>
          <w:rFonts w:ascii="Book Antiqua" w:hAnsi="Book Antiqua" w:cs="Arial"/>
          <w:szCs w:val="24"/>
          <w:lang w:val="en-US"/>
        </w:rPr>
        <w:t xml:space="preserve"> del </w:t>
      </w:r>
      <w:proofErr w:type="spellStart"/>
      <w:r w:rsidRPr="00AA0034">
        <w:rPr>
          <w:rFonts w:ascii="Book Antiqua" w:hAnsi="Book Antiqua" w:cs="Arial"/>
          <w:szCs w:val="24"/>
          <w:lang w:val="en-US"/>
        </w:rPr>
        <w:t>análisis</w:t>
      </w:r>
      <w:proofErr w:type="spellEnd"/>
      <w:r w:rsidRPr="00AA0034">
        <w:rPr>
          <w:rFonts w:ascii="Book Antiqua" w:hAnsi="Book Antiqua" w:cs="Arial"/>
          <w:szCs w:val="24"/>
          <w:lang w:val="en-US"/>
        </w:rPr>
        <w:t xml:space="preserve"> de las </w:t>
      </w:r>
      <w:proofErr w:type="spellStart"/>
      <w:r w:rsidRPr="00AA0034">
        <w:rPr>
          <w:rFonts w:ascii="Book Antiqua" w:hAnsi="Book Antiqua" w:cs="Arial"/>
          <w:szCs w:val="24"/>
          <w:lang w:val="en-US"/>
        </w:rPr>
        <w:t>diferentes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acepciones</w:t>
      </w:r>
      <w:proofErr w:type="spellEnd"/>
      <w:r w:rsidRPr="00AA0034">
        <w:rPr>
          <w:rFonts w:ascii="Book Antiqua" w:hAnsi="Book Antiqua" w:cs="Arial"/>
          <w:szCs w:val="24"/>
          <w:lang w:val="en-US"/>
        </w:rPr>
        <w:t xml:space="preserve"> del </w:t>
      </w:r>
      <w:proofErr w:type="spellStart"/>
      <w:r w:rsidRPr="00AA0034">
        <w:rPr>
          <w:rFonts w:ascii="Book Antiqua" w:hAnsi="Book Antiqua" w:cs="Arial"/>
          <w:szCs w:val="24"/>
          <w:lang w:val="en-US"/>
        </w:rPr>
        <w:t>término</w:t>
      </w:r>
      <w:proofErr w:type="spellEnd"/>
      <w:r w:rsidRPr="00AA0034">
        <w:rPr>
          <w:rFonts w:ascii="Book Antiqua" w:hAnsi="Book Antiqua" w:cs="Arial"/>
          <w:szCs w:val="24"/>
          <w:lang w:val="en-US"/>
        </w:rPr>
        <w:t xml:space="preserve"> en las </w:t>
      </w:r>
      <w:proofErr w:type="spellStart"/>
      <w:r w:rsidRPr="00AA0034">
        <w:rPr>
          <w:rFonts w:ascii="Book Antiqua" w:hAnsi="Book Antiqua" w:cs="Arial"/>
          <w:szCs w:val="24"/>
          <w:lang w:val="en-US"/>
        </w:rPr>
        <w:t>fuentes</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romanas</w:t>
      </w:r>
      <w:proofErr w:type="spellEnd"/>
      <w:r w:rsidRPr="00AA0034">
        <w:rPr>
          <w:rFonts w:ascii="Book Antiqua" w:hAnsi="Book Antiqua" w:cs="Arial"/>
          <w:szCs w:val="24"/>
          <w:lang w:val="en-US"/>
        </w:rPr>
        <w:t xml:space="preserve">”, en </w:t>
      </w:r>
      <w:proofErr w:type="spellStart"/>
      <w:r w:rsidRPr="00AA0034">
        <w:rPr>
          <w:rFonts w:ascii="Book Antiqua" w:hAnsi="Book Antiqua" w:cs="Arial"/>
          <w:i/>
          <w:szCs w:val="24"/>
          <w:lang w:val="en-US"/>
        </w:rPr>
        <w:t>RGDR</w:t>
      </w:r>
      <w:proofErr w:type="spellEnd"/>
      <w:r w:rsidRPr="00AA0034">
        <w:rPr>
          <w:rFonts w:ascii="Book Antiqua" w:hAnsi="Book Antiqua" w:cs="Arial"/>
          <w:szCs w:val="24"/>
          <w:lang w:val="en-US"/>
        </w:rPr>
        <w:t xml:space="preserve"> 20, 2013, 17-19.</w:t>
      </w:r>
      <w:r w:rsidRPr="00AA0034">
        <w:rPr>
          <w:rFonts w:ascii="Book Antiqua" w:hAnsi="Book Antiqua"/>
          <w:szCs w:val="24"/>
        </w:rPr>
        <w:t xml:space="preserve"> </w:t>
      </w:r>
    </w:p>
  </w:footnote>
  <w:footnote w:id="25">
    <w:p w14:paraId="49E5D4EB" w14:textId="77777777" w:rsidR="00AA0034" w:rsidRPr="00AA0034" w:rsidRDefault="00AA0034" w:rsidP="00AA0034">
      <w:pPr>
        <w:pStyle w:val="Textonotapie"/>
        <w:spacing w:line="360" w:lineRule="auto"/>
        <w:rPr>
          <w:rFonts w:ascii="Book Antiqua" w:hAnsi="Book Antiqua" w:cs="Arial"/>
          <w:szCs w:val="24"/>
          <w:lang w:val="en-US"/>
        </w:rPr>
      </w:pPr>
      <w:r w:rsidRPr="00AA0034">
        <w:rPr>
          <w:rStyle w:val="Refdenotaalpie"/>
          <w:rFonts w:ascii="Book Antiqua" w:hAnsi="Book Antiqua" w:cs="Arial"/>
          <w:szCs w:val="24"/>
        </w:rPr>
        <w:footnoteRef/>
      </w:r>
      <w:r w:rsidRPr="00AA0034">
        <w:rPr>
          <w:rFonts w:ascii="Book Antiqua" w:hAnsi="Book Antiqua" w:cs="Arial"/>
          <w:szCs w:val="24"/>
          <w:lang w:val="en-US"/>
        </w:rPr>
        <w:t xml:space="preserve"> Vid. Pomeroy, </w:t>
      </w:r>
      <w:proofErr w:type="spellStart"/>
      <w:r w:rsidRPr="00AA0034">
        <w:rPr>
          <w:rFonts w:ascii="Book Antiqua" w:hAnsi="Book Antiqua"/>
          <w:i/>
          <w:szCs w:val="24"/>
          <w:lang w:val="es-ES_tradnl"/>
        </w:rPr>
        <w:t>Goddesses</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Whores</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Wives</w:t>
      </w:r>
      <w:proofErr w:type="spellEnd"/>
      <w:r w:rsidRPr="00AA0034">
        <w:rPr>
          <w:rFonts w:ascii="Book Antiqua" w:hAnsi="Book Antiqua"/>
          <w:i/>
          <w:szCs w:val="24"/>
          <w:lang w:val="es-ES_tradnl"/>
        </w:rPr>
        <w:t xml:space="preserve"> and </w:t>
      </w:r>
      <w:proofErr w:type="spellStart"/>
      <w:r w:rsidRPr="00AA0034">
        <w:rPr>
          <w:rFonts w:ascii="Book Antiqua" w:hAnsi="Book Antiqua"/>
          <w:i/>
          <w:szCs w:val="24"/>
          <w:lang w:val="es-ES_tradnl"/>
        </w:rPr>
        <w:t>Slaves</w:t>
      </w:r>
      <w:proofErr w:type="spellEnd"/>
      <w:r w:rsidRPr="00AA0034">
        <w:rPr>
          <w:rFonts w:ascii="Book Antiqua" w:hAnsi="Book Antiqua" w:cs="Arial"/>
          <w:szCs w:val="24"/>
          <w:lang w:val="en-US"/>
        </w:rPr>
        <w:t xml:space="preserve"> cit., 171 ss.</w:t>
      </w:r>
    </w:p>
  </w:footnote>
  <w:footnote w:id="26">
    <w:p w14:paraId="112626E5"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J.F</w:t>
      </w:r>
      <w:proofErr w:type="spellEnd"/>
      <w:r w:rsidRPr="00AA0034">
        <w:rPr>
          <w:rFonts w:ascii="Book Antiqua" w:hAnsi="Book Antiqua"/>
          <w:szCs w:val="24"/>
          <w:lang w:val="en-US"/>
        </w:rPr>
        <w:t xml:space="preserve">. Gardner, </w:t>
      </w:r>
      <w:r w:rsidRPr="00AA0034">
        <w:rPr>
          <w:rFonts w:ascii="Book Antiqua" w:hAnsi="Book Antiqua"/>
          <w:i/>
          <w:szCs w:val="24"/>
          <w:lang w:val="en-US"/>
        </w:rPr>
        <w:t>Woman in Law and Society</w:t>
      </w:r>
      <w:r w:rsidRPr="00AA0034">
        <w:rPr>
          <w:rFonts w:ascii="Book Antiqua" w:hAnsi="Book Antiqua"/>
          <w:szCs w:val="24"/>
          <w:lang w:val="en-US"/>
        </w:rPr>
        <w:t>, Indiana 1995, 264.</w:t>
      </w:r>
    </w:p>
  </w:footnote>
  <w:footnote w:id="27">
    <w:p w14:paraId="7FAEEBC4"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Sobre la independencia económica de las mujeres, Lázaro, “Redescubriendo a las mujeres de la antigua Roma” cit., 250 ss. Asimismo, E. </w:t>
      </w:r>
      <w:proofErr w:type="spellStart"/>
      <w:r w:rsidRPr="00AA0034">
        <w:rPr>
          <w:rFonts w:ascii="Book Antiqua" w:hAnsi="Book Antiqua"/>
          <w:szCs w:val="24"/>
        </w:rPr>
        <w:t>Cantarella</w:t>
      </w:r>
      <w:proofErr w:type="spellEnd"/>
      <w:r w:rsidRPr="00AA0034">
        <w:rPr>
          <w:rFonts w:ascii="Book Antiqua" w:hAnsi="Book Antiqua"/>
          <w:szCs w:val="24"/>
        </w:rPr>
        <w:t xml:space="preserve">, </w:t>
      </w:r>
      <w:proofErr w:type="spellStart"/>
      <w:r w:rsidRPr="00AA0034">
        <w:rPr>
          <w:rFonts w:ascii="Book Antiqua" w:hAnsi="Book Antiqua"/>
          <w:i/>
          <w:szCs w:val="24"/>
        </w:rPr>
        <w:t>Passato</w:t>
      </w:r>
      <w:proofErr w:type="spellEnd"/>
      <w:r w:rsidRPr="00AA0034">
        <w:rPr>
          <w:rFonts w:ascii="Book Antiqua" w:hAnsi="Book Antiqua"/>
          <w:i/>
          <w:szCs w:val="24"/>
        </w:rPr>
        <w:t xml:space="preserve"> </w:t>
      </w:r>
      <w:proofErr w:type="spellStart"/>
      <w:r w:rsidRPr="00AA0034">
        <w:rPr>
          <w:rFonts w:ascii="Book Antiqua" w:hAnsi="Book Antiqua"/>
          <w:i/>
          <w:szCs w:val="24"/>
        </w:rPr>
        <w:t>prossimo</w:t>
      </w:r>
      <w:proofErr w:type="spellEnd"/>
      <w:r w:rsidRPr="00AA0034">
        <w:rPr>
          <w:rFonts w:ascii="Book Antiqua" w:hAnsi="Book Antiqua"/>
          <w:i/>
          <w:szCs w:val="24"/>
        </w:rPr>
        <w:t xml:space="preserve">. Donne romane da Tacita a </w:t>
      </w:r>
      <w:proofErr w:type="spellStart"/>
      <w:r w:rsidRPr="00AA0034">
        <w:rPr>
          <w:rFonts w:ascii="Book Antiqua" w:hAnsi="Book Antiqua"/>
          <w:i/>
          <w:szCs w:val="24"/>
        </w:rPr>
        <w:t>Sulpicia</w:t>
      </w:r>
      <w:proofErr w:type="spellEnd"/>
      <w:r w:rsidRPr="00AA0034">
        <w:rPr>
          <w:rFonts w:ascii="Book Antiqua" w:hAnsi="Book Antiqua"/>
          <w:szCs w:val="24"/>
        </w:rPr>
        <w:t xml:space="preserve">, Milano 1998, 83.  </w:t>
      </w:r>
    </w:p>
  </w:footnote>
  <w:footnote w:id="28">
    <w:p w14:paraId="7497B07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Knapp</w:t>
      </w:r>
      <w:proofErr w:type="spellEnd"/>
      <w:r w:rsidRPr="00AA0034">
        <w:rPr>
          <w:rFonts w:ascii="Book Antiqua" w:hAnsi="Book Antiqua"/>
          <w:szCs w:val="24"/>
        </w:rPr>
        <w:t xml:space="preserve">, </w:t>
      </w:r>
      <w:r w:rsidRPr="00AA0034">
        <w:rPr>
          <w:rFonts w:ascii="Book Antiqua" w:hAnsi="Book Antiqua"/>
          <w:i/>
          <w:szCs w:val="24"/>
        </w:rPr>
        <w:t>Los olvidados de Roma</w:t>
      </w:r>
      <w:r w:rsidRPr="00AA0034">
        <w:rPr>
          <w:rFonts w:ascii="Book Antiqua" w:hAnsi="Book Antiqua"/>
          <w:szCs w:val="24"/>
        </w:rPr>
        <w:t xml:space="preserve"> cit., 107 ss. Lázaro Guillamón “Mujer, comercio y empresa” cit., 157-158. L. </w:t>
      </w:r>
      <w:proofErr w:type="spellStart"/>
      <w:r w:rsidRPr="00AA0034">
        <w:rPr>
          <w:rFonts w:ascii="Book Antiqua" w:hAnsi="Book Antiqua"/>
          <w:szCs w:val="24"/>
        </w:rPr>
        <w:t>Monaco</w:t>
      </w:r>
      <w:proofErr w:type="spellEnd"/>
      <w:r w:rsidRPr="00AA0034">
        <w:rPr>
          <w:rFonts w:ascii="Book Antiqua" w:hAnsi="Book Antiqua"/>
          <w:szCs w:val="24"/>
        </w:rPr>
        <w:t xml:space="preserve">, </w:t>
      </w:r>
      <w:proofErr w:type="spellStart"/>
      <w:r w:rsidRPr="00AA0034">
        <w:rPr>
          <w:rFonts w:ascii="Book Antiqua" w:hAnsi="Book Antiqua"/>
          <w:i/>
          <w:szCs w:val="24"/>
        </w:rPr>
        <w:t>Hereditas</w:t>
      </w:r>
      <w:proofErr w:type="spellEnd"/>
      <w:r w:rsidRPr="00AA0034">
        <w:rPr>
          <w:rFonts w:ascii="Book Antiqua" w:hAnsi="Book Antiqua"/>
          <w:i/>
          <w:szCs w:val="24"/>
        </w:rPr>
        <w:t xml:space="preserve"> e </w:t>
      </w:r>
      <w:proofErr w:type="spellStart"/>
      <w:r w:rsidRPr="00AA0034">
        <w:rPr>
          <w:rFonts w:ascii="Book Antiqua" w:hAnsi="Book Antiqua"/>
          <w:i/>
          <w:szCs w:val="24"/>
        </w:rPr>
        <w:t>mulieres</w:t>
      </w:r>
      <w:proofErr w:type="spellEnd"/>
      <w:r w:rsidRPr="00AA0034">
        <w:rPr>
          <w:rFonts w:ascii="Book Antiqua" w:hAnsi="Book Antiqua"/>
          <w:i/>
          <w:szCs w:val="24"/>
        </w:rPr>
        <w:t xml:space="preserve">. </w:t>
      </w:r>
      <w:proofErr w:type="spellStart"/>
      <w:r w:rsidRPr="00AA0034">
        <w:rPr>
          <w:rFonts w:ascii="Book Antiqua" w:hAnsi="Book Antiqua"/>
          <w:i/>
          <w:szCs w:val="24"/>
        </w:rPr>
        <w:t>Riflessioni</w:t>
      </w:r>
      <w:proofErr w:type="spellEnd"/>
      <w:r w:rsidRPr="00AA0034">
        <w:rPr>
          <w:rFonts w:ascii="Book Antiqua" w:hAnsi="Book Antiqua"/>
          <w:i/>
          <w:szCs w:val="24"/>
        </w:rPr>
        <w:t xml:space="preserve"> in tema di </w:t>
      </w:r>
      <w:proofErr w:type="spellStart"/>
      <w:r w:rsidRPr="00AA0034">
        <w:rPr>
          <w:rFonts w:ascii="Book Antiqua" w:hAnsi="Book Antiqua"/>
          <w:i/>
          <w:szCs w:val="24"/>
        </w:rPr>
        <w:t>capacità</w:t>
      </w:r>
      <w:proofErr w:type="spellEnd"/>
      <w:r w:rsidRPr="00AA0034">
        <w:rPr>
          <w:rFonts w:ascii="Book Antiqua" w:hAnsi="Book Antiqua"/>
          <w:i/>
          <w:szCs w:val="24"/>
        </w:rPr>
        <w:t xml:space="preserve"> </w:t>
      </w:r>
      <w:proofErr w:type="spellStart"/>
      <w:r w:rsidRPr="00AA0034">
        <w:rPr>
          <w:rFonts w:ascii="Book Antiqua" w:hAnsi="Book Antiqua"/>
          <w:i/>
          <w:szCs w:val="24"/>
        </w:rPr>
        <w:t>successoria</w:t>
      </w:r>
      <w:proofErr w:type="spellEnd"/>
      <w:r w:rsidRPr="00AA0034">
        <w:rPr>
          <w:rFonts w:ascii="Book Antiqua" w:hAnsi="Book Antiqua"/>
          <w:i/>
          <w:szCs w:val="24"/>
        </w:rPr>
        <w:t xml:space="preserve"> </w:t>
      </w:r>
      <w:proofErr w:type="spellStart"/>
      <w:r w:rsidRPr="00AA0034">
        <w:rPr>
          <w:rFonts w:ascii="Book Antiqua" w:hAnsi="Book Antiqua"/>
          <w:i/>
          <w:szCs w:val="24"/>
        </w:rPr>
        <w:t>della</w:t>
      </w:r>
      <w:proofErr w:type="spellEnd"/>
      <w:r w:rsidRPr="00AA0034">
        <w:rPr>
          <w:rFonts w:ascii="Book Antiqua" w:hAnsi="Book Antiqua"/>
          <w:i/>
          <w:szCs w:val="24"/>
        </w:rPr>
        <w:t xml:space="preserve"> </w:t>
      </w:r>
      <w:proofErr w:type="spellStart"/>
      <w:r w:rsidRPr="00AA0034">
        <w:rPr>
          <w:rFonts w:ascii="Book Antiqua" w:hAnsi="Book Antiqua"/>
          <w:i/>
          <w:szCs w:val="24"/>
        </w:rPr>
        <w:t>donna</w:t>
      </w:r>
      <w:proofErr w:type="spellEnd"/>
      <w:r w:rsidRPr="00AA0034">
        <w:rPr>
          <w:rFonts w:ascii="Book Antiqua" w:hAnsi="Book Antiqua"/>
          <w:i/>
          <w:szCs w:val="24"/>
        </w:rPr>
        <w:t xml:space="preserve"> in Roma </w:t>
      </w:r>
      <w:proofErr w:type="spellStart"/>
      <w:r w:rsidRPr="00AA0034">
        <w:rPr>
          <w:rFonts w:ascii="Book Antiqua" w:hAnsi="Book Antiqua"/>
          <w:i/>
          <w:szCs w:val="24"/>
        </w:rPr>
        <w:t>antica</w:t>
      </w:r>
      <w:proofErr w:type="spellEnd"/>
      <w:r w:rsidRPr="00AA0034">
        <w:rPr>
          <w:rFonts w:ascii="Book Antiqua" w:hAnsi="Book Antiqua"/>
          <w:szCs w:val="24"/>
        </w:rPr>
        <w:t xml:space="preserve">, Napoli 2000, 185 ss. A. del Castillo, </w:t>
      </w:r>
      <w:r w:rsidRPr="00AA0034">
        <w:rPr>
          <w:rFonts w:ascii="Book Antiqua" w:hAnsi="Book Antiqua"/>
          <w:i/>
          <w:szCs w:val="24"/>
        </w:rPr>
        <w:t>La emancipación de la mujer romana en el s. I d.C.</w:t>
      </w:r>
      <w:r w:rsidRPr="00AA0034">
        <w:rPr>
          <w:rFonts w:ascii="Book Antiqua" w:hAnsi="Book Antiqua"/>
          <w:szCs w:val="24"/>
        </w:rPr>
        <w:t>, Universidad de Granada 1976, 129-130.</w:t>
      </w:r>
      <w:r w:rsidRPr="00AA0034">
        <w:rPr>
          <w:rFonts w:ascii="Book Antiqua" w:hAnsi="Book Antiqua"/>
          <w:i/>
          <w:szCs w:val="24"/>
        </w:rPr>
        <w:t xml:space="preserve"> </w:t>
      </w:r>
      <w:r w:rsidRPr="00AA0034">
        <w:rPr>
          <w:rFonts w:ascii="Book Antiqua" w:hAnsi="Book Antiqua"/>
          <w:szCs w:val="24"/>
        </w:rPr>
        <w:t xml:space="preserve">Cfr. </w:t>
      </w:r>
      <w:proofErr w:type="spellStart"/>
      <w:r w:rsidRPr="00AA0034">
        <w:rPr>
          <w:rFonts w:ascii="Book Antiqua" w:hAnsi="Book Antiqua"/>
          <w:szCs w:val="24"/>
        </w:rPr>
        <w:t>Gai</w:t>
      </w:r>
      <w:proofErr w:type="spellEnd"/>
      <w:r w:rsidRPr="00AA0034">
        <w:rPr>
          <w:rFonts w:ascii="Book Antiqua" w:hAnsi="Book Antiqua"/>
          <w:szCs w:val="24"/>
        </w:rPr>
        <w:t xml:space="preserve">. </w:t>
      </w:r>
      <w:r w:rsidRPr="00AA0034">
        <w:rPr>
          <w:rFonts w:ascii="Book Antiqua" w:hAnsi="Book Antiqua"/>
          <w:i/>
          <w:szCs w:val="24"/>
        </w:rPr>
        <w:t xml:space="preserve">Inst. </w:t>
      </w:r>
      <w:r w:rsidRPr="00AA0034">
        <w:rPr>
          <w:rFonts w:ascii="Book Antiqua" w:hAnsi="Book Antiqua"/>
          <w:szCs w:val="24"/>
        </w:rPr>
        <w:t>1.190.</w:t>
      </w:r>
    </w:p>
  </w:footnote>
  <w:footnote w:id="29">
    <w:p w14:paraId="7A59C594" w14:textId="77777777" w:rsidR="00AA0034" w:rsidRPr="00AA0034" w:rsidRDefault="00AA0034" w:rsidP="00AA0034">
      <w:pPr>
        <w:pStyle w:val="Textonotapie"/>
        <w:spacing w:line="360" w:lineRule="auto"/>
        <w:rPr>
          <w:rFonts w:ascii="Book Antiqua" w:hAnsi="Book Antiqua" w:cs="Arial"/>
          <w:szCs w:val="24"/>
          <w:lang w:val="en-US"/>
        </w:rPr>
      </w:pPr>
      <w:r w:rsidRPr="00AA0034">
        <w:rPr>
          <w:rStyle w:val="Refdenotaalpie"/>
          <w:rFonts w:ascii="Book Antiqua" w:hAnsi="Book Antiqua" w:cs="Arial"/>
          <w:szCs w:val="24"/>
        </w:rPr>
        <w:footnoteRef/>
      </w:r>
      <w:r w:rsidRPr="00AA0034">
        <w:rPr>
          <w:rFonts w:ascii="Book Antiqua" w:hAnsi="Book Antiqua" w:cs="Arial"/>
          <w:szCs w:val="24"/>
        </w:rPr>
        <w:t xml:space="preserve"> La conocida ley del 215 a.C. que limitaba los lujos y ornamentos estéticos de las mujeres dictada en tiempos de Aníbal. Vid. Liv. </w:t>
      </w:r>
      <w:r w:rsidRPr="00AA0034">
        <w:rPr>
          <w:rFonts w:ascii="Book Antiqua" w:hAnsi="Book Antiqua" w:cs="Arial"/>
          <w:i/>
          <w:szCs w:val="24"/>
        </w:rPr>
        <w:t xml:space="preserve">urb. </w:t>
      </w:r>
      <w:proofErr w:type="spellStart"/>
      <w:r w:rsidRPr="00AA0034">
        <w:rPr>
          <w:rFonts w:ascii="Book Antiqua" w:hAnsi="Book Antiqua" w:cs="Arial"/>
          <w:i/>
          <w:szCs w:val="24"/>
        </w:rPr>
        <w:t>cond</w:t>
      </w:r>
      <w:proofErr w:type="spellEnd"/>
      <w:r w:rsidRPr="00AA0034">
        <w:rPr>
          <w:rFonts w:ascii="Book Antiqua" w:hAnsi="Book Antiqua" w:cs="Arial"/>
          <w:i/>
          <w:szCs w:val="24"/>
        </w:rPr>
        <w:t>.</w:t>
      </w:r>
      <w:r w:rsidRPr="00AA0034">
        <w:rPr>
          <w:rFonts w:ascii="Book Antiqua" w:hAnsi="Book Antiqua" w:cs="Arial"/>
          <w:szCs w:val="24"/>
        </w:rPr>
        <w:t xml:space="preserve"> 34.1-8. </w:t>
      </w:r>
      <w:r w:rsidRPr="00AA0034">
        <w:rPr>
          <w:rFonts w:ascii="Book Antiqua" w:hAnsi="Book Antiqua"/>
          <w:szCs w:val="24"/>
          <w:lang w:val="en-US"/>
        </w:rPr>
        <w:t xml:space="preserve">R.A. Bauman, </w:t>
      </w:r>
      <w:r w:rsidRPr="00AA0034">
        <w:rPr>
          <w:rFonts w:ascii="Book Antiqua" w:hAnsi="Book Antiqua"/>
          <w:i/>
          <w:szCs w:val="24"/>
          <w:lang w:val="en-US"/>
        </w:rPr>
        <w:t>Women and Politics in Ancient Rome</w:t>
      </w:r>
      <w:r w:rsidRPr="00AA0034">
        <w:rPr>
          <w:rFonts w:ascii="Book Antiqua" w:hAnsi="Book Antiqua"/>
          <w:szCs w:val="24"/>
          <w:lang w:val="en-US"/>
        </w:rPr>
        <w:t xml:space="preserve">, London-New York 1992, </w:t>
      </w:r>
      <w:r w:rsidRPr="00AA0034">
        <w:rPr>
          <w:rFonts w:ascii="Book Antiqua" w:hAnsi="Book Antiqua" w:cs="Arial"/>
          <w:szCs w:val="24"/>
          <w:lang w:val="en-US"/>
        </w:rPr>
        <w:t>31 ss. A. Valmaña Ochaita, “</w:t>
      </w:r>
      <w:proofErr w:type="spellStart"/>
      <w:r w:rsidRPr="00AA0034">
        <w:rPr>
          <w:rFonts w:ascii="Book Antiqua" w:hAnsi="Book Antiqua" w:cs="Arial"/>
          <w:szCs w:val="24"/>
          <w:lang w:val="en-US"/>
        </w:rPr>
        <w:t>Sobre</w:t>
      </w:r>
      <w:proofErr w:type="spellEnd"/>
      <w:r w:rsidRPr="00AA0034">
        <w:rPr>
          <w:rFonts w:ascii="Book Antiqua" w:hAnsi="Book Antiqua" w:cs="Arial"/>
          <w:szCs w:val="24"/>
          <w:lang w:val="en-US"/>
        </w:rPr>
        <w:t xml:space="preserve"> el </w:t>
      </w:r>
      <w:proofErr w:type="spellStart"/>
      <w:r w:rsidRPr="00AA0034">
        <w:rPr>
          <w:rFonts w:ascii="Book Antiqua" w:hAnsi="Book Antiqua" w:cs="Arial"/>
          <w:szCs w:val="24"/>
          <w:lang w:val="en-US"/>
        </w:rPr>
        <w:t>pretendido</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activismo</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político</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femenino</w:t>
      </w:r>
      <w:proofErr w:type="spellEnd"/>
      <w:r w:rsidRPr="00AA0034">
        <w:rPr>
          <w:rFonts w:ascii="Book Antiqua" w:hAnsi="Book Antiqua" w:cs="Arial"/>
          <w:szCs w:val="24"/>
          <w:lang w:val="en-US"/>
        </w:rPr>
        <w:t xml:space="preserve"> en la </w:t>
      </w:r>
      <w:proofErr w:type="spellStart"/>
      <w:r w:rsidRPr="00AA0034">
        <w:rPr>
          <w:rFonts w:ascii="Book Antiqua" w:hAnsi="Book Antiqua" w:cs="Arial"/>
          <w:szCs w:val="24"/>
          <w:lang w:val="en-US"/>
        </w:rPr>
        <w:t>República</w:t>
      </w:r>
      <w:proofErr w:type="spellEnd"/>
      <w:r w:rsidRPr="00AA0034">
        <w:rPr>
          <w:rFonts w:ascii="Book Antiqua" w:hAnsi="Book Antiqua" w:cs="Arial"/>
          <w:szCs w:val="24"/>
          <w:lang w:val="en-US"/>
        </w:rPr>
        <w:t xml:space="preserve"> </w:t>
      </w:r>
      <w:proofErr w:type="spellStart"/>
      <w:r w:rsidRPr="00AA0034">
        <w:rPr>
          <w:rFonts w:ascii="Book Antiqua" w:hAnsi="Book Antiqua" w:cs="Arial"/>
          <w:szCs w:val="24"/>
          <w:lang w:val="en-US"/>
        </w:rPr>
        <w:t>romana</w:t>
      </w:r>
      <w:proofErr w:type="spellEnd"/>
      <w:r w:rsidRPr="00AA0034">
        <w:rPr>
          <w:rFonts w:ascii="Book Antiqua" w:hAnsi="Book Antiqua" w:cs="Arial"/>
          <w:szCs w:val="24"/>
          <w:lang w:val="en-US"/>
        </w:rPr>
        <w:t xml:space="preserve">”, en </w:t>
      </w:r>
      <w:r w:rsidRPr="00AA0034">
        <w:rPr>
          <w:rFonts w:ascii="Book Antiqua" w:hAnsi="Book Antiqua" w:cs="Arial"/>
          <w:i/>
          <w:szCs w:val="24"/>
          <w:lang w:val="en-US"/>
        </w:rPr>
        <w:t xml:space="preserve">No tan </w:t>
      </w:r>
      <w:proofErr w:type="spellStart"/>
      <w:r w:rsidRPr="00AA0034">
        <w:rPr>
          <w:rFonts w:ascii="Book Antiqua" w:hAnsi="Book Antiqua" w:cs="Arial"/>
          <w:i/>
          <w:szCs w:val="24"/>
          <w:lang w:val="en-US"/>
        </w:rPr>
        <w:t>lejano</w:t>
      </w:r>
      <w:proofErr w:type="spellEnd"/>
      <w:r w:rsidRPr="00AA0034">
        <w:rPr>
          <w:rFonts w:ascii="Book Antiqua" w:hAnsi="Book Antiqua" w:cs="Arial"/>
          <w:szCs w:val="24"/>
          <w:lang w:val="en-US"/>
        </w:rPr>
        <w:t xml:space="preserve"> cit., 385 ss. ID. </w:t>
      </w:r>
      <w:r w:rsidRPr="00AA0034">
        <w:rPr>
          <w:rFonts w:ascii="Book Antiqua" w:hAnsi="Book Antiqua" w:cs="Arial"/>
          <w:i/>
          <w:szCs w:val="24"/>
          <w:lang w:val="en-US"/>
        </w:rPr>
        <w:t xml:space="preserve">Los </w:t>
      </w:r>
      <w:proofErr w:type="spellStart"/>
      <w:r w:rsidRPr="00AA0034">
        <w:rPr>
          <w:rFonts w:ascii="Book Antiqua" w:hAnsi="Book Antiqua" w:cs="Arial"/>
          <w:i/>
          <w:szCs w:val="24"/>
          <w:lang w:val="en-US"/>
        </w:rPr>
        <w:t>discursos</w:t>
      </w:r>
      <w:proofErr w:type="spellEnd"/>
      <w:r w:rsidRPr="00AA0034">
        <w:rPr>
          <w:rFonts w:ascii="Book Antiqua" w:hAnsi="Book Antiqua" w:cs="Arial"/>
          <w:i/>
          <w:szCs w:val="24"/>
          <w:lang w:val="en-US"/>
        </w:rPr>
        <w:t xml:space="preserve"> </w:t>
      </w:r>
      <w:proofErr w:type="spellStart"/>
      <w:r w:rsidRPr="00AA0034">
        <w:rPr>
          <w:rFonts w:ascii="Book Antiqua" w:hAnsi="Book Antiqua" w:cs="Arial"/>
          <w:i/>
          <w:szCs w:val="24"/>
          <w:lang w:val="en-US"/>
        </w:rPr>
        <w:t>políticos</w:t>
      </w:r>
      <w:proofErr w:type="spellEnd"/>
      <w:r w:rsidRPr="00AA0034">
        <w:rPr>
          <w:rFonts w:ascii="Book Antiqua" w:hAnsi="Book Antiqua" w:cs="Arial"/>
          <w:i/>
          <w:szCs w:val="24"/>
          <w:lang w:val="en-US"/>
        </w:rPr>
        <w:t xml:space="preserve"> de </w:t>
      </w:r>
      <w:proofErr w:type="spellStart"/>
      <w:r w:rsidRPr="00AA0034">
        <w:rPr>
          <w:rFonts w:ascii="Book Antiqua" w:hAnsi="Book Antiqua" w:cs="Arial"/>
          <w:i/>
          <w:szCs w:val="24"/>
          <w:lang w:val="en-US"/>
        </w:rPr>
        <w:t>Catón</w:t>
      </w:r>
      <w:proofErr w:type="spellEnd"/>
      <w:r w:rsidRPr="00AA0034">
        <w:rPr>
          <w:rFonts w:ascii="Book Antiqua" w:hAnsi="Book Antiqua" w:cs="Arial"/>
          <w:i/>
          <w:szCs w:val="24"/>
          <w:lang w:val="en-US"/>
        </w:rPr>
        <w:t xml:space="preserve"> y Lucio Valerio en el 195 </w:t>
      </w:r>
      <w:proofErr w:type="spellStart"/>
      <w:r w:rsidRPr="00AA0034">
        <w:rPr>
          <w:rFonts w:ascii="Book Antiqua" w:hAnsi="Book Antiqua" w:cs="Arial"/>
          <w:i/>
          <w:szCs w:val="24"/>
          <w:lang w:val="en-US"/>
        </w:rPr>
        <w:t>a.C</w:t>
      </w:r>
      <w:proofErr w:type="spellEnd"/>
      <w:r w:rsidRPr="00AA0034">
        <w:rPr>
          <w:rFonts w:ascii="Book Antiqua" w:hAnsi="Book Antiqua" w:cs="Arial"/>
          <w:i/>
          <w:szCs w:val="24"/>
          <w:lang w:val="en-US"/>
        </w:rPr>
        <w:t>.</w:t>
      </w:r>
      <w:r w:rsidRPr="00AA0034">
        <w:rPr>
          <w:rFonts w:ascii="Book Antiqua" w:hAnsi="Book Antiqua" w:cs="Arial"/>
          <w:szCs w:val="24"/>
          <w:lang w:val="en-US"/>
        </w:rPr>
        <w:t xml:space="preserve">, Fundación del Teatro Romano de Cartagena 2019, </w:t>
      </w:r>
      <w:r w:rsidRPr="00AA0034">
        <w:rPr>
          <w:rFonts w:ascii="Book Antiqua" w:hAnsi="Book Antiqua" w:cs="Arial"/>
          <w:i/>
          <w:szCs w:val="24"/>
          <w:lang w:val="en-US"/>
        </w:rPr>
        <w:t>passim</w:t>
      </w:r>
      <w:r w:rsidRPr="00AA0034">
        <w:rPr>
          <w:rFonts w:ascii="Book Antiqua" w:hAnsi="Book Antiqua" w:cs="Arial"/>
          <w:szCs w:val="24"/>
          <w:lang w:val="en-US"/>
        </w:rPr>
        <w:t>.</w:t>
      </w:r>
    </w:p>
  </w:footnote>
  <w:footnote w:id="30">
    <w:p w14:paraId="60FDC4D0" w14:textId="77777777" w:rsidR="00AA0034" w:rsidRPr="00AA0034" w:rsidRDefault="00AA0034" w:rsidP="00AA0034">
      <w:pPr>
        <w:pStyle w:val="Textonotapie"/>
        <w:spacing w:line="360" w:lineRule="auto"/>
        <w:rPr>
          <w:rFonts w:ascii="Book Antiqua" w:hAnsi="Book Antiqua" w:cs="Arial"/>
          <w:szCs w:val="24"/>
        </w:rPr>
      </w:pPr>
      <w:r w:rsidRPr="00AA0034">
        <w:rPr>
          <w:rStyle w:val="Refdenotaalpie"/>
          <w:rFonts w:ascii="Book Antiqua" w:hAnsi="Book Antiqua" w:cs="Arial"/>
          <w:szCs w:val="24"/>
        </w:rPr>
        <w:footnoteRef/>
      </w:r>
      <w:r w:rsidRPr="00AA0034">
        <w:rPr>
          <w:rFonts w:ascii="Book Antiqua" w:hAnsi="Book Antiqua" w:cs="Arial"/>
          <w:szCs w:val="24"/>
        </w:rPr>
        <w:t xml:space="preserve"> </w:t>
      </w:r>
      <w:proofErr w:type="spellStart"/>
      <w:r w:rsidRPr="00AA0034">
        <w:rPr>
          <w:rFonts w:ascii="Book Antiqua" w:hAnsi="Book Antiqua" w:cs="Arial"/>
          <w:szCs w:val="24"/>
        </w:rPr>
        <w:t>Appian</w:t>
      </w:r>
      <w:proofErr w:type="spellEnd"/>
      <w:r w:rsidRPr="00AA0034">
        <w:rPr>
          <w:rFonts w:ascii="Book Antiqua" w:hAnsi="Book Antiqua" w:cs="Arial"/>
          <w:szCs w:val="24"/>
        </w:rPr>
        <w:t xml:space="preserve">. </w:t>
      </w:r>
      <w:r w:rsidRPr="00AA0034">
        <w:rPr>
          <w:rFonts w:ascii="Book Antiqua" w:hAnsi="Book Antiqua" w:cs="Arial"/>
          <w:i/>
          <w:szCs w:val="24"/>
        </w:rPr>
        <w:t xml:space="preserve">Bell. </w:t>
      </w:r>
      <w:proofErr w:type="spellStart"/>
      <w:r w:rsidRPr="00AA0034">
        <w:rPr>
          <w:rFonts w:ascii="Book Antiqua" w:hAnsi="Book Antiqua" w:cs="Arial"/>
          <w:i/>
          <w:szCs w:val="24"/>
        </w:rPr>
        <w:t>civ</w:t>
      </w:r>
      <w:proofErr w:type="spellEnd"/>
      <w:r w:rsidRPr="00AA0034">
        <w:rPr>
          <w:rFonts w:ascii="Book Antiqua" w:hAnsi="Book Antiqua" w:cs="Arial"/>
          <w:i/>
          <w:szCs w:val="24"/>
        </w:rPr>
        <w:t>.</w:t>
      </w:r>
      <w:r w:rsidRPr="00AA0034">
        <w:rPr>
          <w:rFonts w:ascii="Book Antiqua" w:hAnsi="Book Antiqua" w:cs="Arial"/>
          <w:szCs w:val="24"/>
        </w:rPr>
        <w:t xml:space="preserve"> 4.32-33. </w:t>
      </w:r>
      <w:r w:rsidRPr="00AA0034">
        <w:rPr>
          <w:rFonts w:ascii="Book Antiqua" w:hAnsi="Book Antiqua" w:cs="Arial"/>
          <w:szCs w:val="24"/>
          <w:lang w:val="es-ES_tradnl"/>
        </w:rPr>
        <w:t xml:space="preserve">Unas cuatrocientas mujeres declararon tener un patrimonio de más de cien mil denarios. </w:t>
      </w:r>
      <w:proofErr w:type="spellStart"/>
      <w:r w:rsidRPr="00AA0034">
        <w:rPr>
          <w:rFonts w:ascii="Book Antiqua" w:hAnsi="Book Antiqua" w:cs="Arial"/>
          <w:szCs w:val="24"/>
          <w:lang w:val="es-ES_tradnl"/>
        </w:rPr>
        <w:t>Peppe</w:t>
      </w:r>
      <w:proofErr w:type="spellEnd"/>
      <w:r w:rsidRPr="00AA0034">
        <w:rPr>
          <w:rFonts w:ascii="Book Antiqua" w:hAnsi="Book Antiqua" w:cs="Arial"/>
          <w:szCs w:val="24"/>
          <w:lang w:val="es-ES_tradnl"/>
        </w:rPr>
        <w:t xml:space="preserve">, </w:t>
      </w:r>
      <w:proofErr w:type="spellStart"/>
      <w:r w:rsidRPr="00AA0034">
        <w:rPr>
          <w:rFonts w:ascii="Book Antiqua" w:hAnsi="Book Antiqua"/>
          <w:i/>
          <w:szCs w:val="24"/>
        </w:rPr>
        <w:t>Posizione</w:t>
      </w:r>
      <w:proofErr w:type="spellEnd"/>
      <w:r w:rsidRPr="00AA0034">
        <w:rPr>
          <w:rFonts w:ascii="Book Antiqua" w:hAnsi="Book Antiqua"/>
          <w:i/>
          <w:szCs w:val="24"/>
        </w:rPr>
        <w:t xml:space="preserve"> </w:t>
      </w:r>
      <w:proofErr w:type="spellStart"/>
      <w:r w:rsidRPr="00AA0034">
        <w:rPr>
          <w:rFonts w:ascii="Book Antiqua" w:hAnsi="Book Antiqua"/>
          <w:i/>
          <w:szCs w:val="24"/>
        </w:rPr>
        <w:t>giuridica</w:t>
      </w:r>
      <w:proofErr w:type="spellEnd"/>
      <w:r w:rsidRPr="00AA0034">
        <w:rPr>
          <w:rFonts w:ascii="Book Antiqua" w:hAnsi="Book Antiqua"/>
          <w:i/>
          <w:szCs w:val="24"/>
        </w:rPr>
        <w:t xml:space="preserve"> e </w:t>
      </w:r>
      <w:proofErr w:type="spellStart"/>
      <w:r w:rsidRPr="00AA0034">
        <w:rPr>
          <w:rFonts w:ascii="Book Antiqua" w:hAnsi="Book Antiqua"/>
          <w:i/>
          <w:szCs w:val="24"/>
        </w:rPr>
        <w:t>ruolo</w:t>
      </w:r>
      <w:proofErr w:type="spellEnd"/>
      <w:r w:rsidRPr="00AA0034">
        <w:rPr>
          <w:rFonts w:ascii="Book Antiqua" w:hAnsi="Book Antiqua"/>
          <w:i/>
          <w:szCs w:val="24"/>
        </w:rPr>
        <w:t xml:space="preserve"> </w:t>
      </w:r>
      <w:proofErr w:type="spellStart"/>
      <w:r w:rsidRPr="00AA0034">
        <w:rPr>
          <w:rFonts w:ascii="Book Antiqua" w:hAnsi="Book Antiqua"/>
          <w:i/>
          <w:szCs w:val="24"/>
        </w:rPr>
        <w:t>sociale</w:t>
      </w:r>
      <w:proofErr w:type="spellEnd"/>
      <w:r w:rsidRPr="00AA0034">
        <w:rPr>
          <w:rFonts w:ascii="Book Antiqua" w:hAnsi="Book Antiqua"/>
          <w:i/>
          <w:szCs w:val="24"/>
        </w:rPr>
        <w:t xml:space="preserve"> </w:t>
      </w:r>
      <w:proofErr w:type="spellStart"/>
      <w:r w:rsidRPr="00AA0034">
        <w:rPr>
          <w:rFonts w:ascii="Book Antiqua" w:hAnsi="Book Antiqua"/>
          <w:i/>
          <w:szCs w:val="24"/>
        </w:rPr>
        <w:t>della</w:t>
      </w:r>
      <w:proofErr w:type="spellEnd"/>
      <w:r w:rsidRPr="00AA0034">
        <w:rPr>
          <w:rFonts w:ascii="Book Antiqua" w:hAnsi="Book Antiqua"/>
          <w:i/>
          <w:szCs w:val="24"/>
        </w:rPr>
        <w:t xml:space="preserve"> </w:t>
      </w:r>
      <w:proofErr w:type="spellStart"/>
      <w:r w:rsidRPr="00AA0034">
        <w:rPr>
          <w:rFonts w:ascii="Book Antiqua" w:hAnsi="Book Antiqua"/>
          <w:i/>
          <w:szCs w:val="24"/>
        </w:rPr>
        <w:t>donna</w:t>
      </w:r>
      <w:proofErr w:type="spellEnd"/>
      <w:r w:rsidRPr="00AA0034">
        <w:rPr>
          <w:rFonts w:ascii="Book Antiqua" w:hAnsi="Book Antiqua"/>
          <w:i/>
          <w:szCs w:val="24"/>
        </w:rPr>
        <w:t xml:space="preserve"> romana </w:t>
      </w:r>
      <w:r w:rsidRPr="00AA0034">
        <w:rPr>
          <w:rFonts w:ascii="Book Antiqua" w:hAnsi="Book Antiqua"/>
          <w:szCs w:val="24"/>
        </w:rPr>
        <w:t xml:space="preserve">cit., </w:t>
      </w:r>
      <w:r w:rsidRPr="00AA0034">
        <w:rPr>
          <w:rFonts w:ascii="Book Antiqua" w:hAnsi="Book Antiqua" w:cs="Arial"/>
          <w:szCs w:val="24"/>
          <w:lang w:val="es-ES_tradnl"/>
        </w:rPr>
        <w:t xml:space="preserve">18 ss. y 166. </w:t>
      </w:r>
      <w:proofErr w:type="spellStart"/>
      <w:r w:rsidRPr="00AA0034">
        <w:rPr>
          <w:rFonts w:ascii="Book Antiqua" w:hAnsi="Book Antiqua" w:cs="Arial"/>
          <w:szCs w:val="24"/>
          <w:lang w:val="es-ES_tradnl"/>
        </w:rPr>
        <w:t>G.A</w:t>
      </w:r>
      <w:proofErr w:type="spellEnd"/>
      <w:r w:rsidRPr="00AA0034">
        <w:rPr>
          <w:rFonts w:ascii="Book Antiqua" w:hAnsi="Book Antiqua" w:cs="Arial"/>
          <w:szCs w:val="24"/>
          <w:lang w:val="es-ES_tradnl"/>
        </w:rPr>
        <w:t xml:space="preserve">. Vivas García, “Apiano, </w:t>
      </w:r>
      <w:proofErr w:type="spellStart"/>
      <w:r w:rsidRPr="00AA0034">
        <w:rPr>
          <w:rFonts w:ascii="Book Antiqua" w:hAnsi="Book Antiqua" w:cs="Arial"/>
          <w:szCs w:val="24"/>
          <w:lang w:val="es-ES_tradnl"/>
        </w:rPr>
        <w:t>BC</w:t>
      </w:r>
      <w:proofErr w:type="spellEnd"/>
      <w:r w:rsidRPr="00AA0034">
        <w:rPr>
          <w:rFonts w:ascii="Book Antiqua" w:hAnsi="Book Antiqua" w:cs="Arial"/>
          <w:szCs w:val="24"/>
          <w:lang w:val="es-ES_tradnl"/>
        </w:rPr>
        <w:t xml:space="preserve">, 4, 32: Octavia como </w:t>
      </w:r>
      <w:proofErr w:type="spellStart"/>
      <w:r w:rsidRPr="00AA0034">
        <w:rPr>
          <w:rFonts w:ascii="Book Antiqua" w:hAnsi="Book Antiqua" w:cs="Arial"/>
          <w:szCs w:val="24"/>
          <w:lang w:val="es-ES_tradnl"/>
        </w:rPr>
        <w:t>exemplum</w:t>
      </w:r>
      <w:proofErr w:type="spellEnd"/>
      <w:r w:rsidRPr="00AA0034">
        <w:rPr>
          <w:rFonts w:ascii="Book Antiqua" w:hAnsi="Book Antiqua" w:cs="Arial"/>
          <w:szCs w:val="24"/>
          <w:lang w:val="es-ES_tradnl"/>
        </w:rPr>
        <w:t xml:space="preserve"> del papel de la mujer en la propaganda política del segundo triunvirato (44-30 a.C.)”, en </w:t>
      </w:r>
      <w:proofErr w:type="spellStart"/>
      <w:r w:rsidRPr="00AA0034">
        <w:rPr>
          <w:rFonts w:ascii="Book Antiqua" w:hAnsi="Book Antiqua" w:cs="Arial"/>
          <w:i/>
          <w:szCs w:val="24"/>
          <w:lang w:val="es-ES_tradnl"/>
        </w:rPr>
        <w:t>Fortunatae</w:t>
      </w:r>
      <w:proofErr w:type="spellEnd"/>
      <w:r w:rsidRPr="00AA0034">
        <w:rPr>
          <w:rFonts w:ascii="Book Antiqua" w:hAnsi="Book Antiqua" w:cs="Arial"/>
          <w:szCs w:val="24"/>
          <w:lang w:val="es-ES_tradnl"/>
        </w:rPr>
        <w:t xml:space="preserve"> 15, 2004, 103 ss.</w:t>
      </w:r>
    </w:p>
  </w:footnote>
  <w:footnote w:id="31">
    <w:p w14:paraId="027437C2" w14:textId="77777777" w:rsidR="00AA0034" w:rsidRPr="00AA0034" w:rsidRDefault="00AA0034" w:rsidP="00AA0034">
      <w:pPr>
        <w:pStyle w:val="Textonotapie"/>
        <w:spacing w:line="360" w:lineRule="auto"/>
        <w:rPr>
          <w:rFonts w:ascii="Book Antiqua" w:hAnsi="Book Antiqua" w:cs="Arial"/>
          <w:szCs w:val="24"/>
        </w:rPr>
      </w:pPr>
      <w:r w:rsidRPr="00AA0034">
        <w:rPr>
          <w:rStyle w:val="Refdenotaalpie"/>
          <w:rFonts w:ascii="Book Antiqua" w:hAnsi="Book Antiqua" w:cs="Arial"/>
          <w:szCs w:val="24"/>
        </w:rPr>
        <w:footnoteRef/>
      </w:r>
      <w:r w:rsidRPr="00AA0034">
        <w:rPr>
          <w:rFonts w:ascii="Book Antiqua" w:hAnsi="Book Antiqua" w:cs="Arial"/>
          <w:szCs w:val="24"/>
        </w:rPr>
        <w:t xml:space="preserve"> </w:t>
      </w:r>
      <w:r w:rsidRPr="00AA0034">
        <w:rPr>
          <w:rFonts w:ascii="Book Antiqua" w:hAnsi="Book Antiqua"/>
          <w:szCs w:val="24"/>
        </w:rPr>
        <w:t xml:space="preserve">E. </w:t>
      </w:r>
      <w:proofErr w:type="spellStart"/>
      <w:r w:rsidRPr="00AA0034">
        <w:rPr>
          <w:rFonts w:ascii="Book Antiqua" w:hAnsi="Book Antiqua"/>
          <w:szCs w:val="24"/>
        </w:rPr>
        <w:t>Ciccotti</w:t>
      </w:r>
      <w:proofErr w:type="spellEnd"/>
      <w:r w:rsidRPr="00AA0034">
        <w:rPr>
          <w:rFonts w:ascii="Book Antiqua" w:hAnsi="Book Antiqua"/>
          <w:szCs w:val="24"/>
        </w:rPr>
        <w:t xml:space="preserve">, </w:t>
      </w:r>
      <w:r w:rsidRPr="00AA0034">
        <w:rPr>
          <w:rFonts w:ascii="Book Antiqua" w:hAnsi="Book Antiqua"/>
          <w:i/>
          <w:szCs w:val="24"/>
        </w:rPr>
        <w:t xml:space="preserve">Donne </w:t>
      </w:r>
      <w:proofErr w:type="gramStart"/>
      <w:r w:rsidRPr="00AA0034">
        <w:rPr>
          <w:rFonts w:ascii="Book Antiqua" w:hAnsi="Book Antiqua"/>
          <w:i/>
          <w:szCs w:val="24"/>
        </w:rPr>
        <w:t>e</w:t>
      </w:r>
      <w:proofErr w:type="gramEnd"/>
      <w:r w:rsidRPr="00AA0034">
        <w:rPr>
          <w:rFonts w:ascii="Book Antiqua" w:hAnsi="Book Antiqua"/>
          <w:i/>
          <w:szCs w:val="24"/>
        </w:rPr>
        <w:t xml:space="preserve"> política </w:t>
      </w:r>
      <w:proofErr w:type="spellStart"/>
      <w:r w:rsidRPr="00AA0034">
        <w:rPr>
          <w:rFonts w:ascii="Book Antiqua" w:hAnsi="Book Antiqua"/>
          <w:i/>
          <w:szCs w:val="24"/>
        </w:rPr>
        <w:t>negli</w:t>
      </w:r>
      <w:proofErr w:type="spellEnd"/>
      <w:r w:rsidRPr="00AA0034">
        <w:rPr>
          <w:rFonts w:ascii="Book Antiqua" w:hAnsi="Book Antiqua"/>
          <w:i/>
          <w:szCs w:val="24"/>
        </w:rPr>
        <w:t xml:space="preserve"> </w:t>
      </w:r>
      <w:proofErr w:type="spellStart"/>
      <w:r w:rsidRPr="00AA0034">
        <w:rPr>
          <w:rFonts w:ascii="Book Antiqua" w:hAnsi="Book Antiqua"/>
          <w:i/>
          <w:szCs w:val="24"/>
        </w:rPr>
        <w:t>ultimi</w:t>
      </w:r>
      <w:proofErr w:type="spellEnd"/>
      <w:r w:rsidRPr="00AA0034">
        <w:rPr>
          <w:rFonts w:ascii="Book Antiqua" w:hAnsi="Book Antiqua"/>
          <w:i/>
          <w:szCs w:val="24"/>
        </w:rPr>
        <w:t xml:space="preserve"> </w:t>
      </w:r>
      <w:proofErr w:type="spellStart"/>
      <w:r w:rsidRPr="00AA0034">
        <w:rPr>
          <w:rFonts w:ascii="Book Antiqua" w:hAnsi="Book Antiqua"/>
          <w:i/>
          <w:szCs w:val="24"/>
        </w:rPr>
        <w:t>anni</w:t>
      </w:r>
      <w:proofErr w:type="spellEnd"/>
      <w:r w:rsidRPr="00AA0034">
        <w:rPr>
          <w:rFonts w:ascii="Book Antiqua" w:hAnsi="Book Antiqua"/>
          <w:i/>
          <w:szCs w:val="24"/>
        </w:rPr>
        <w:t xml:space="preserve"> </w:t>
      </w:r>
      <w:proofErr w:type="spellStart"/>
      <w:r w:rsidRPr="00AA0034">
        <w:rPr>
          <w:rFonts w:ascii="Book Antiqua" w:hAnsi="Book Antiqua"/>
          <w:i/>
          <w:szCs w:val="24"/>
        </w:rPr>
        <w:t>della</w:t>
      </w:r>
      <w:proofErr w:type="spellEnd"/>
      <w:r w:rsidRPr="00AA0034">
        <w:rPr>
          <w:rFonts w:ascii="Book Antiqua" w:hAnsi="Book Antiqua"/>
          <w:i/>
          <w:szCs w:val="24"/>
        </w:rPr>
        <w:t xml:space="preserve"> república romana</w:t>
      </w:r>
      <w:r w:rsidRPr="00AA0034">
        <w:rPr>
          <w:rFonts w:ascii="Book Antiqua" w:hAnsi="Book Antiqua"/>
          <w:szCs w:val="24"/>
        </w:rPr>
        <w:t>, Napoli, 1985 (</w:t>
      </w:r>
      <w:proofErr w:type="spellStart"/>
      <w:r w:rsidRPr="00AA0034">
        <w:rPr>
          <w:rFonts w:ascii="Book Antiqua" w:hAnsi="Book Antiqua"/>
          <w:szCs w:val="24"/>
        </w:rPr>
        <w:t>reimpr</w:t>
      </w:r>
      <w:proofErr w:type="spellEnd"/>
      <w:r w:rsidRPr="00AA0034">
        <w:rPr>
          <w:rFonts w:ascii="Book Antiqua" w:hAnsi="Book Antiqua"/>
          <w:szCs w:val="24"/>
        </w:rPr>
        <w:t xml:space="preserve">. Milano 1895, con una nota di </w:t>
      </w:r>
      <w:proofErr w:type="spellStart"/>
      <w:r w:rsidRPr="00AA0034">
        <w:rPr>
          <w:rFonts w:ascii="Book Antiqua" w:hAnsi="Book Antiqua"/>
          <w:szCs w:val="24"/>
        </w:rPr>
        <w:t>lettura</w:t>
      </w:r>
      <w:proofErr w:type="spellEnd"/>
      <w:r w:rsidRPr="00AA0034">
        <w:rPr>
          <w:rFonts w:ascii="Book Antiqua" w:hAnsi="Book Antiqua"/>
          <w:szCs w:val="24"/>
        </w:rPr>
        <w:t xml:space="preserve"> di E. </w:t>
      </w:r>
      <w:proofErr w:type="spellStart"/>
      <w:r w:rsidRPr="00AA0034">
        <w:rPr>
          <w:rFonts w:ascii="Book Antiqua" w:hAnsi="Book Antiqua"/>
          <w:szCs w:val="24"/>
        </w:rPr>
        <w:t>Cantarella</w:t>
      </w:r>
      <w:proofErr w:type="spellEnd"/>
      <w:r w:rsidRPr="00AA0034">
        <w:rPr>
          <w:rFonts w:ascii="Book Antiqua" w:hAnsi="Book Antiqua"/>
          <w:szCs w:val="24"/>
        </w:rPr>
        <w:t xml:space="preserve">), </w:t>
      </w:r>
      <w:r w:rsidRPr="00AA0034">
        <w:rPr>
          <w:rFonts w:ascii="Book Antiqua" w:hAnsi="Book Antiqua" w:cs="Arial"/>
          <w:szCs w:val="24"/>
        </w:rPr>
        <w:t>5 ss.</w:t>
      </w:r>
    </w:p>
  </w:footnote>
  <w:footnote w:id="32">
    <w:p w14:paraId="3F8BB8EF" w14:textId="77777777" w:rsidR="00AA0034" w:rsidRPr="00AA0034" w:rsidRDefault="00AA0034" w:rsidP="00AA0034">
      <w:pPr>
        <w:pStyle w:val="Textonotapie"/>
        <w:spacing w:line="360" w:lineRule="auto"/>
        <w:rPr>
          <w:rFonts w:ascii="Book Antiqua" w:hAnsi="Book Antiqua" w:cs="Arial"/>
          <w:szCs w:val="24"/>
        </w:rPr>
      </w:pPr>
      <w:r w:rsidRPr="00AA0034">
        <w:rPr>
          <w:rStyle w:val="Refdenotaalpie"/>
          <w:rFonts w:ascii="Book Antiqua" w:hAnsi="Book Antiqua" w:cs="Arial"/>
          <w:szCs w:val="24"/>
        </w:rPr>
        <w:footnoteRef/>
      </w:r>
      <w:r w:rsidRPr="00AA0034">
        <w:rPr>
          <w:rFonts w:ascii="Book Antiqua" w:hAnsi="Book Antiqua" w:cs="Arial"/>
          <w:szCs w:val="24"/>
          <w:lang w:val="en-US"/>
        </w:rPr>
        <w:t xml:space="preserve"> Bauman, </w:t>
      </w:r>
      <w:r w:rsidRPr="00AA0034">
        <w:rPr>
          <w:rFonts w:ascii="Book Antiqua" w:hAnsi="Book Antiqua"/>
          <w:i/>
          <w:szCs w:val="24"/>
          <w:lang w:val="en-US"/>
        </w:rPr>
        <w:t>Women and Politics in Ancient Rome</w:t>
      </w:r>
      <w:r w:rsidRPr="00AA0034">
        <w:rPr>
          <w:rFonts w:ascii="Book Antiqua" w:hAnsi="Book Antiqua" w:cs="Arial"/>
          <w:szCs w:val="24"/>
          <w:lang w:val="en-US"/>
        </w:rPr>
        <w:t xml:space="preserve">, cit., 60 ss. </w:t>
      </w:r>
      <w:r w:rsidRPr="00AA0034">
        <w:rPr>
          <w:rFonts w:ascii="Book Antiqua" w:hAnsi="Book Antiqua" w:cs="Arial"/>
          <w:szCs w:val="24"/>
        </w:rPr>
        <w:t xml:space="preserve">Vid. asimismo, P. Grimal, </w:t>
      </w:r>
      <w:r w:rsidRPr="00AA0034">
        <w:rPr>
          <w:rFonts w:ascii="Book Antiqua" w:hAnsi="Book Antiqua"/>
          <w:i/>
          <w:szCs w:val="24"/>
        </w:rPr>
        <w:t>El amor en la Roma Antigua</w:t>
      </w:r>
      <w:r w:rsidRPr="00AA0034">
        <w:rPr>
          <w:rFonts w:ascii="Book Antiqua" w:hAnsi="Book Antiqua"/>
          <w:szCs w:val="24"/>
        </w:rPr>
        <w:t>, trad. de J. Palacio Tauste, Madrid</w:t>
      </w:r>
      <w:r w:rsidRPr="00AA0034">
        <w:rPr>
          <w:rFonts w:ascii="Book Antiqua" w:hAnsi="Book Antiqua" w:cs="Arial"/>
          <w:szCs w:val="24"/>
        </w:rPr>
        <w:t xml:space="preserve"> 2011, 215 ss.</w:t>
      </w:r>
    </w:p>
  </w:footnote>
  <w:footnote w:id="33">
    <w:p w14:paraId="6E429026" w14:textId="77777777" w:rsidR="00AA0034" w:rsidRPr="00AA0034" w:rsidRDefault="00AA0034" w:rsidP="00AA0034">
      <w:pPr>
        <w:pStyle w:val="Textonotapie"/>
        <w:spacing w:line="360" w:lineRule="auto"/>
        <w:rPr>
          <w:rFonts w:ascii="Book Antiqua" w:hAnsi="Book Antiqua" w:cs="Arial"/>
          <w:szCs w:val="24"/>
          <w:lang w:val="en-US"/>
        </w:rPr>
      </w:pPr>
      <w:r w:rsidRPr="00AA0034">
        <w:rPr>
          <w:rStyle w:val="Refdenotaalpie"/>
          <w:rFonts w:ascii="Book Antiqua" w:hAnsi="Book Antiqua" w:cs="Arial"/>
          <w:szCs w:val="24"/>
        </w:rPr>
        <w:footnoteRef/>
      </w:r>
      <w:r w:rsidRPr="00AA0034">
        <w:rPr>
          <w:rFonts w:ascii="Book Antiqua" w:hAnsi="Book Antiqua" w:cs="Arial"/>
          <w:szCs w:val="24"/>
          <w:lang w:val="en-US"/>
        </w:rPr>
        <w:t xml:space="preserve"> Syme, </w:t>
      </w:r>
      <w:r w:rsidRPr="00AA0034">
        <w:rPr>
          <w:rFonts w:ascii="Book Antiqua" w:hAnsi="Book Antiqua" w:cs="Arial"/>
          <w:i/>
          <w:szCs w:val="24"/>
          <w:lang w:val="en-US"/>
        </w:rPr>
        <w:t xml:space="preserve">Roman Revolution </w:t>
      </w:r>
      <w:r w:rsidRPr="00AA0034">
        <w:rPr>
          <w:rFonts w:ascii="Book Antiqua" w:hAnsi="Book Antiqua" w:cs="Arial"/>
          <w:szCs w:val="24"/>
          <w:lang w:val="en-US"/>
        </w:rPr>
        <w:t>cit., 12.</w:t>
      </w:r>
    </w:p>
  </w:footnote>
  <w:footnote w:id="34">
    <w:p w14:paraId="0AA10528"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rPr>
        <w:t xml:space="preserve"> El reconocimiento de la implicación de la mujer en la política </w:t>
      </w:r>
      <w:proofErr w:type="spellStart"/>
      <w:r w:rsidRPr="00AA0034">
        <w:rPr>
          <w:rFonts w:ascii="Book Antiqua" w:hAnsi="Book Antiqua"/>
          <w:szCs w:val="24"/>
        </w:rPr>
        <w:t>tardorrepublicana</w:t>
      </w:r>
      <w:proofErr w:type="spellEnd"/>
      <w:r w:rsidRPr="00AA0034">
        <w:rPr>
          <w:rFonts w:ascii="Book Antiqua" w:hAnsi="Book Antiqua"/>
          <w:szCs w:val="24"/>
        </w:rPr>
        <w:t xml:space="preserve"> ha sido puesta de manifiesto por numerosos autores: entre otros, por </w:t>
      </w:r>
      <w:proofErr w:type="spellStart"/>
      <w:r w:rsidRPr="00AA0034">
        <w:rPr>
          <w:rFonts w:ascii="Book Antiqua" w:hAnsi="Book Antiqua"/>
          <w:szCs w:val="24"/>
        </w:rPr>
        <w:t>Peppe</w:t>
      </w:r>
      <w:proofErr w:type="spellEnd"/>
      <w:r w:rsidRPr="00AA0034">
        <w:rPr>
          <w:rFonts w:ascii="Book Antiqua" w:hAnsi="Book Antiqua"/>
          <w:szCs w:val="24"/>
        </w:rPr>
        <w:t xml:space="preserve">, </w:t>
      </w:r>
      <w:proofErr w:type="spellStart"/>
      <w:r w:rsidRPr="00AA0034">
        <w:rPr>
          <w:rFonts w:ascii="Book Antiqua" w:hAnsi="Book Antiqua"/>
          <w:i/>
          <w:szCs w:val="24"/>
        </w:rPr>
        <w:t>Posizione</w:t>
      </w:r>
      <w:proofErr w:type="spellEnd"/>
      <w:r w:rsidRPr="00AA0034">
        <w:rPr>
          <w:rFonts w:ascii="Book Antiqua" w:hAnsi="Book Antiqua"/>
          <w:i/>
          <w:szCs w:val="24"/>
        </w:rPr>
        <w:t xml:space="preserve"> </w:t>
      </w:r>
      <w:proofErr w:type="spellStart"/>
      <w:r w:rsidRPr="00AA0034">
        <w:rPr>
          <w:rFonts w:ascii="Book Antiqua" w:hAnsi="Book Antiqua"/>
          <w:i/>
          <w:szCs w:val="24"/>
        </w:rPr>
        <w:t>giuridica</w:t>
      </w:r>
      <w:proofErr w:type="spellEnd"/>
      <w:r w:rsidRPr="00AA0034">
        <w:rPr>
          <w:rFonts w:ascii="Book Antiqua" w:hAnsi="Book Antiqua"/>
          <w:i/>
          <w:szCs w:val="24"/>
        </w:rPr>
        <w:t xml:space="preserve"> e </w:t>
      </w:r>
      <w:proofErr w:type="spellStart"/>
      <w:r w:rsidRPr="00AA0034">
        <w:rPr>
          <w:rFonts w:ascii="Book Antiqua" w:hAnsi="Book Antiqua"/>
          <w:i/>
          <w:szCs w:val="24"/>
        </w:rPr>
        <w:t>ruolo</w:t>
      </w:r>
      <w:proofErr w:type="spellEnd"/>
      <w:r w:rsidRPr="00AA0034">
        <w:rPr>
          <w:rFonts w:ascii="Book Antiqua" w:hAnsi="Book Antiqua"/>
          <w:i/>
          <w:szCs w:val="24"/>
        </w:rPr>
        <w:t xml:space="preserve"> </w:t>
      </w:r>
      <w:proofErr w:type="spellStart"/>
      <w:r w:rsidRPr="00AA0034">
        <w:rPr>
          <w:rFonts w:ascii="Book Antiqua" w:hAnsi="Book Antiqua"/>
          <w:i/>
          <w:szCs w:val="24"/>
        </w:rPr>
        <w:t>sociale</w:t>
      </w:r>
      <w:proofErr w:type="spellEnd"/>
      <w:r w:rsidRPr="00AA0034">
        <w:rPr>
          <w:rFonts w:ascii="Book Antiqua" w:hAnsi="Book Antiqua"/>
          <w:i/>
          <w:szCs w:val="24"/>
        </w:rPr>
        <w:t xml:space="preserve"> </w:t>
      </w:r>
      <w:proofErr w:type="spellStart"/>
      <w:r w:rsidRPr="00AA0034">
        <w:rPr>
          <w:rFonts w:ascii="Book Antiqua" w:hAnsi="Book Antiqua"/>
          <w:i/>
          <w:szCs w:val="24"/>
        </w:rPr>
        <w:t>della</w:t>
      </w:r>
      <w:proofErr w:type="spellEnd"/>
      <w:r w:rsidRPr="00AA0034">
        <w:rPr>
          <w:rFonts w:ascii="Book Antiqua" w:hAnsi="Book Antiqua"/>
          <w:i/>
          <w:szCs w:val="24"/>
        </w:rPr>
        <w:t xml:space="preserve"> </w:t>
      </w:r>
      <w:proofErr w:type="spellStart"/>
      <w:r w:rsidRPr="00AA0034">
        <w:rPr>
          <w:rFonts w:ascii="Book Antiqua" w:hAnsi="Book Antiqua"/>
          <w:i/>
          <w:szCs w:val="24"/>
        </w:rPr>
        <w:t>donna</w:t>
      </w:r>
      <w:proofErr w:type="spellEnd"/>
      <w:r w:rsidRPr="00AA0034">
        <w:rPr>
          <w:rFonts w:ascii="Book Antiqua" w:hAnsi="Book Antiqua"/>
          <w:i/>
          <w:szCs w:val="24"/>
        </w:rPr>
        <w:t xml:space="preserve"> romana </w:t>
      </w:r>
      <w:r w:rsidRPr="00AA0034">
        <w:rPr>
          <w:rFonts w:ascii="Book Antiqua" w:hAnsi="Book Antiqua"/>
          <w:szCs w:val="24"/>
        </w:rPr>
        <w:t xml:space="preserve">cit., 9-10.  C. Hermann, </w:t>
      </w:r>
      <w:r w:rsidRPr="00AA0034">
        <w:rPr>
          <w:rFonts w:ascii="Book Antiqua" w:hAnsi="Book Antiqua"/>
          <w:i/>
          <w:szCs w:val="24"/>
        </w:rPr>
        <w:t xml:space="preserve">Le </w:t>
      </w:r>
      <w:proofErr w:type="spellStart"/>
      <w:r w:rsidRPr="00AA0034">
        <w:rPr>
          <w:rFonts w:ascii="Book Antiqua" w:hAnsi="Book Antiqua"/>
          <w:i/>
          <w:szCs w:val="24"/>
        </w:rPr>
        <w:t>rôle</w:t>
      </w:r>
      <w:proofErr w:type="spellEnd"/>
      <w:r w:rsidRPr="00AA0034">
        <w:rPr>
          <w:rFonts w:ascii="Book Antiqua" w:hAnsi="Book Antiqua"/>
          <w:i/>
          <w:szCs w:val="24"/>
        </w:rPr>
        <w:t xml:space="preserve"> </w:t>
      </w:r>
      <w:proofErr w:type="spellStart"/>
      <w:r w:rsidRPr="00AA0034">
        <w:rPr>
          <w:rFonts w:ascii="Book Antiqua" w:hAnsi="Book Antiqua"/>
          <w:i/>
          <w:szCs w:val="24"/>
        </w:rPr>
        <w:t>judiciaire</w:t>
      </w:r>
      <w:proofErr w:type="spellEnd"/>
      <w:r w:rsidRPr="00AA0034">
        <w:rPr>
          <w:rFonts w:ascii="Book Antiqua" w:hAnsi="Book Antiqua"/>
          <w:i/>
          <w:szCs w:val="24"/>
        </w:rPr>
        <w:t xml:space="preserve"> et </w:t>
      </w:r>
      <w:proofErr w:type="spellStart"/>
      <w:r w:rsidRPr="00AA0034">
        <w:rPr>
          <w:rFonts w:ascii="Book Antiqua" w:hAnsi="Book Antiqua"/>
          <w:i/>
          <w:szCs w:val="24"/>
        </w:rPr>
        <w:t>politique</w:t>
      </w:r>
      <w:proofErr w:type="spellEnd"/>
      <w:r w:rsidRPr="00AA0034">
        <w:rPr>
          <w:rFonts w:ascii="Book Antiqua" w:hAnsi="Book Antiqua"/>
          <w:i/>
          <w:szCs w:val="24"/>
        </w:rPr>
        <w:t xml:space="preserve"> des </w:t>
      </w:r>
      <w:proofErr w:type="spellStart"/>
      <w:r w:rsidRPr="00AA0034">
        <w:rPr>
          <w:rFonts w:ascii="Book Antiqua" w:hAnsi="Book Antiqua"/>
          <w:i/>
          <w:szCs w:val="24"/>
        </w:rPr>
        <w:t>femmes</w:t>
      </w:r>
      <w:proofErr w:type="spellEnd"/>
      <w:r w:rsidRPr="00AA0034">
        <w:rPr>
          <w:rFonts w:ascii="Book Antiqua" w:hAnsi="Book Antiqua"/>
          <w:i/>
          <w:szCs w:val="24"/>
        </w:rPr>
        <w:t xml:space="preserve"> </w:t>
      </w:r>
      <w:proofErr w:type="spellStart"/>
      <w:r w:rsidRPr="00AA0034">
        <w:rPr>
          <w:rFonts w:ascii="Book Antiqua" w:hAnsi="Book Antiqua"/>
          <w:i/>
          <w:szCs w:val="24"/>
        </w:rPr>
        <w:t>sous</w:t>
      </w:r>
      <w:proofErr w:type="spellEnd"/>
      <w:r w:rsidRPr="00AA0034">
        <w:rPr>
          <w:rFonts w:ascii="Book Antiqua" w:hAnsi="Book Antiqua"/>
          <w:i/>
          <w:szCs w:val="24"/>
        </w:rPr>
        <w:t xml:space="preserve"> la </w:t>
      </w:r>
      <w:proofErr w:type="spellStart"/>
      <w:r w:rsidRPr="00AA0034">
        <w:rPr>
          <w:rFonts w:ascii="Book Antiqua" w:hAnsi="Book Antiqua"/>
          <w:i/>
          <w:szCs w:val="24"/>
        </w:rPr>
        <w:t>République</w:t>
      </w:r>
      <w:proofErr w:type="spellEnd"/>
      <w:r w:rsidRPr="00AA0034">
        <w:rPr>
          <w:rFonts w:ascii="Book Antiqua" w:hAnsi="Book Antiqua"/>
          <w:i/>
          <w:szCs w:val="24"/>
        </w:rPr>
        <w:t xml:space="preserve"> </w:t>
      </w:r>
      <w:proofErr w:type="spellStart"/>
      <w:r w:rsidRPr="00AA0034">
        <w:rPr>
          <w:rFonts w:ascii="Book Antiqua" w:hAnsi="Book Antiqua"/>
          <w:i/>
          <w:szCs w:val="24"/>
        </w:rPr>
        <w:t>romaine</w:t>
      </w:r>
      <w:proofErr w:type="spellEnd"/>
      <w:r w:rsidRPr="00AA0034">
        <w:rPr>
          <w:rFonts w:ascii="Book Antiqua" w:hAnsi="Book Antiqua"/>
          <w:szCs w:val="24"/>
        </w:rPr>
        <w:t xml:space="preserve">, </w:t>
      </w:r>
      <w:proofErr w:type="spellStart"/>
      <w:r w:rsidRPr="00AA0034">
        <w:rPr>
          <w:rFonts w:ascii="Book Antiqua" w:hAnsi="Book Antiqua"/>
          <w:szCs w:val="24"/>
        </w:rPr>
        <w:t>Bruxelles-Berchem</w:t>
      </w:r>
      <w:proofErr w:type="spellEnd"/>
      <w:r w:rsidRPr="00AA0034">
        <w:rPr>
          <w:rFonts w:ascii="Book Antiqua" w:hAnsi="Book Antiqua"/>
          <w:szCs w:val="24"/>
        </w:rPr>
        <w:t xml:space="preserve"> 1964, 94. </w:t>
      </w:r>
      <w:proofErr w:type="spellStart"/>
      <w:r w:rsidRPr="00AA0034">
        <w:rPr>
          <w:rFonts w:ascii="Book Antiqua" w:hAnsi="Book Antiqua"/>
          <w:szCs w:val="24"/>
        </w:rPr>
        <w:t>Hallett</w:t>
      </w:r>
      <w:proofErr w:type="spellEnd"/>
      <w:r w:rsidRPr="00AA0034">
        <w:rPr>
          <w:rFonts w:ascii="Book Antiqua" w:hAnsi="Book Antiqua"/>
          <w:szCs w:val="24"/>
        </w:rPr>
        <w:t xml:space="preserve">, </w:t>
      </w:r>
      <w:proofErr w:type="spellStart"/>
      <w:r w:rsidRPr="00AA0034">
        <w:rPr>
          <w:rFonts w:ascii="Book Antiqua" w:hAnsi="Book Antiqua"/>
          <w:i/>
          <w:szCs w:val="24"/>
        </w:rPr>
        <w:t>Fathers</w:t>
      </w:r>
      <w:proofErr w:type="spellEnd"/>
      <w:r w:rsidRPr="00AA0034">
        <w:rPr>
          <w:rFonts w:ascii="Book Antiqua" w:hAnsi="Book Antiqua"/>
          <w:i/>
          <w:szCs w:val="24"/>
        </w:rPr>
        <w:t xml:space="preserve"> and </w:t>
      </w:r>
      <w:proofErr w:type="spellStart"/>
      <w:r w:rsidRPr="00AA0034">
        <w:rPr>
          <w:rFonts w:ascii="Book Antiqua" w:hAnsi="Book Antiqua"/>
          <w:i/>
          <w:szCs w:val="24"/>
        </w:rPr>
        <w:t>Daughters</w:t>
      </w:r>
      <w:proofErr w:type="spellEnd"/>
      <w:r w:rsidRPr="00AA0034">
        <w:rPr>
          <w:rFonts w:ascii="Book Antiqua" w:hAnsi="Book Antiqua"/>
          <w:i/>
          <w:szCs w:val="24"/>
        </w:rPr>
        <w:t xml:space="preserve"> in Roman </w:t>
      </w:r>
      <w:proofErr w:type="spellStart"/>
      <w:r w:rsidRPr="00AA0034">
        <w:rPr>
          <w:rFonts w:ascii="Book Antiqua" w:hAnsi="Book Antiqua"/>
          <w:i/>
          <w:szCs w:val="24"/>
        </w:rPr>
        <w:t>Society</w:t>
      </w:r>
      <w:proofErr w:type="spellEnd"/>
      <w:r w:rsidRPr="00AA0034">
        <w:rPr>
          <w:rFonts w:ascii="Book Antiqua" w:hAnsi="Book Antiqua"/>
          <w:i/>
          <w:szCs w:val="24"/>
        </w:rPr>
        <w:t xml:space="preserve"> </w:t>
      </w:r>
      <w:r w:rsidRPr="00AA0034">
        <w:rPr>
          <w:rFonts w:ascii="Book Antiqua" w:hAnsi="Book Antiqua"/>
          <w:szCs w:val="24"/>
        </w:rPr>
        <w:t xml:space="preserve">cit., 35 ss. </w:t>
      </w:r>
      <w:proofErr w:type="spellStart"/>
      <w:r w:rsidRPr="00AA0034">
        <w:rPr>
          <w:rFonts w:ascii="Book Antiqua" w:hAnsi="Book Antiqua"/>
          <w:szCs w:val="24"/>
        </w:rPr>
        <w:t>R.Mª</w:t>
      </w:r>
      <w:proofErr w:type="spellEnd"/>
      <w:r w:rsidRPr="00AA0034">
        <w:rPr>
          <w:rFonts w:ascii="Book Antiqua" w:hAnsi="Book Antiqua"/>
          <w:szCs w:val="24"/>
        </w:rPr>
        <w:t>. Cid López, “</w:t>
      </w:r>
      <w:proofErr w:type="spellStart"/>
      <w:r w:rsidRPr="00AA0034">
        <w:rPr>
          <w:rFonts w:ascii="Book Antiqua" w:hAnsi="Book Antiqua"/>
          <w:szCs w:val="24"/>
        </w:rPr>
        <w:t>Domus</w:t>
      </w:r>
      <w:proofErr w:type="spellEnd"/>
      <w:r w:rsidRPr="00AA0034">
        <w:rPr>
          <w:rFonts w:ascii="Book Antiqua" w:hAnsi="Book Antiqua"/>
          <w:szCs w:val="24"/>
        </w:rPr>
        <w:t xml:space="preserve">, mujeres y género. Imágenes y espacios de la dependencia femenina”, en </w:t>
      </w:r>
      <w:r w:rsidRPr="00AA0034">
        <w:rPr>
          <w:rFonts w:ascii="Book Antiqua" w:hAnsi="Book Antiqua"/>
          <w:i/>
          <w:szCs w:val="24"/>
        </w:rPr>
        <w:t>Mujeres, género y estudios clásicos</w:t>
      </w:r>
      <w:r w:rsidRPr="00AA0034">
        <w:rPr>
          <w:rFonts w:ascii="Book Antiqua" w:hAnsi="Book Antiqua"/>
          <w:szCs w:val="24"/>
        </w:rPr>
        <w:t xml:space="preserve"> cit., 175. </w:t>
      </w:r>
      <w:proofErr w:type="spellStart"/>
      <w:r w:rsidRPr="00AA0034">
        <w:rPr>
          <w:rFonts w:ascii="Book Antiqua" w:hAnsi="Book Antiqua"/>
          <w:szCs w:val="24"/>
        </w:rPr>
        <w:t>J.L</w:t>
      </w:r>
      <w:proofErr w:type="spellEnd"/>
      <w:r w:rsidRPr="00AA0034">
        <w:rPr>
          <w:rFonts w:ascii="Book Antiqua" w:hAnsi="Book Antiqua"/>
          <w:szCs w:val="24"/>
        </w:rPr>
        <w:t xml:space="preserve">. Posadas, “Las mujeres en la narración y la acción de César, los cesarianos y Salustio”, en </w:t>
      </w:r>
      <w:proofErr w:type="spellStart"/>
      <w:r w:rsidRPr="00AA0034">
        <w:rPr>
          <w:rFonts w:ascii="Book Antiqua" w:hAnsi="Book Antiqua"/>
          <w:i/>
          <w:szCs w:val="24"/>
        </w:rPr>
        <w:t>Stud</w:t>
      </w:r>
      <w:proofErr w:type="spellEnd"/>
      <w:r w:rsidRPr="00AA0034">
        <w:rPr>
          <w:rFonts w:ascii="Book Antiqua" w:hAnsi="Book Antiqua"/>
          <w:i/>
          <w:szCs w:val="24"/>
        </w:rPr>
        <w:t xml:space="preserve">. </w:t>
      </w:r>
      <w:proofErr w:type="spellStart"/>
      <w:r w:rsidRPr="00AA0034">
        <w:rPr>
          <w:rFonts w:ascii="Book Antiqua" w:hAnsi="Book Antiqua"/>
          <w:i/>
          <w:szCs w:val="24"/>
        </w:rPr>
        <w:t>hist.</w:t>
      </w:r>
      <w:proofErr w:type="spellEnd"/>
      <w:r w:rsidRPr="00AA0034">
        <w:rPr>
          <w:rFonts w:ascii="Book Antiqua" w:hAnsi="Book Antiqua"/>
          <w:i/>
          <w:szCs w:val="24"/>
        </w:rPr>
        <w:t xml:space="preserve"> H.ª </w:t>
      </w:r>
      <w:proofErr w:type="spellStart"/>
      <w:r w:rsidRPr="00AA0034">
        <w:rPr>
          <w:rFonts w:ascii="Book Antiqua" w:hAnsi="Book Antiqua"/>
          <w:i/>
          <w:szCs w:val="24"/>
        </w:rPr>
        <w:t>antig</w:t>
      </w:r>
      <w:proofErr w:type="spellEnd"/>
      <w:r w:rsidRPr="00AA0034">
        <w:rPr>
          <w:rFonts w:ascii="Book Antiqua" w:hAnsi="Book Antiqua"/>
          <w:i/>
          <w:szCs w:val="24"/>
        </w:rPr>
        <w:t>.</w:t>
      </w:r>
      <w:r w:rsidRPr="00AA0034">
        <w:rPr>
          <w:rFonts w:ascii="Book Antiqua" w:hAnsi="Book Antiqua"/>
          <w:szCs w:val="24"/>
        </w:rPr>
        <w:t xml:space="preserve"> 29, 2011, 255. </w:t>
      </w:r>
      <w:proofErr w:type="spellStart"/>
      <w:r w:rsidRPr="00AA0034">
        <w:rPr>
          <w:rFonts w:ascii="Book Antiqua" w:hAnsi="Book Antiqua"/>
          <w:szCs w:val="24"/>
        </w:rPr>
        <w:t>A.A</w:t>
      </w:r>
      <w:proofErr w:type="spellEnd"/>
      <w:r w:rsidRPr="00AA0034">
        <w:rPr>
          <w:rFonts w:ascii="Book Antiqua" w:hAnsi="Book Antiqua"/>
          <w:szCs w:val="24"/>
        </w:rPr>
        <w:t xml:space="preserve">. Barrett, </w:t>
      </w:r>
      <w:r w:rsidRPr="00AA0034">
        <w:rPr>
          <w:rFonts w:ascii="Book Antiqua" w:hAnsi="Book Antiqua"/>
          <w:i/>
          <w:szCs w:val="24"/>
        </w:rPr>
        <w:t xml:space="preserve">Livia. </w:t>
      </w:r>
      <w:proofErr w:type="spellStart"/>
      <w:r w:rsidRPr="00AA0034">
        <w:rPr>
          <w:rFonts w:ascii="Book Antiqua" w:hAnsi="Book Antiqua"/>
          <w:i/>
          <w:szCs w:val="24"/>
        </w:rPr>
        <w:t>First</w:t>
      </w:r>
      <w:proofErr w:type="spellEnd"/>
      <w:r w:rsidRPr="00AA0034">
        <w:rPr>
          <w:rFonts w:ascii="Book Antiqua" w:hAnsi="Book Antiqua"/>
          <w:i/>
          <w:szCs w:val="24"/>
        </w:rPr>
        <w:t xml:space="preserve"> Lady </w:t>
      </w:r>
      <w:proofErr w:type="spellStart"/>
      <w:r w:rsidRPr="00AA0034">
        <w:rPr>
          <w:rFonts w:ascii="Book Antiqua" w:hAnsi="Book Antiqua"/>
          <w:i/>
          <w:szCs w:val="24"/>
        </w:rPr>
        <w:t>of</w:t>
      </w:r>
      <w:proofErr w:type="spellEnd"/>
      <w:r w:rsidRPr="00AA0034">
        <w:rPr>
          <w:rFonts w:ascii="Book Antiqua" w:hAnsi="Book Antiqua"/>
          <w:i/>
          <w:szCs w:val="24"/>
        </w:rPr>
        <w:t xml:space="preserve"> Imperial Rome</w:t>
      </w:r>
      <w:r w:rsidRPr="00AA0034">
        <w:rPr>
          <w:rFonts w:ascii="Book Antiqua" w:hAnsi="Book Antiqua"/>
          <w:szCs w:val="24"/>
        </w:rPr>
        <w:t xml:space="preserve">, Yale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2002, 186. S.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Oxford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2019, 279.</w:t>
      </w:r>
      <w:r w:rsidRPr="00AA0034">
        <w:rPr>
          <w:rFonts w:ascii="Book Antiqua" w:hAnsi="Book Antiqua"/>
          <w:szCs w:val="24"/>
          <w:lang w:val="en-US"/>
        </w:rPr>
        <w:t xml:space="preserve"> Gardner, </w:t>
      </w:r>
      <w:r w:rsidRPr="00AA0034">
        <w:rPr>
          <w:rFonts w:ascii="Book Antiqua" w:hAnsi="Book Antiqua"/>
          <w:i/>
          <w:szCs w:val="24"/>
          <w:lang w:val="en-US"/>
        </w:rPr>
        <w:t>Woman in Law and Society</w:t>
      </w:r>
      <w:r w:rsidRPr="00AA0034">
        <w:rPr>
          <w:rFonts w:ascii="Book Antiqua" w:hAnsi="Book Antiqua"/>
          <w:szCs w:val="24"/>
          <w:lang w:val="en-US"/>
        </w:rPr>
        <w:t xml:space="preserve"> cit., 264.</w:t>
      </w:r>
      <w:r w:rsidRPr="00AA0034">
        <w:rPr>
          <w:rFonts w:ascii="Book Antiqua" w:hAnsi="Book Antiqua"/>
          <w:szCs w:val="24"/>
        </w:rPr>
        <w:t xml:space="preserve"> Hidalgo de la Vega, </w:t>
      </w:r>
      <w:r w:rsidRPr="00AA0034">
        <w:rPr>
          <w:rFonts w:ascii="Book Antiqua" w:hAnsi="Book Antiqua"/>
          <w:i/>
          <w:szCs w:val="24"/>
        </w:rPr>
        <w:t>Las emperatrices romanas</w:t>
      </w:r>
      <w:r w:rsidRPr="00AA0034">
        <w:rPr>
          <w:rFonts w:ascii="Book Antiqua" w:hAnsi="Book Antiqua"/>
          <w:szCs w:val="24"/>
        </w:rPr>
        <w:t xml:space="preserve"> cit., 68.</w:t>
      </w:r>
    </w:p>
  </w:footnote>
  <w:footnote w:id="35">
    <w:p w14:paraId="5E4F930A"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El </w:t>
      </w:r>
      <w:proofErr w:type="spellStart"/>
      <w:r w:rsidRPr="00AA0034">
        <w:rPr>
          <w:rFonts w:ascii="Book Antiqua" w:hAnsi="Book Antiqua"/>
          <w:i/>
          <w:szCs w:val="24"/>
        </w:rPr>
        <w:t>forum</w:t>
      </w:r>
      <w:proofErr w:type="spellEnd"/>
      <w:r w:rsidRPr="00AA0034">
        <w:rPr>
          <w:rFonts w:ascii="Book Antiqua" w:hAnsi="Book Antiqua"/>
          <w:szCs w:val="24"/>
        </w:rPr>
        <w:t xml:space="preserve"> como centro de actividades políticas, en Dion. </w:t>
      </w:r>
      <w:proofErr w:type="spellStart"/>
      <w:r w:rsidRPr="00AA0034">
        <w:rPr>
          <w:rFonts w:ascii="Book Antiqua" w:hAnsi="Book Antiqua"/>
          <w:szCs w:val="24"/>
        </w:rPr>
        <w:t>Hal</w:t>
      </w:r>
      <w:proofErr w:type="spellEnd"/>
      <w:r w:rsidRPr="00AA0034">
        <w:rPr>
          <w:rFonts w:ascii="Book Antiqua" w:hAnsi="Book Antiqua"/>
          <w:szCs w:val="24"/>
        </w:rPr>
        <w:t xml:space="preserve">. </w:t>
      </w:r>
      <w:proofErr w:type="spellStart"/>
      <w:r w:rsidRPr="00AA0034">
        <w:rPr>
          <w:rFonts w:ascii="Book Antiqua" w:hAnsi="Book Antiqua"/>
          <w:i/>
          <w:szCs w:val="24"/>
        </w:rPr>
        <w:t>Ant</w:t>
      </w:r>
      <w:proofErr w:type="spellEnd"/>
      <w:r w:rsidRPr="00AA0034">
        <w:rPr>
          <w:rFonts w:ascii="Book Antiqua" w:hAnsi="Book Antiqua"/>
          <w:i/>
          <w:szCs w:val="24"/>
        </w:rPr>
        <w:t xml:space="preserve">. </w:t>
      </w:r>
      <w:proofErr w:type="spellStart"/>
      <w:r w:rsidRPr="00AA0034">
        <w:rPr>
          <w:rFonts w:ascii="Book Antiqua" w:hAnsi="Book Antiqua"/>
          <w:i/>
          <w:szCs w:val="24"/>
        </w:rPr>
        <w:t>rom</w:t>
      </w:r>
      <w:proofErr w:type="spellEnd"/>
      <w:r w:rsidRPr="00AA0034">
        <w:rPr>
          <w:rFonts w:ascii="Book Antiqua" w:hAnsi="Book Antiqua"/>
          <w:i/>
          <w:szCs w:val="24"/>
        </w:rPr>
        <w:t>.</w:t>
      </w:r>
      <w:r w:rsidRPr="00AA0034">
        <w:rPr>
          <w:rFonts w:ascii="Book Antiqua" w:hAnsi="Book Antiqua"/>
          <w:szCs w:val="24"/>
        </w:rPr>
        <w:t xml:space="preserve"> 3.67.4. </w:t>
      </w:r>
    </w:p>
  </w:footnote>
  <w:footnote w:id="36">
    <w:p w14:paraId="2DC8D9B9"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 evidencia literaria de las mujeres en el Foro es escasa y a veces tendenciosa. Sin embargo, hay constancia de actividades de la mujer en este centro político, comercial y judicial desde la República media. Vid. </w:t>
      </w:r>
      <w:proofErr w:type="spellStart"/>
      <w:r w:rsidRPr="00AA0034">
        <w:rPr>
          <w:rFonts w:ascii="Book Antiqua" w:hAnsi="Book Antiqua"/>
          <w:szCs w:val="24"/>
        </w:rPr>
        <w:t>M.T</w:t>
      </w:r>
      <w:proofErr w:type="spellEnd"/>
      <w:r w:rsidRPr="00AA0034">
        <w:rPr>
          <w:rFonts w:ascii="Book Antiqua" w:hAnsi="Book Antiqua"/>
          <w:szCs w:val="24"/>
        </w:rPr>
        <w:t xml:space="preserve">. </w:t>
      </w:r>
      <w:proofErr w:type="spellStart"/>
      <w:r w:rsidRPr="00AA0034">
        <w:rPr>
          <w:rFonts w:ascii="Book Antiqua" w:hAnsi="Book Antiqua"/>
          <w:szCs w:val="24"/>
        </w:rPr>
        <w:t>Boatwright</w:t>
      </w:r>
      <w:proofErr w:type="spellEnd"/>
      <w:r w:rsidRPr="00AA0034">
        <w:rPr>
          <w:rFonts w:ascii="Book Antiqua" w:hAnsi="Book Antiqua"/>
          <w:szCs w:val="24"/>
        </w:rPr>
        <w:t>, “</w:t>
      </w:r>
      <w:proofErr w:type="spellStart"/>
      <w:r w:rsidRPr="00AA0034">
        <w:rPr>
          <w:rFonts w:ascii="Book Antiqua" w:hAnsi="Book Antiqua"/>
          <w:szCs w:val="24"/>
        </w:rPr>
        <w:t>Women</w:t>
      </w:r>
      <w:proofErr w:type="spellEnd"/>
      <w:r w:rsidRPr="00AA0034">
        <w:rPr>
          <w:rFonts w:ascii="Book Antiqua" w:hAnsi="Book Antiqua"/>
          <w:szCs w:val="24"/>
        </w:rPr>
        <w:t xml:space="preserve"> and </w:t>
      </w:r>
      <w:proofErr w:type="spellStart"/>
      <w:r w:rsidRPr="00AA0034">
        <w:rPr>
          <w:rFonts w:ascii="Book Antiqua" w:hAnsi="Book Antiqua"/>
          <w:szCs w:val="24"/>
        </w:rPr>
        <w:t>Gender</w:t>
      </w:r>
      <w:proofErr w:type="spellEnd"/>
      <w:r w:rsidRPr="00AA0034">
        <w:rPr>
          <w:rFonts w:ascii="Book Antiqua" w:hAnsi="Book Antiqua"/>
          <w:szCs w:val="24"/>
        </w:rPr>
        <w:t xml:space="preserve"> in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Forum</w:t>
      </w:r>
      <w:proofErr w:type="spellEnd"/>
      <w:r w:rsidRPr="00AA0034">
        <w:rPr>
          <w:rFonts w:ascii="Book Antiqua" w:hAnsi="Book Antiqua"/>
          <w:szCs w:val="24"/>
        </w:rPr>
        <w:t xml:space="preserve"> </w:t>
      </w:r>
      <w:proofErr w:type="spellStart"/>
      <w:r w:rsidRPr="00AA0034">
        <w:rPr>
          <w:rFonts w:ascii="Book Antiqua" w:hAnsi="Book Antiqua"/>
          <w:szCs w:val="24"/>
        </w:rPr>
        <w:t>Romanum</w:t>
      </w:r>
      <w:proofErr w:type="spellEnd"/>
      <w:r w:rsidRPr="00AA0034">
        <w:rPr>
          <w:rFonts w:ascii="Book Antiqua" w:hAnsi="Book Antiqua"/>
          <w:szCs w:val="24"/>
        </w:rPr>
        <w:t xml:space="preserve">”, en </w:t>
      </w:r>
      <w:proofErr w:type="spellStart"/>
      <w:r w:rsidRPr="00AA0034">
        <w:rPr>
          <w:rFonts w:ascii="Book Antiqua" w:hAnsi="Book Antiqua"/>
          <w:i/>
          <w:szCs w:val="24"/>
        </w:rPr>
        <w:t>Tapha</w:t>
      </w:r>
      <w:proofErr w:type="spellEnd"/>
      <w:r w:rsidRPr="00AA0034">
        <w:rPr>
          <w:rFonts w:ascii="Book Antiqua" w:hAnsi="Book Antiqua"/>
          <w:szCs w:val="24"/>
        </w:rPr>
        <w:t xml:space="preserve"> 141, 2011, 107, 114-118.</w:t>
      </w:r>
    </w:p>
  </w:footnote>
  <w:footnote w:id="37">
    <w:p w14:paraId="0D55680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Se preguntaba Valerio Máximo qué relación tenían las mujeres con las </w:t>
      </w:r>
      <w:proofErr w:type="spellStart"/>
      <w:r w:rsidRPr="00AA0034">
        <w:rPr>
          <w:rFonts w:ascii="Book Antiqua" w:hAnsi="Book Antiqua"/>
          <w:i/>
          <w:szCs w:val="24"/>
        </w:rPr>
        <w:t>contiones</w:t>
      </w:r>
      <w:proofErr w:type="spellEnd"/>
      <w:r w:rsidRPr="00AA0034">
        <w:rPr>
          <w:rFonts w:ascii="Book Antiqua" w:hAnsi="Book Antiqua"/>
          <w:szCs w:val="24"/>
        </w:rPr>
        <w:t xml:space="preserve"> y respondía que “ninguna, si se respeta la tradición” (</w:t>
      </w:r>
      <w:r w:rsidRPr="00AA0034">
        <w:rPr>
          <w:rFonts w:ascii="Book Antiqua" w:hAnsi="Book Antiqua"/>
          <w:i/>
          <w:szCs w:val="24"/>
        </w:rPr>
        <w:t xml:space="preserve">Fact. et </w:t>
      </w:r>
      <w:proofErr w:type="spellStart"/>
      <w:r w:rsidRPr="00AA0034">
        <w:rPr>
          <w:rFonts w:ascii="Book Antiqua" w:hAnsi="Book Antiqua"/>
          <w:i/>
          <w:szCs w:val="24"/>
        </w:rPr>
        <w:t>dict</w:t>
      </w:r>
      <w:proofErr w:type="spellEnd"/>
      <w:r w:rsidRPr="00AA0034">
        <w:rPr>
          <w:rFonts w:ascii="Book Antiqua" w:hAnsi="Book Antiqua"/>
          <w:i/>
          <w:szCs w:val="24"/>
        </w:rPr>
        <w:t>.</w:t>
      </w:r>
      <w:r w:rsidRPr="00AA0034">
        <w:rPr>
          <w:rFonts w:ascii="Book Antiqua" w:hAnsi="Book Antiqua"/>
          <w:szCs w:val="24"/>
        </w:rPr>
        <w:t xml:space="preserve"> 3.8.6: “</w:t>
      </w:r>
      <w:r w:rsidRPr="00AA0034">
        <w:rPr>
          <w:rFonts w:ascii="Book Antiqua" w:hAnsi="Book Antiqua"/>
          <w:i/>
          <w:szCs w:val="24"/>
        </w:rPr>
        <w:t xml:space="preserve">Quid </w:t>
      </w:r>
      <w:proofErr w:type="spellStart"/>
      <w:r w:rsidRPr="00AA0034">
        <w:rPr>
          <w:rFonts w:ascii="Book Antiqua" w:hAnsi="Book Antiqua"/>
          <w:i/>
          <w:szCs w:val="24"/>
        </w:rPr>
        <w:t>feminae</w:t>
      </w:r>
      <w:proofErr w:type="spellEnd"/>
      <w:r w:rsidRPr="00AA0034">
        <w:rPr>
          <w:rFonts w:ascii="Book Antiqua" w:hAnsi="Book Antiqua"/>
          <w:i/>
          <w:szCs w:val="24"/>
        </w:rPr>
        <w:t xml:space="preserve"> cum </w:t>
      </w:r>
      <w:proofErr w:type="spellStart"/>
      <w:r w:rsidRPr="00AA0034">
        <w:rPr>
          <w:rFonts w:ascii="Book Antiqua" w:hAnsi="Book Antiqua"/>
          <w:i/>
          <w:szCs w:val="24"/>
        </w:rPr>
        <w:t>contione</w:t>
      </w:r>
      <w:proofErr w:type="spellEnd"/>
      <w:r w:rsidRPr="00AA0034">
        <w:rPr>
          <w:rFonts w:ascii="Book Antiqua" w:hAnsi="Book Antiqua"/>
          <w:i/>
          <w:szCs w:val="24"/>
        </w:rPr>
        <w:t xml:space="preserve">? si </w:t>
      </w:r>
      <w:proofErr w:type="spellStart"/>
      <w:r w:rsidRPr="00AA0034">
        <w:rPr>
          <w:rFonts w:ascii="Book Antiqua" w:hAnsi="Book Antiqua"/>
          <w:i/>
          <w:szCs w:val="24"/>
        </w:rPr>
        <w:t>patrius</w:t>
      </w:r>
      <w:proofErr w:type="spellEnd"/>
      <w:r w:rsidRPr="00AA0034">
        <w:rPr>
          <w:rFonts w:ascii="Book Antiqua" w:hAnsi="Book Antiqua"/>
          <w:i/>
          <w:szCs w:val="24"/>
        </w:rPr>
        <w:t xml:space="preserve"> </w:t>
      </w:r>
      <w:proofErr w:type="spellStart"/>
      <w:r w:rsidRPr="00AA0034">
        <w:rPr>
          <w:rFonts w:ascii="Book Antiqua" w:hAnsi="Book Antiqua"/>
          <w:i/>
          <w:szCs w:val="24"/>
        </w:rPr>
        <w:t>mos</w:t>
      </w:r>
      <w:proofErr w:type="spellEnd"/>
      <w:r w:rsidRPr="00AA0034">
        <w:rPr>
          <w:rFonts w:ascii="Book Antiqua" w:hAnsi="Book Antiqua"/>
          <w:i/>
          <w:szCs w:val="24"/>
        </w:rPr>
        <w:t xml:space="preserve"> </w:t>
      </w:r>
      <w:proofErr w:type="spellStart"/>
      <w:r w:rsidRPr="00AA0034">
        <w:rPr>
          <w:rFonts w:ascii="Book Antiqua" w:hAnsi="Book Antiqua"/>
          <w:i/>
          <w:szCs w:val="24"/>
        </w:rPr>
        <w:t>seruetur</w:t>
      </w:r>
      <w:proofErr w:type="spellEnd"/>
      <w:r w:rsidRPr="00AA0034">
        <w:rPr>
          <w:rFonts w:ascii="Book Antiqua" w:hAnsi="Book Antiqua"/>
          <w:i/>
          <w:szCs w:val="24"/>
        </w:rPr>
        <w:t>, nihil</w:t>
      </w:r>
      <w:r w:rsidRPr="00AA0034">
        <w:rPr>
          <w:rFonts w:ascii="Book Antiqua" w:hAnsi="Book Antiqua"/>
          <w:szCs w:val="24"/>
        </w:rPr>
        <w:t xml:space="preserve">”). Excepcional era el hecho de ver a una oradora en la tribuna, en los </w:t>
      </w:r>
      <w:proofErr w:type="spellStart"/>
      <w:r w:rsidRPr="00AA0034">
        <w:rPr>
          <w:rFonts w:ascii="Book Antiqua" w:hAnsi="Book Antiqua"/>
          <w:i/>
          <w:szCs w:val="24"/>
        </w:rPr>
        <w:t>rostra</w:t>
      </w:r>
      <w:proofErr w:type="spellEnd"/>
      <w:r w:rsidRPr="00AA0034">
        <w:rPr>
          <w:rFonts w:ascii="Book Antiqua" w:hAnsi="Book Antiqua"/>
          <w:szCs w:val="24"/>
        </w:rPr>
        <w:t>,</w:t>
      </w:r>
      <w:r w:rsidRPr="00AA0034">
        <w:rPr>
          <w:rFonts w:ascii="Book Antiqua" w:hAnsi="Book Antiqua"/>
          <w:i/>
          <w:szCs w:val="24"/>
        </w:rPr>
        <w:t xml:space="preserve"> </w:t>
      </w:r>
      <w:r w:rsidRPr="00AA0034">
        <w:rPr>
          <w:rFonts w:ascii="Book Antiqua" w:hAnsi="Book Antiqua"/>
          <w:szCs w:val="24"/>
        </w:rPr>
        <w:t xml:space="preserve">pero podían asistir como público a las </w:t>
      </w:r>
      <w:proofErr w:type="spellStart"/>
      <w:r w:rsidRPr="00AA0034">
        <w:rPr>
          <w:rFonts w:ascii="Book Antiqua" w:hAnsi="Book Antiqua"/>
          <w:i/>
          <w:szCs w:val="24"/>
        </w:rPr>
        <w:t>contiones</w:t>
      </w:r>
      <w:proofErr w:type="spellEnd"/>
      <w:r w:rsidRPr="00AA0034">
        <w:rPr>
          <w:rFonts w:ascii="Book Antiqua" w:hAnsi="Book Antiqua"/>
          <w:szCs w:val="24"/>
        </w:rPr>
        <w:t>.</w:t>
      </w:r>
    </w:p>
  </w:footnote>
  <w:footnote w:id="38">
    <w:p w14:paraId="20856609"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A. Duplá </w:t>
      </w:r>
      <w:proofErr w:type="spellStart"/>
      <w:r w:rsidRPr="00AA0034">
        <w:rPr>
          <w:rFonts w:ascii="Book Antiqua" w:hAnsi="Book Antiqua"/>
          <w:szCs w:val="24"/>
        </w:rPr>
        <w:t>Ansuátegui</w:t>
      </w:r>
      <w:proofErr w:type="spellEnd"/>
      <w:r w:rsidRPr="00AA0034">
        <w:rPr>
          <w:rFonts w:ascii="Book Antiqua" w:hAnsi="Book Antiqua"/>
          <w:szCs w:val="24"/>
        </w:rPr>
        <w:t xml:space="preserve">, “La «constitución romana» como mecanismo de inclusión y exclusión”, en </w:t>
      </w:r>
      <w:proofErr w:type="spellStart"/>
      <w:r w:rsidRPr="00AA0034">
        <w:rPr>
          <w:rFonts w:ascii="Book Antiqua" w:hAnsi="Book Antiqua"/>
          <w:i/>
          <w:szCs w:val="24"/>
        </w:rPr>
        <w:t>Stud</w:t>
      </w:r>
      <w:proofErr w:type="spellEnd"/>
      <w:r w:rsidRPr="00AA0034">
        <w:rPr>
          <w:rFonts w:ascii="Book Antiqua" w:hAnsi="Book Antiqua"/>
          <w:i/>
          <w:szCs w:val="24"/>
        </w:rPr>
        <w:t xml:space="preserve">. </w:t>
      </w:r>
      <w:proofErr w:type="spellStart"/>
      <w:r w:rsidRPr="00AA0034">
        <w:rPr>
          <w:rFonts w:ascii="Book Antiqua" w:hAnsi="Book Antiqua"/>
          <w:i/>
          <w:szCs w:val="24"/>
        </w:rPr>
        <w:t>hist.</w:t>
      </w:r>
      <w:proofErr w:type="spellEnd"/>
      <w:r w:rsidRPr="00AA0034">
        <w:rPr>
          <w:rFonts w:ascii="Book Antiqua" w:hAnsi="Book Antiqua"/>
          <w:i/>
          <w:szCs w:val="24"/>
        </w:rPr>
        <w:t xml:space="preserve"> H.ª </w:t>
      </w:r>
      <w:proofErr w:type="spellStart"/>
      <w:r w:rsidRPr="00AA0034">
        <w:rPr>
          <w:rFonts w:ascii="Book Antiqua" w:hAnsi="Book Antiqua"/>
          <w:i/>
          <w:szCs w:val="24"/>
        </w:rPr>
        <w:t>antig</w:t>
      </w:r>
      <w:proofErr w:type="spellEnd"/>
      <w:r w:rsidRPr="00AA0034">
        <w:rPr>
          <w:rFonts w:ascii="Book Antiqua" w:hAnsi="Book Antiqua"/>
          <w:i/>
          <w:szCs w:val="24"/>
        </w:rPr>
        <w:t>.</w:t>
      </w:r>
      <w:r w:rsidRPr="00AA0034">
        <w:rPr>
          <w:rFonts w:ascii="Book Antiqua" w:hAnsi="Book Antiqua"/>
          <w:szCs w:val="24"/>
        </w:rPr>
        <w:t xml:space="preserve"> 26, 2008, 32.</w:t>
      </w:r>
    </w:p>
  </w:footnote>
  <w:footnote w:id="39">
    <w:p w14:paraId="38A81A4C"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Especialmente las del Templo de Vesta, ubicado en el Foro. Vid. </w:t>
      </w:r>
      <w:proofErr w:type="spellStart"/>
      <w:r w:rsidRPr="00AA0034">
        <w:rPr>
          <w:rFonts w:ascii="Book Antiqua" w:hAnsi="Book Antiqua"/>
          <w:szCs w:val="24"/>
        </w:rPr>
        <w:t>Boatwright</w:t>
      </w:r>
      <w:proofErr w:type="spellEnd"/>
      <w:r w:rsidRPr="00AA0034">
        <w:rPr>
          <w:rFonts w:ascii="Book Antiqua" w:hAnsi="Book Antiqua"/>
          <w:szCs w:val="24"/>
        </w:rPr>
        <w:t>, “</w:t>
      </w:r>
      <w:proofErr w:type="spellStart"/>
      <w:r w:rsidRPr="00AA0034">
        <w:rPr>
          <w:rFonts w:ascii="Book Antiqua" w:hAnsi="Book Antiqua"/>
          <w:szCs w:val="24"/>
        </w:rPr>
        <w:t>Women</w:t>
      </w:r>
      <w:proofErr w:type="spellEnd"/>
      <w:r w:rsidRPr="00AA0034">
        <w:rPr>
          <w:rFonts w:ascii="Book Antiqua" w:hAnsi="Book Antiqua"/>
          <w:szCs w:val="24"/>
        </w:rPr>
        <w:t xml:space="preserve"> and </w:t>
      </w:r>
      <w:proofErr w:type="spellStart"/>
      <w:r w:rsidRPr="00AA0034">
        <w:rPr>
          <w:rFonts w:ascii="Book Antiqua" w:hAnsi="Book Antiqua"/>
          <w:szCs w:val="24"/>
        </w:rPr>
        <w:t>Gender</w:t>
      </w:r>
      <w:proofErr w:type="spellEnd"/>
      <w:r w:rsidRPr="00AA0034">
        <w:rPr>
          <w:rFonts w:ascii="Book Antiqua" w:hAnsi="Book Antiqua"/>
          <w:szCs w:val="24"/>
        </w:rPr>
        <w:t xml:space="preserve"> in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Forum</w:t>
      </w:r>
      <w:proofErr w:type="spellEnd"/>
      <w:r w:rsidRPr="00AA0034">
        <w:rPr>
          <w:rFonts w:ascii="Book Antiqua" w:hAnsi="Book Antiqua"/>
          <w:szCs w:val="24"/>
        </w:rPr>
        <w:t xml:space="preserve"> </w:t>
      </w:r>
      <w:proofErr w:type="spellStart"/>
      <w:r w:rsidRPr="00AA0034">
        <w:rPr>
          <w:rFonts w:ascii="Book Antiqua" w:hAnsi="Book Antiqua"/>
          <w:szCs w:val="24"/>
        </w:rPr>
        <w:t>Romanum</w:t>
      </w:r>
      <w:proofErr w:type="spellEnd"/>
      <w:r w:rsidRPr="00AA0034">
        <w:rPr>
          <w:rFonts w:ascii="Book Antiqua" w:hAnsi="Book Antiqua"/>
          <w:szCs w:val="24"/>
        </w:rPr>
        <w:t>” cit., 111-112.</w:t>
      </w:r>
    </w:p>
  </w:footnote>
  <w:footnote w:id="40">
    <w:p w14:paraId="2405A3D6"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 dicotomía espacio público/espacio privado como expresión de la conflictividad genérica, en Cascajero, “Género, dominación y conflicto” cit., 28 ss. Cid López, “</w:t>
      </w:r>
      <w:proofErr w:type="spellStart"/>
      <w:r w:rsidRPr="00AA0034">
        <w:rPr>
          <w:rFonts w:ascii="Book Antiqua" w:hAnsi="Book Antiqua"/>
          <w:szCs w:val="24"/>
        </w:rPr>
        <w:t>Domus</w:t>
      </w:r>
      <w:proofErr w:type="spellEnd"/>
      <w:r w:rsidRPr="00AA0034">
        <w:rPr>
          <w:rFonts w:ascii="Book Antiqua" w:hAnsi="Book Antiqua"/>
          <w:szCs w:val="24"/>
        </w:rPr>
        <w:t xml:space="preserve">, mujeres y género” cit., 173-174. Valmaña </w:t>
      </w:r>
      <w:proofErr w:type="spellStart"/>
      <w:r w:rsidRPr="00AA0034">
        <w:rPr>
          <w:rFonts w:ascii="Book Antiqua" w:hAnsi="Book Antiqua"/>
          <w:szCs w:val="24"/>
        </w:rPr>
        <w:t>Ochaíta</w:t>
      </w:r>
      <w:proofErr w:type="spellEnd"/>
      <w:r w:rsidRPr="00AA0034">
        <w:rPr>
          <w:rFonts w:ascii="Book Antiqua" w:hAnsi="Book Antiqua"/>
          <w:szCs w:val="24"/>
        </w:rPr>
        <w:t xml:space="preserve">, “Sobre el pretendido activismo político femenino” cit., 402-403. </w:t>
      </w:r>
      <w:proofErr w:type="spellStart"/>
      <w:r w:rsidRPr="00AA0034">
        <w:rPr>
          <w:rFonts w:ascii="Book Antiqua" w:hAnsi="Book Antiqua"/>
          <w:szCs w:val="24"/>
        </w:rPr>
        <w:t>Beard</w:t>
      </w:r>
      <w:proofErr w:type="spellEnd"/>
      <w:r w:rsidRPr="00AA0034">
        <w:rPr>
          <w:rFonts w:ascii="Book Antiqua" w:hAnsi="Book Antiqua"/>
          <w:szCs w:val="24"/>
        </w:rPr>
        <w:t xml:space="preserve">, </w:t>
      </w:r>
      <w:proofErr w:type="spellStart"/>
      <w:r w:rsidRPr="00AA0034">
        <w:rPr>
          <w:rFonts w:ascii="Book Antiqua" w:hAnsi="Book Antiqua"/>
          <w:i/>
          <w:szCs w:val="24"/>
        </w:rPr>
        <w:t>SPQR</w:t>
      </w:r>
      <w:proofErr w:type="spellEnd"/>
      <w:r w:rsidRPr="00AA0034">
        <w:rPr>
          <w:rFonts w:ascii="Book Antiqua" w:hAnsi="Book Antiqua"/>
          <w:szCs w:val="24"/>
        </w:rPr>
        <w:t xml:space="preserve"> cit.,</w:t>
      </w:r>
      <w:r w:rsidRPr="00AA0034">
        <w:rPr>
          <w:rFonts w:ascii="Book Antiqua" w:hAnsi="Book Antiqua"/>
          <w:i/>
          <w:szCs w:val="24"/>
        </w:rPr>
        <w:t xml:space="preserve"> </w:t>
      </w:r>
      <w:r w:rsidRPr="00AA0034">
        <w:rPr>
          <w:rFonts w:ascii="Book Antiqua" w:hAnsi="Book Antiqua"/>
          <w:szCs w:val="24"/>
        </w:rPr>
        <w:t>328.</w:t>
      </w:r>
    </w:p>
  </w:footnote>
  <w:footnote w:id="41">
    <w:p w14:paraId="076B1480"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M. </w:t>
      </w:r>
      <w:proofErr w:type="spellStart"/>
      <w:r w:rsidRPr="00AA0034">
        <w:rPr>
          <w:rFonts w:ascii="Book Antiqua" w:hAnsi="Book Antiqua"/>
          <w:szCs w:val="24"/>
          <w:lang w:val="en-US"/>
        </w:rPr>
        <w:t>Trümper</w:t>
      </w:r>
      <w:proofErr w:type="spellEnd"/>
      <w:r w:rsidRPr="00AA0034">
        <w:rPr>
          <w:rFonts w:ascii="Book Antiqua" w:hAnsi="Book Antiqua"/>
          <w:szCs w:val="24"/>
          <w:lang w:val="en-US"/>
        </w:rPr>
        <w:t xml:space="preserve">, “Gender and Space, “Public” and “Private”, en </w:t>
      </w:r>
      <w:r w:rsidRPr="00AA0034">
        <w:rPr>
          <w:rFonts w:ascii="Book Antiqua" w:hAnsi="Book Antiqua"/>
          <w:i/>
          <w:szCs w:val="24"/>
          <w:lang w:val="en-US"/>
        </w:rPr>
        <w:t>A Companion to Women in the Ancient World</w:t>
      </w:r>
      <w:r w:rsidRPr="00AA0034">
        <w:rPr>
          <w:rFonts w:ascii="Book Antiqua" w:hAnsi="Book Antiqua"/>
          <w:szCs w:val="24"/>
          <w:lang w:val="en-US"/>
        </w:rPr>
        <w:t xml:space="preserve"> cit., 291.</w:t>
      </w:r>
    </w:p>
  </w:footnote>
  <w:footnote w:id="42">
    <w:p w14:paraId="31FE181D"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Treggiari</w:t>
      </w:r>
      <w:proofErr w:type="spellEnd"/>
      <w:r w:rsidRPr="00AA0034">
        <w:rPr>
          <w:rFonts w:ascii="Book Antiqua" w:hAnsi="Book Antiqua"/>
          <w:szCs w:val="24"/>
          <w:lang w:val="en-US"/>
        </w:rPr>
        <w:t xml:space="preserve">, </w:t>
      </w:r>
      <w:proofErr w:type="spellStart"/>
      <w:r w:rsidRPr="00AA0034">
        <w:rPr>
          <w:rFonts w:ascii="Book Antiqua" w:hAnsi="Book Antiqua"/>
          <w:i/>
          <w:szCs w:val="24"/>
          <w:lang w:val="en-US"/>
        </w:rPr>
        <w:t>Terentia</w:t>
      </w:r>
      <w:proofErr w:type="spellEnd"/>
      <w:r w:rsidRPr="00AA0034">
        <w:rPr>
          <w:rFonts w:ascii="Book Antiqua" w:hAnsi="Book Antiqua"/>
          <w:i/>
          <w:szCs w:val="24"/>
          <w:lang w:val="en-US"/>
        </w:rPr>
        <w:t xml:space="preserve">, </w:t>
      </w:r>
      <w:proofErr w:type="spellStart"/>
      <w:r w:rsidRPr="00AA0034">
        <w:rPr>
          <w:rFonts w:ascii="Book Antiqua" w:hAnsi="Book Antiqua"/>
          <w:i/>
          <w:szCs w:val="24"/>
          <w:lang w:val="en-US"/>
        </w:rPr>
        <w:t>Tullia</w:t>
      </w:r>
      <w:proofErr w:type="spellEnd"/>
      <w:r w:rsidRPr="00AA0034">
        <w:rPr>
          <w:rFonts w:ascii="Book Antiqua" w:hAnsi="Book Antiqua"/>
          <w:i/>
          <w:szCs w:val="24"/>
          <w:lang w:val="en-US"/>
        </w:rPr>
        <w:t xml:space="preserve"> and </w:t>
      </w:r>
      <w:proofErr w:type="spellStart"/>
      <w:r w:rsidRPr="00AA0034">
        <w:rPr>
          <w:rFonts w:ascii="Book Antiqua" w:hAnsi="Book Antiqua"/>
          <w:i/>
          <w:szCs w:val="24"/>
          <w:lang w:val="en-US"/>
        </w:rPr>
        <w:t>Publilia</w:t>
      </w:r>
      <w:proofErr w:type="spellEnd"/>
      <w:r w:rsidRPr="00AA0034">
        <w:rPr>
          <w:rFonts w:ascii="Book Antiqua" w:hAnsi="Book Antiqua"/>
          <w:i/>
          <w:szCs w:val="24"/>
          <w:lang w:val="en-US"/>
        </w:rPr>
        <w:t xml:space="preserve"> </w:t>
      </w:r>
      <w:r w:rsidRPr="00AA0034">
        <w:rPr>
          <w:rFonts w:ascii="Book Antiqua" w:hAnsi="Book Antiqua"/>
          <w:szCs w:val="24"/>
          <w:lang w:val="en-US"/>
        </w:rPr>
        <w:t>cit., 2.</w:t>
      </w:r>
    </w:p>
  </w:footnote>
  <w:footnote w:id="43">
    <w:p w14:paraId="7BEFF16A"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Knapp</w:t>
      </w:r>
      <w:proofErr w:type="spellEnd"/>
      <w:r w:rsidRPr="00AA0034">
        <w:rPr>
          <w:rFonts w:ascii="Book Antiqua" w:hAnsi="Book Antiqua"/>
          <w:szCs w:val="24"/>
        </w:rPr>
        <w:t xml:space="preserve">, </w:t>
      </w:r>
      <w:r w:rsidRPr="00AA0034">
        <w:rPr>
          <w:rFonts w:ascii="Book Antiqua" w:hAnsi="Book Antiqua"/>
          <w:i/>
          <w:szCs w:val="24"/>
        </w:rPr>
        <w:t>Los olvidados de Roma</w:t>
      </w:r>
      <w:r w:rsidRPr="00AA0034">
        <w:rPr>
          <w:rFonts w:ascii="Book Antiqua" w:hAnsi="Book Antiqua"/>
          <w:szCs w:val="24"/>
        </w:rPr>
        <w:t xml:space="preserve"> cit., 70.</w:t>
      </w:r>
    </w:p>
  </w:footnote>
  <w:footnote w:id="44">
    <w:p w14:paraId="3F0D6A64"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Bauman, </w:t>
      </w:r>
      <w:r w:rsidRPr="00AA0034">
        <w:rPr>
          <w:rFonts w:ascii="Book Antiqua" w:hAnsi="Book Antiqua"/>
          <w:i/>
          <w:szCs w:val="24"/>
          <w:lang w:val="en-US"/>
        </w:rPr>
        <w:t>Women and Politics in Ancient Rome</w:t>
      </w:r>
      <w:r w:rsidRPr="00AA0034">
        <w:rPr>
          <w:rFonts w:ascii="Book Antiqua" w:hAnsi="Book Antiqua"/>
          <w:szCs w:val="24"/>
          <w:lang w:val="en-US"/>
        </w:rPr>
        <w:t xml:space="preserve"> cit., 4.</w:t>
      </w:r>
    </w:p>
  </w:footnote>
  <w:footnote w:id="45">
    <w:p w14:paraId="00B753FA"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Posadas, “Las mujeres en la narración y la acción de César” cit., 252.</w:t>
      </w:r>
    </w:p>
  </w:footnote>
  <w:footnote w:id="46">
    <w:p w14:paraId="141D428A"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Cid López, “</w:t>
      </w:r>
      <w:proofErr w:type="spellStart"/>
      <w:r w:rsidRPr="00AA0034">
        <w:rPr>
          <w:rFonts w:ascii="Book Antiqua" w:hAnsi="Book Antiqua"/>
          <w:szCs w:val="24"/>
        </w:rPr>
        <w:t>Domus</w:t>
      </w:r>
      <w:proofErr w:type="spellEnd"/>
      <w:r w:rsidRPr="00AA0034">
        <w:rPr>
          <w:rFonts w:ascii="Book Antiqua" w:hAnsi="Book Antiqua"/>
          <w:szCs w:val="24"/>
        </w:rPr>
        <w:t>, mujeres y género” cit., 187-188.</w:t>
      </w:r>
    </w:p>
  </w:footnote>
  <w:footnote w:id="47">
    <w:p w14:paraId="418E5BC3"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Cid López, “</w:t>
      </w:r>
      <w:proofErr w:type="spellStart"/>
      <w:r w:rsidRPr="00AA0034">
        <w:rPr>
          <w:rFonts w:ascii="Book Antiqua" w:hAnsi="Book Antiqua"/>
          <w:szCs w:val="24"/>
        </w:rPr>
        <w:t>Domus</w:t>
      </w:r>
      <w:proofErr w:type="spellEnd"/>
      <w:r w:rsidRPr="00AA0034">
        <w:rPr>
          <w:rFonts w:ascii="Book Antiqua" w:hAnsi="Book Antiqua"/>
          <w:szCs w:val="24"/>
        </w:rPr>
        <w:t>, mujeres y género” cit., 175. También Posadas, “Las mujeres en la narración y la acción de César” cit., 255.</w:t>
      </w:r>
    </w:p>
  </w:footnote>
  <w:footnote w:id="48">
    <w:p w14:paraId="0D630C9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lang w:val="en-US"/>
        </w:rPr>
        <w:t xml:space="preserve"> Algo que </w:t>
      </w:r>
      <w:proofErr w:type="spellStart"/>
      <w:r w:rsidRPr="00AA0034">
        <w:rPr>
          <w:rFonts w:ascii="Book Antiqua" w:hAnsi="Book Antiqua"/>
          <w:szCs w:val="24"/>
          <w:lang w:val="en-US"/>
        </w:rPr>
        <w:t>ya</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habían</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hecho</w:t>
      </w:r>
      <w:proofErr w:type="spellEnd"/>
      <w:r w:rsidRPr="00AA0034">
        <w:rPr>
          <w:rFonts w:ascii="Book Antiqua" w:hAnsi="Book Antiqua"/>
          <w:szCs w:val="24"/>
          <w:lang w:val="en-US"/>
        </w:rPr>
        <w:t xml:space="preserve"> en el </w:t>
      </w:r>
      <w:proofErr w:type="spellStart"/>
      <w:r w:rsidRPr="00AA0034">
        <w:rPr>
          <w:rFonts w:ascii="Book Antiqua" w:hAnsi="Book Antiqua"/>
          <w:szCs w:val="24"/>
          <w:lang w:val="en-US"/>
        </w:rPr>
        <w:t>pasado</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fundamentalmente</w:t>
      </w:r>
      <w:proofErr w:type="spellEnd"/>
      <w:r w:rsidRPr="00AA0034">
        <w:rPr>
          <w:rFonts w:ascii="Book Antiqua" w:hAnsi="Book Antiqua"/>
          <w:szCs w:val="24"/>
          <w:lang w:val="en-US"/>
        </w:rPr>
        <w:t xml:space="preserve"> en las jornadas </w:t>
      </w:r>
      <w:proofErr w:type="spellStart"/>
      <w:r w:rsidRPr="00AA0034">
        <w:rPr>
          <w:rFonts w:ascii="Book Antiqua" w:hAnsi="Book Antiqua"/>
          <w:szCs w:val="24"/>
          <w:lang w:val="en-US"/>
        </w:rPr>
        <w:t>más</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sombrías</w:t>
      </w:r>
      <w:proofErr w:type="spellEnd"/>
      <w:r w:rsidRPr="00AA0034">
        <w:rPr>
          <w:rFonts w:ascii="Book Antiqua" w:hAnsi="Book Antiqua"/>
          <w:szCs w:val="24"/>
          <w:lang w:val="en-US"/>
        </w:rPr>
        <w:t xml:space="preserve"> de las </w:t>
      </w:r>
      <w:proofErr w:type="spellStart"/>
      <w:r w:rsidRPr="00AA0034">
        <w:rPr>
          <w:rFonts w:ascii="Book Antiqua" w:hAnsi="Book Antiqua"/>
          <w:szCs w:val="24"/>
          <w:lang w:val="en-US"/>
        </w:rPr>
        <w:t>Guerras</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Púnicas</w:t>
      </w:r>
      <w:proofErr w:type="spellEnd"/>
      <w:r w:rsidRPr="00AA0034">
        <w:rPr>
          <w:rFonts w:ascii="Book Antiqua" w:hAnsi="Book Antiqua"/>
          <w:szCs w:val="24"/>
          <w:lang w:val="en-US"/>
        </w:rPr>
        <w:t xml:space="preserve">. Vid. Pomeroy, </w:t>
      </w:r>
      <w:r w:rsidRPr="00AA0034">
        <w:rPr>
          <w:rFonts w:ascii="Book Antiqua" w:hAnsi="Book Antiqua"/>
          <w:i/>
          <w:szCs w:val="24"/>
          <w:lang w:val="en-US"/>
        </w:rPr>
        <w:t>Goddesses, Whores, Wives and Slaves</w:t>
      </w:r>
      <w:r w:rsidRPr="00AA0034">
        <w:rPr>
          <w:rFonts w:ascii="Book Antiqua" w:hAnsi="Book Antiqua"/>
          <w:szCs w:val="24"/>
          <w:lang w:val="en-US"/>
        </w:rPr>
        <w:t xml:space="preserve"> cit., 149.</w:t>
      </w:r>
      <w:r w:rsidRPr="00AA0034">
        <w:rPr>
          <w:rFonts w:ascii="Book Antiqua" w:hAnsi="Book Antiqua"/>
          <w:szCs w:val="24"/>
        </w:rPr>
        <w:t xml:space="preserve"> R. Cortés Tovar, “Misoginia y Literatura: la tradición greco-romana”, en </w:t>
      </w:r>
      <w:r w:rsidRPr="00AA0034">
        <w:rPr>
          <w:rFonts w:ascii="Book Antiqua" w:hAnsi="Book Antiqua"/>
          <w:i/>
          <w:szCs w:val="24"/>
        </w:rPr>
        <w:t>Feminismo. Del pasado al presente</w:t>
      </w:r>
      <w:r w:rsidRPr="00AA0034">
        <w:rPr>
          <w:rFonts w:ascii="Book Antiqua" w:hAnsi="Book Antiqua"/>
          <w:szCs w:val="24"/>
        </w:rPr>
        <w:t xml:space="preserve">, </w:t>
      </w:r>
      <w:proofErr w:type="spellStart"/>
      <w:r w:rsidRPr="00AA0034">
        <w:rPr>
          <w:rFonts w:ascii="Book Antiqua" w:hAnsi="Book Antiqua"/>
          <w:szCs w:val="24"/>
        </w:rPr>
        <w:t>Mª.T</w:t>
      </w:r>
      <w:proofErr w:type="spellEnd"/>
      <w:r w:rsidRPr="00AA0034">
        <w:rPr>
          <w:rFonts w:ascii="Book Antiqua" w:hAnsi="Book Antiqua"/>
          <w:szCs w:val="24"/>
        </w:rPr>
        <w:t>. López de la Vieja (ed.), Ediciones Universidad de Salamanca 2000, 28.</w:t>
      </w:r>
    </w:p>
  </w:footnote>
  <w:footnote w:id="49">
    <w:p w14:paraId="2BE6B641"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Vid. B. Malavé Osuna, “Figuras femeninas en la educación: mujeres que instruyen y niñas que aprenden en Roma”, en </w:t>
      </w:r>
      <w:r w:rsidRPr="00AA0034">
        <w:rPr>
          <w:rFonts w:ascii="Book Antiqua" w:hAnsi="Book Antiqua"/>
          <w:i/>
          <w:szCs w:val="24"/>
        </w:rPr>
        <w:t>No tan lejano</w:t>
      </w:r>
      <w:r w:rsidRPr="00AA0034">
        <w:rPr>
          <w:rFonts w:ascii="Book Antiqua" w:hAnsi="Book Antiqua"/>
          <w:szCs w:val="24"/>
        </w:rPr>
        <w:t xml:space="preserve"> cit., 339 ss.</w:t>
      </w:r>
    </w:p>
  </w:footnote>
  <w:footnote w:id="50">
    <w:p w14:paraId="4CEA9455"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Léase Tac. </w:t>
      </w:r>
      <w:r w:rsidRPr="00AA0034">
        <w:rPr>
          <w:rFonts w:ascii="Book Antiqua" w:hAnsi="Book Antiqua"/>
          <w:i/>
          <w:szCs w:val="24"/>
        </w:rPr>
        <w:t xml:space="preserve">dial. de </w:t>
      </w:r>
      <w:proofErr w:type="spellStart"/>
      <w:r w:rsidRPr="00AA0034">
        <w:rPr>
          <w:rFonts w:ascii="Book Antiqua" w:hAnsi="Book Antiqua"/>
          <w:i/>
          <w:szCs w:val="24"/>
        </w:rPr>
        <w:t>orat</w:t>
      </w:r>
      <w:proofErr w:type="spellEnd"/>
      <w:r w:rsidRPr="00AA0034">
        <w:rPr>
          <w:rFonts w:ascii="Book Antiqua" w:hAnsi="Book Antiqua"/>
          <w:szCs w:val="24"/>
        </w:rPr>
        <w:t xml:space="preserve">. </w:t>
      </w:r>
      <w:r w:rsidRPr="00AA0034">
        <w:rPr>
          <w:rFonts w:ascii="Book Antiqua" w:hAnsi="Book Antiqua"/>
          <w:szCs w:val="24"/>
          <w:lang w:val="en-US"/>
        </w:rPr>
        <w:t>28.4-7.</w:t>
      </w:r>
    </w:p>
  </w:footnote>
  <w:footnote w:id="51">
    <w:p w14:paraId="5E496DF9"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M. </w:t>
      </w:r>
      <w:proofErr w:type="spellStart"/>
      <w:r w:rsidRPr="00AA0034">
        <w:rPr>
          <w:rFonts w:ascii="Book Antiqua" w:hAnsi="Book Antiqua"/>
          <w:szCs w:val="24"/>
        </w:rPr>
        <w:t>Corbier</w:t>
      </w:r>
      <w:proofErr w:type="spellEnd"/>
      <w:r w:rsidRPr="00AA0034">
        <w:rPr>
          <w:rFonts w:ascii="Book Antiqua" w:hAnsi="Book Antiqua"/>
          <w:szCs w:val="24"/>
        </w:rPr>
        <w:t>, “</w:t>
      </w:r>
      <w:proofErr w:type="spellStart"/>
      <w:r w:rsidRPr="00AA0034">
        <w:rPr>
          <w:rFonts w:ascii="Book Antiqua" w:hAnsi="Book Antiqua"/>
          <w:szCs w:val="24"/>
        </w:rPr>
        <w:t>Male</w:t>
      </w:r>
      <w:proofErr w:type="spellEnd"/>
      <w:r w:rsidRPr="00AA0034">
        <w:rPr>
          <w:rFonts w:ascii="Book Antiqua" w:hAnsi="Book Antiqua"/>
          <w:szCs w:val="24"/>
        </w:rPr>
        <w:t xml:space="preserve"> </w:t>
      </w:r>
      <w:proofErr w:type="spellStart"/>
      <w:r w:rsidRPr="00AA0034">
        <w:rPr>
          <w:rFonts w:ascii="Book Antiqua" w:hAnsi="Book Antiqua"/>
          <w:szCs w:val="24"/>
        </w:rPr>
        <w:t>power</w:t>
      </w:r>
      <w:proofErr w:type="spellEnd"/>
      <w:r w:rsidRPr="00AA0034">
        <w:rPr>
          <w:rFonts w:ascii="Book Antiqua" w:hAnsi="Book Antiqua"/>
          <w:szCs w:val="24"/>
        </w:rPr>
        <w:t xml:space="preserve"> and </w:t>
      </w:r>
      <w:proofErr w:type="spellStart"/>
      <w:r w:rsidRPr="00AA0034">
        <w:rPr>
          <w:rFonts w:ascii="Book Antiqua" w:hAnsi="Book Antiqua"/>
          <w:szCs w:val="24"/>
        </w:rPr>
        <w:t>legitimacy</w:t>
      </w:r>
      <w:proofErr w:type="spellEnd"/>
      <w:r w:rsidRPr="00AA0034">
        <w:rPr>
          <w:rFonts w:ascii="Book Antiqua" w:hAnsi="Book Antiqua"/>
          <w:szCs w:val="24"/>
        </w:rPr>
        <w:t xml:space="preserve"> </w:t>
      </w:r>
      <w:proofErr w:type="spellStart"/>
      <w:r w:rsidRPr="00AA0034">
        <w:rPr>
          <w:rFonts w:ascii="Book Antiqua" w:hAnsi="Book Antiqua"/>
          <w:szCs w:val="24"/>
        </w:rPr>
        <w:t>through</w:t>
      </w:r>
      <w:proofErr w:type="spellEnd"/>
      <w:r w:rsidRPr="00AA0034">
        <w:rPr>
          <w:rFonts w:ascii="Book Antiqua" w:hAnsi="Book Antiqua"/>
          <w:szCs w:val="24"/>
        </w:rPr>
        <w:t xml:space="preserve"> </w:t>
      </w:r>
      <w:proofErr w:type="spellStart"/>
      <w:r w:rsidRPr="00AA0034">
        <w:rPr>
          <w:rFonts w:ascii="Book Antiqua" w:hAnsi="Book Antiqua"/>
          <w:szCs w:val="24"/>
        </w:rPr>
        <w:t>women</w:t>
      </w:r>
      <w:proofErr w:type="spellEnd"/>
      <w:r w:rsidRPr="00AA0034">
        <w:rPr>
          <w:rFonts w:ascii="Book Antiqua" w:hAnsi="Book Antiqua"/>
          <w:szCs w:val="24"/>
        </w:rPr>
        <w:t xml:space="preserve">: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domus</w:t>
      </w:r>
      <w:proofErr w:type="spellEnd"/>
      <w:r w:rsidRPr="00AA0034">
        <w:rPr>
          <w:rFonts w:ascii="Book Antiqua" w:hAnsi="Book Antiqua"/>
          <w:szCs w:val="24"/>
        </w:rPr>
        <w:t xml:space="preserve"> Augusta </w:t>
      </w:r>
      <w:proofErr w:type="spellStart"/>
      <w:r w:rsidRPr="00AA0034">
        <w:rPr>
          <w:rFonts w:ascii="Book Antiqua" w:hAnsi="Book Antiqua"/>
          <w:szCs w:val="24"/>
        </w:rPr>
        <w:t>under</w:t>
      </w:r>
      <w:proofErr w:type="spellEnd"/>
      <w:r w:rsidRPr="00AA0034">
        <w:rPr>
          <w:rFonts w:ascii="Book Antiqua" w:hAnsi="Book Antiqua"/>
          <w:szCs w:val="24"/>
        </w:rPr>
        <w:t xml:space="preserve"> </w:t>
      </w:r>
      <w:proofErr w:type="spellStart"/>
      <w:r w:rsidRPr="00AA0034">
        <w:rPr>
          <w:rFonts w:ascii="Book Antiqua" w:hAnsi="Book Antiqua"/>
          <w:szCs w:val="24"/>
        </w:rPr>
        <w:t>the</w:t>
      </w:r>
      <w:proofErr w:type="spellEnd"/>
      <w:r w:rsidRPr="00AA0034">
        <w:rPr>
          <w:rFonts w:ascii="Book Antiqua" w:hAnsi="Book Antiqua"/>
          <w:szCs w:val="24"/>
        </w:rPr>
        <w:t xml:space="preserve"> Julio-</w:t>
      </w:r>
      <w:proofErr w:type="spellStart"/>
      <w:r w:rsidRPr="00AA0034">
        <w:rPr>
          <w:rFonts w:ascii="Book Antiqua" w:hAnsi="Book Antiqua"/>
          <w:szCs w:val="24"/>
        </w:rPr>
        <w:t>Claudians</w:t>
      </w:r>
      <w:proofErr w:type="spellEnd"/>
      <w:r w:rsidRPr="00AA0034">
        <w:rPr>
          <w:rFonts w:ascii="Book Antiqua" w:hAnsi="Book Antiqua"/>
          <w:szCs w:val="24"/>
        </w:rPr>
        <w:t xml:space="preserve">”, en </w:t>
      </w:r>
      <w:proofErr w:type="spellStart"/>
      <w:r w:rsidRPr="00AA0034">
        <w:rPr>
          <w:rFonts w:ascii="Book Antiqua" w:hAnsi="Book Antiqua"/>
          <w:i/>
          <w:szCs w:val="24"/>
        </w:rPr>
        <w:t>Women</w:t>
      </w:r>
      <w:proofErr w:type="spellEnd"/>
      <w:r w:rsidRPr="00AA0034">
        <w:rPr>
          <w:rFonts w:ascii="Book Antiqua" w:hAnsi="Book Antiqua"/>
          <w:i/>
          <w:szCs w:val="24"/>
        </w:rPr>
        <w:t xml:space="preserve"> in </w:t>
      </w:r>
      <w:proofErr w:type="spellStart"/>
      <w:r w:rsidRPr="00AA0034">
        <w:rPr>
          <w:rFonts w:ascii="Book Antiqua" w:hAnsi="Book Antiqua"/>
          <w:i/>
          <w:szCs w:val="24"/>
        </w:rPr>
        <w:t>Antiquity</w:t>
      </w:r>
      <w:proofErr w:type="spellEnd"/>
      <w:r w:rsidRPr="00AA0034">
        <w:rPr>
          <w:rFonts w:ascii="Book Antiqua" w:hAnsi="Book Antiqua"/>
          <w:i/>
          <w:szCs w:val="24"/>
        </w:rPr>
        <w:t xml:space="preserve">. New </w:t>
      </w:r>
      <w:proofErr w:type="spellStart"/>
      <w:r w:rsidRPr="00AA0034">
        <w:rPr>
          <w:rFonts w:ascii="Book Antiqua" w:hAnsi="Book Antiqua"/>
          <w:i/>
          <w:szCs w:val="24"/>
        </w:rPr>
        <w:t>assessments</w:t>
      </w:r>
      <w:proofErr w:type="spellEnd"/>
      <w:r w:rsidRPr="00AA0034">
        <w:rPr>
          <w:rFonts w:ascii="Book Antiqua" w:hAnsi="Book Antiqua"/>
          <w:szCs w:val="24"/>
        </w:rPr>
        <w:t xml:space="preserve">, R. </w:t>
      </w:r>
      <w:proofErr w:type="spellStart"/>
      <w:r w:rsidRPr="00AA0034">
        <w:rPr>
          <w:rFonts w:ascii="Book Antiqua" w:hAnsi="Book Antiqua"/>
          <w:szCs w:val="24"/>
        </w:rPr>
        <w:t>Hawley</w:t>
      </w:r>
      <w:proofErr w:type="spellEnd"/>
      <w:r w:rsidRPr="00AA0034">
        <w:rPr>
          <w:rFonts w:ascii="Book Antiqua" w:hAnsi="Book Antiqua"/>
          <w:szCs w:val="24"/>
        </w:rPr>
        <w:t xml:space="preserve"> and B. </w:t>
      </w:r>
      <w:proofErr w:type="spellStart"/>
      <w:r w:rsidRPr="00AA0034">
        <w:rPr>
          <w:rFonts w:ascii="Book Antiqua" w:hAnsi="Book Antiqua"/>
          <w:szCs w:val="24"/>
        </w:rPr>
        <w:t>Levick</w:t>
      </w:r>
      <w:proofErr w:type="spellEnd"/>
      <w:r w:rsidRPr="00AA0034">
        <w:rPr>
          <w:rFonts w:ascii="Book Antiqua" w:hAnsi="Book Antiqua"/>
          <w:szCs w:val="24"/>
        </w:rPr>
        <w:t xml:space="preserve"> (eds.), (London – New York 1995, </w:t>
      </w:r>
      <w:proofErr w:type="spellStart"/>
      <w:r w:rsidRPr="00AA0034">
        <w:rPr>
          <w:rFonts w:ascii="Book Antiqua" w:hAnsi="Book Antiqua"/>
          <w:szCs w:val="24"/>
        </w:rPr>
        <w:t>first</w:t>
      </w:r>
      <w:proofErr w:type="spellEnd"/>
      <w:r w:rsidRPr="00AA0034">
        <w:rPr>
          <w:rFonts w:ascii="Book Antiqua" w:hAnsi="Book Antiqua"/>
          <w:szCs w:val="24"/>
        </w:rPr>
        <w:t xml:space="preserve"> </w:t>
      </w:r>
      <w:proofErr w:type="spellStart"/>
      <w:r w:rsidRPr="00AA0034">
        <w:rPr>
          <w:rFonts w:ascii="Book Antiqua" w:hAnsi="Book Antiqua"/>
          <w:szCs w:val="24"/>
        </w:rPr>
        <w:t>published</w:t>
      </w:r>
      <w:proofErr w:type="spellEnd"/>
      <w:r w:rsidRPr="00AA0034">
        <w:rPr>
          <w:rFonts w:ascii="Book Antiqua" w:hAnsi="Book Antiqua"/>
          <w:szCs w:val="24"/>
        </w:rPr>
        <w:t>), Taylor &amp; Francis e-Library 2004, 185.</w:t>
      </w:r>
    </w:p>
  </w:footnote>
  <w:footnote w:id="52">
    <w:p w14:paraId="420CD54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El divorcio y el repudio pasaron a convertirse en mecanismos usuales y recurrentes en el ámbito familiar y político, cuyo índice de frecuencia fue muchísimo más alto entre los miembros de la nobleza que entre las clases bajas. Este aumento de divorcios y repudios fue principalmente la consecuencia de una tríada de factores que habían ido adquiriendo importancia con el transcurso del tiempo: los intereses políticos de los que venimos hablando, la infertilidad de la esposa y el cada vez más frecuente adulterio de las mujeres casadas (con la necesaria participación de varones, solteros o casados).  Y producido por estas causas, lo natural era que se acordara inmediatamente después un nuevo matrimonio. J. </w:t>
      </w:r>
      <w:proofErr w:type="spellStart"/>
      <w:r w:rsidRPr="00AA0034">
        <w:rPr>
          <w:rFonts w:ascii="Book Antiqua" w:hAnsi="Book Antiqua"/>
          <w:szCs w:val="24"/>
        </w:rPr>
        <w:t>Carcopino</w:t>
      </w:r>
      <w:proofErr w:type="spellEnd"/>
      <w:r w:rsidRPr="00AA0034">
        <w:rPr>
          <w:rFonts w:ascii="Book Antiqua" w:hAnsi="Book Antiqua"/>
          <w:szCs w:val="24"/>
        </w:rPr>
        <w:t xml:space="preserve"> escribía con agudeza que los aristócratas llegaban a tener, comúnmente, más esposas que hijos (en </w:t>
      </w:r>
      <w:r w:rsidRPr="00AA0034">
        <w:rPr>
          <w:rFonts w:ascii="Book Antiqua" w:hAnsi="Book Antiqua"/>
          <w:i/>
          <w:szCs w:val="24"/>
        </w:rPr>
        <w:t>Julio César. El proceso clásico de la concentración del poder</w:t>
      </w:r>
      <w:r w:rsidRPr="00AA0034">
        <w:rPr>
          <w:rFonts w:ascii="Book Antiqua" w:hAnsi="Book Antiqua"/>
          <w:szCs w:val="24"/>
        </w:rPr>
        <w:t xml:space="preserve">, vers. española de </w:t>
      </w:r>
      <w:proofErr w:type="spellStart"/>
      <w:r w:rsidRPr="00AA0034">
        <w:rPr>
          <w:rFonts w:ascii="Book Antiqua" w:hAnsi="Book Antiqua"/>
          <w:szCs w:val="24"/>
        </w:rPr>
        <w:t>J.A</w:t>
      </w:r>
      <w:proofErr w:type="spellEnd"/>
      <w:r w:rsidRPr="00AA0034">
        <w:rPr>
          <w:rFonts w:ascii="Book Antiqua" w:hAnsi="Book Antiqua"/>
          <w:szCs w:val="24"/>
        </w:rPr>
        <w:t xml:space="preserve">. Campuzano, Madrid 2004, 138). Vid. una relación de cónsules (del 80 al 30 a. C.) y sus respectivos matrimonios, en M. </w:t>
      </w:r>
      <w:proofErr w:type="spellStart"/>
      <w:r w:rsidRPr="00AA0034">
        <w:rPr>
          <w:rFonts w:ascii="Book Antiqua" w:hAnsi="Book Antiqua"/>
          <w:szCs w:val="24"/>
        </w:rPr>
        <w:t>Humbert</w:t>
      </w:r>
      <w:proofErr w:type="spellEnd"/>
      <w:r w:rsidRPr="00AA0034">
        <w:rPr>
          <w:rFonts w:ascii="Book Antiqua" w:hAnsi="Book Antiqua"/>
          <w:szCs w:val="24"/>
        </w:rPr>
        <w:t xml:space="preserve">, </w:t>
      </w:r>
      <w:r w:rsidRPr="00AA0034">
        <w:rPr>
          <w:rFonts w:ascii="Book Antiqua" w:hAnsi="Book Antiqua"/>
          <w:i/>
          <w:szCs w:val="24"/>
          <w:lang w:val="en-US"/>
        </w:rPr>
        <w:t xml:space="preserve">Le remarriage à Rome. </w:t>
      </w:r>
      <w:proofErr w:type="spellStart"/>
      <w:r w:rsidRPr="00AA0034">
        <w:rPr>
          <w:rFonts w:ascii="Book Antiqua" w:hAnsi="Book Antiqua"/>
          <w:i/>
          <w:szCs w:val="24"/>
        </w:rPr>
        <w:t>Étude</w:t>
      </w:r>
      <w:proofErr w:type="spellEnd"/>
      <w:r w:rsidRPr="00AA0034">
        <w:rPr>
          <w:rFonts w:ascii="Book Antiqua" w:hAnsi="Book Antiqua"/>
          <w:i/>
          <w:szCs w:val="24"/>
        </w:rPr>
        <w:t xml:space="preserve"> </w:t>
      </w:r>
      <w:proofErr w:type="spellStart"/>
      <w:r w:rsidRPr="00AA0034">
        <w:rPr>
          <w:rFonts w:ascii="Book Antiqua" w:hAnsi="Book Antiqua"/>
          <w:i/>
          <w:szCs w:val="24"/>
        </w:rPr>
        <w:t>d’histoire</w:t>
      </w:r>
      <w:proofErr w:type="spellEnd"/>
      <w:r w:rsidRPr="00AA0034">
        <w:rPr>
          <w:rFonts w:ascii="Book Antiqua" w:hAnsi="Book Antiqua"/>
          <w:i/>
          <w:szCs w:val="24"/>
        </w:rPr>
        <w:t xml:space="preserve"> </w:t>
      </w:r>
      <w:proofErr w:type="spellStart"/>
      <w:r w:rsidRPr="00AA0034">
        <w:rPr>
          <w:rFonts w:ascii="Book Antiqua" w:hAnsi="Book Antiqua"/>
          <w:i/>
          <w:szCs w:val="24"/>
        </w:rPr>
        <w:t>juridique</w:t>
      </w:r>
      <w:proofErr w:type="spellEnd"/>
      <w:r w:rsidRPr="00AA0034">
        <w:rPr>
          <w:rFonts w:ascii="Book Antiqua" w:hAnsi="Book Antiqua"/>
          <w:i/>
          <w:szCs w:val="24"/>
        </w:rPr>
        <w:t xml:space="preserve"> et </w:t>
      </w:r>
      <w:proofErr w:type="spellStart"/>
      <w:r w:rsidRPr="00AA0034">
        <w:rPr>
          <w:rFonts w:ascii="Book Antiqua" w:hAnsi="Book Antiqua"/>
          <w:i/>
          <w:szCs w:val="24"/>
        </w:rPr>
        <w:t>sociale</w:t>
      </w:r>
      <w:proofErr w:type="spellEnd"/>
      <w:r w:rsidRPr="00AA0034">
        <w:rPr>
          <w:rFonts w:ascii="Book Antiqua" w:hAnsi="Book Antiqua"/>
          <w:szCs w:val="24"/>
        </w:rPr>
        <w:t xml:space="preserve">, Milano 1972, 85-86. </w:t>
      </w:r>
      <w:proofErr w:type="spellStart"/>
      <w:r w:rsidRPr="00AA0034">
        <w:rPr>
          <w:rFonts w:ascii="Book Antiqua" w:hAnsi="Book Antiqua"/>
          <w:szCs w:val="24"/>
          <w:lang w:val="en-US"/>
        </w:rPr>
        <w:t>Sobre</w:t>
      </w:r>
      <w:proofErr w:type="spellEnd"/>
      <w:r w:rsidRPr="00AA0034">
        <w:rPr>
          <w:rFonts w:ascii="Book Antiqua" w:hAnsi="Book Antiqua"/>
          <w:szCs w:val="24"/>
          <w:lang w:val="en-US"/>
        </w:rPr>
        <w:t xml:space="preserve"> los </w:t>
      </w:r>
      <w:proofErr w:type="spellStart"/>
      <w:r w:rsidRPr="00AA0034">
        <w:rPr>
          <w:rFonts w:ascii="Book Antiqua" w:hAnsi="Book Antiqua"/>
          <w:szCs w:val="24"/>
          <w:lang w:val="en-US"/>
        </w:rPr>
        <w:t>segundos</w:t>
      </w:r>
      <w:proofErr w:type="spellEnd"/>
      <w:r w:rsidRPr="00AA0034">
        <w:rPr>
          <w:rFonts w:ascii="Book Antiqua" w:hAnsi="Book Antiqua"/>
          <w:szCs w:val="24"/>
          <w:lang w:val="en-US"/>
        </w:rPr>
        <w:t xml:space="preserve"> y </w:t>
      </w:r>
      <w:proofErr w:type="spellStart"/>
      <w:r w:rsidRPr="00AA0034">
        <w:rPr>
          <w:rFonts w:ascii="Book Antiqua" w:hAnsi="Book Antiqua"/>
          <w:szCs w:val="24"/>
          <w:lang w:val="en-US"/>
        </w:rPr>
        <w:t>sucesivos</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matrimonios</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R.K</w:t>
      </w:r>
      <w:proofErr w:type="spellEnd"/>
      <w:r w:rsidRPr="00AA0034">
        <w:rPr>
          <w:rFonts w:ascii="Book Antiqua" w:hAnsi="Book Antiqua"/>
          <w:szCs w:val="24"/>
          <w:lang w:val="en-US"/>
        </w:rPr>
        <w:t xml:space="preserve">. Bradley “Remarriage and the Structure of the Upper-Class Roman Family”, en </w:t>
      </w:r>
      <w:r w:rsidRPr="00AA0034">
        <w:rPr>
          <w:rFonts w:ascii="Book Antiqua" w:hAnsi="Book Antiqua"/>
          <w:i/>
          <w:szCs w:val="24"/>
          <w:lang w:val="en-US"/>
        </w:rPr>
        <w:t>Marriage, Divorce and Children in Ancient Rome</w:t>
      </w:r>
      <w:r w:rsidRPr="00AA0034">
        <w:rPr>
          <w:rFonts w:ascii="Book Antiqua" w:hAnsi="Book Antiqua"/>
          <w:szCs w:val="24"/>
          <w:lang w:val="en-US"/>
        </w:rPr>
        <w:t xml:space="preserve">, ed. by B. Rawson, Oxford University Press 1991, 79 ss. </w:t>
      </w:r>
      <w:r w:rsidRPr="00AA0034">
        <w:rPr>
          <w:rFonts w:ascii="Book Antiqua" w:hAnsi="Book Antiqua"/>
          <w:szCs w:val="24"/>
        </w:rPr>
        <w:t>La praxis es extrapolable a las mujeres: Séneca afirmaba con agudeza que las damas de la nobleza contaban los años por el número de sus maridos y no por el de los cónsules: “</w:t>
      </w:r>
      <w:proofErr w:type="spellStart"/>
      <w:r w:rsidRPr="00AA0034">
        <w:rPr>
          <w:rFonts w:ascii="Book Antiqua" w:hAnsi="Book Antiqua"/>
          <w:i/>
          <w:szCs w:val="24"/>
        </w:rPr>
        <w:t>Numquid</w:t>
      </w:r>
      <w:proofErr w:type="spellEnd"/>
      <w:r w:rsidRPr="00AA0034">
        <w:rPr>
          <w:rFonts w:ascii="Book Antiqua" w:hAnsi="Book Antiqua"/>
          <w:i/>
          <w:szCs w:val="24"/>
        </w:rPr>
        <w:t xml:space="preserve"> </w:t>
      </w:r>
      <w:proofErr w:type="spellStart"/>
      <w:r w:rsidRPr="00AA0034">
        <w:rPr>
          <w:rFonts w:ascii="Book Antiqua" w:hAnsi="Book Antiqua"/>
          <w:i/>
          <w:szCs w:val="24"/>
        </w:rPr>
        <w:t>iam</w:t>
      </w:r>
      <w:proofErr w:type="spellEnd"/>
      <w:r w:rsidRPr="00AA0034">
        <w:rPr>
          <w:rFonts w:ascii="Book Antiqua" w:hAnsi="Book Antiqua"/>
          <w:i/>
          <w:szCs w:val="24"/>
        </w:rPr>
        <w:t xml:space="preserve"> </w:t>
      </w:r>
      <w:proofErr w:type="spellStart"/>
      <w:r w:rsidRPr="00AA0034">
        <w:rPr>
          <w:rFonts w:ascii="Book Antiqua" w:hAnsi="Book Antiqua"/>
          <w:i/>
          <w:szCs w:val="24"/>
        </w:rPr>
        <w:t>ulla</w:t>
      </w:r>
      <w:proofErr w:type="spellEnd"/>
      <w:r w:rsidRPr="00AA0034">
        <w:rPr>
          <w:rFonts w:ascii="Book Antiqua" w:hAnsi="Book Antiqua"/>
          <w:i/>
          <w:szCs w:val="24"/>
        </w:rPr>
        <w:t xml:space="preserve"> repudio </w:t>
      </w:r>
      <w:proofErr w:type="spellStart"/>
      <w:r w:rsidRPr="00AA0034">
        <w:rPr>
          <w:rFonts w:ascii="Book Antiqua" w:hAnsi="Book Antiqua"/>
          <w:i/>
          <w:szCs w:val="24"/>
        </w:rPr>
        <w:t>erubescit</w:t>
      </w:r>
      <w:proofErr w:type="spellEnd"/>
      <w:r w:rsidRPr="00AA0034">
        <w:rPr>
          <w:rFonts w:ascii="Book Antiqua" w:hAnsi="Book Antiqua"/>
          <w:i/>
          <w:szCs w:val="24"/>
        </w:rPr>
        <w:t xml:space="preserve">, </w:t>
      </w:r>
      <w:proofErr w:type="spellStart"/>
      <w:r w:rsidRPr="00AA0034">
        <w:rPr>
          <w:rFonts w:ascii="Book Antiqua" w:hAnsi="Book Antiqua"/>
          <w:i/>
          <w:szCs w:val="24"/>
        </w:rPr>
        <w:t>postquam</w:t>
      </w:r>
      <w:proofErr w:type="spellEnd"/>
      <w:r w:rsidRPr="00AA0034">
        <w:rPr>
          <w:rFonts w:ascii="Book Antiqua" w:hAnsi="Book Antiqua"/>
          <w:i/>
          <w:szCs w:val="24"/>
        </w:rPr>
        <w:t xml:space="preserve"> </w:t>
      </w:r>
      <w:proofErr w:type="spellStart"/>
      <w:r w:rsidRPr="00AA0034">
        <w:rPr>
          <w:rFonts w:ascii="Book Antiqua" w:hAnsi="Book Antiqua"/>
          <w:i/>
          <w:szCs w:val="24"/>
        </w:rPr>
        <w:t>inlustres</w:t>
      </w:r>
      <w:proofErr w:type="spellEnd"/>
      <w:r w:rsidRPr="00AA0034">
        <w:rPr>
          <w:rFonts w:ascii="Book Antiqua" w:hAnsi="Book Antiqua"/>
          <w:i/>
          <w:szCs w:val="24"/>
        </w:rPr>
        <w:t xml:space="preserve"> </w:t>
      </w:r>
      <w:proofErr w:type="spellStart"/>
      <w:r w:rsidRPr="00AA0034">
        <w:rPr>
          <w:rFonts w:ascii="Book Antiqua" w:hAnsi="Book Antiqua"/>
          <w:i/>
          <w:szCs w:val="24"/>
        </w:rPr>
        <w:t>quaedam</w:t>
      </w:r>
      <w:proofErr w:type="spellEnd"/>
      <w:r w:rsidRPr="00AA0034">
        <w:rPr>
          <w:rFonts w:ascii="Book Antiqua" w:hAnsi="Book Antiqua"/>
          <w:i/>
          <w:szCs w:val="24"/>
        </w:rPr>
        <w:t xml:space="preserve"> ac </w:t>
      </w:r>
      <w:proofErr w:type="spellStart"/>
      <w:r w:rsidRPr="00AA0034">
        <w:rPr>
          <w:rFonts w:ascii="Book Antiqua" w:hAnsi="Book Antiqua"/>
          <w:i/>
          <w:szCs w:val="24"/>
        </w:rPr>
        <w:t>nobiles</w:t>
      </w:r>
      <w:proofErr w:type="spellEnd"/>
      <w:r w:rsidRPr="00AA0034">
        <w:rPr>
          <w:rFonts w:ascii="Book Antiqua" w:hAnsi="Book Antiqua"/>
          <w:i/>
          <w:szCs w:val="24"/>
        </w:rPr>
        <w:t xml:space="preserve"> </w:t>
      </w:r>
      <w:proofErr w:type="spellStart"/>
      <w:r w:rsidRPr="00AA0034">
        <w:rPr>
          <w:rFonts w:ascii="Book Antiqua" w:hAnsi="Book Antiqua"/>
          <w:i/>
          <w:szCs w:val="24"/>
        </w:rPr>
        <w:t>feminae</w:t>
      </w:r>
      <w:proofErr w:type="spellEnd"/>
      <w:r w:rsidRPr="00AA0034">
        <w:rPr>
          <w:rFonts w:ascii="Book Antiqua" w:hAnsi="Book Antiqua"/>
          <w:i/>
          <w:szCs w:val="24"/>
        </w:rPr>
        <w:t xml:space="preserve"> non </w:t>
      </w:r>
      <w:proofErr w:type="spellStart"/>
      <w:r w:rsidRPr="00AA0034">
        <w:rPr>
          <w:rFonts w:ascii="Book Antiqua" w:hAnsi="Book Antiqua"/>
          <w:i/>
          <w:szCs w:val="24"/>
        </w:rPr>
        <w:t>consulum</w:t>
      </w:r>
      <w:proofErr w:type="spellEnd"/>
      <w:r w:rsidRPr="00AA0034">
        <w:rPr>
          <w:rFonts w:ascii="Book Antiqua" w:hAnsi="Book Antiqua"/>
          <w:i/>
          <w:szCs w:val="24"/>
        </w:rPr>
        <w:t xml:space="preserve"> numero sed </w:t>
      </w:r>
      <w:proofErr w:type="spellStart"/>
      <w:r w:rsidRPr="00AA0034">
        <w:rPr>
          <w:rFonts w:ascii="Book Antiqua" w:hAnsi="Book Antiqua"/>
          <w:i/>
          <w:szCs w:val="24"/>
        </w:rPr>
        <w:t>maritorum</w:t>
      </w:r>
      <w:proofErr w:type="spellEnd"/>
      <w:r w:rsidRPr="00AA0034">
        <w:rPr>
          <w:rFonts w:ascii="Book Antiqua" w:hAnsi="Book Antiqua"/>
          <w:i/>
          <w:szCs w:val="24"/>
        </w:rPr>
        <w:t xml:space="preserve"> </w:t>
      </w:r>
      <w:proofErr w:type="spellStart"/>
      <w:r w:rsidRPr="00AA0034">
        <w:rPr>
          <w:rFonts w:ascii="Book Antiqua" w:hAnsi="Book Antiqua"/>
          <w:i/>
          <w:szCs w:val="24"/>
        </w:rPr>
        <w:t>annos</w:t>
      </w:r>
      <w:proofErr w:type="spellEnd"/>
      <w:r w:rsidRPr="00AA0034">
        <w:rPr>
          <w:rFonts w:ascii="Book Antiqua" w:hAnsi="Book Antiqua"/>
          <w:i/>
          <w:szCs w:val="24"/>
        </w:rPr>
        <w:t xml:space="preserve"> </w:t>
      </w:r>
      <w:proofErr w:type="spellStart"/>
      <w:r w:rsidRPr="00AA0034">
        <w:rPr>
          <w:rFonts w:ascii="Book Antiqua" w:hAnsi="Book Antiqua"/>
          <w:i/>
          <w:szCs w:val="24"/>
        </w:rPr>
        <w:t>suos</w:t>
      </w:r>
      <w:proofErr w:type="spellEnd"/>
      <w:r w:rsidRPr="00AA0034">
        <w:rPr>
          <w:rFonts w:ascii="Book Antiqua" w:hAnsi="Book Antiqua"/>
          <w:i/>
          <w:szCs w:val="24"/>
        </w:rPr>
        <w:t xml:space="preserve"> </w:t>
      </w:r>
      <w:proofErr w:type="spellStart"/>
      <w:r w:rsidRPr="00AA0034">
        <w:rPr>
          <w:rFonts w:ascii="Book Antiqua" w:hAnsi="Book Antiqua"/>
          <w:i/>
          <w:szCs w:val="24"/>
        </w:rPr>
        <w:t>conputant</w:t>
      </w:r>
      <w:proofErr w:type="spellEnd"/>
      <w:r w:rsidRPr="00AA0034">
        <w:rPr>
          <w:rFonts w:ascii="Book Antiqua" w:hAnsi="Book Antiqua"/>
          <w:i/>
          <w:szCs w:val="24"/>
        </w:rPr>
        <w:t xml:space="preserve"> et </w:t>
      </w:r>
      <w:proofErr w:type="spellStart"/>
      <w:r w:rsidRPr="00AA0034">
        <w:rPr>
          <w:rFonts w:ascii="Book Antiqua" w:hAnsi="Book Antiqua"/>
          <w:i/>
          <w:szCs w:val="24"/>
        </w:rPr>
        <w:t>exeunt</w:t>
      </w:r>
      <w:proofErr w:type="spellEnd"/>
      <w:r w:rsidRPr="00AA0034">
        <w:rPr>
          <w:rFonts w:ascii="Book Antiqua" w:hAnsi="Book Antiqua"/>
          <w:i/>
          <w:szCs w:val="24"/>
        </w:rPr>
        <w:t xml:space="preserve"> </w:t>
      </w:r>
      <w:proofErr w:type="spellStart"/>
      <w:r w:rsidRPr="00AA0034">
        <w:rPr>
          <w:rFonts w:ascii="Book Antiqua" w:hAnsi="Book Antiqua"/>
          <w:i/>
          <w:szCs w:val="24"/>
        </w:rPr>
        <w:t>matrimonii</w:t>
      </w:r>
      <w:proofErr w:type="spellEnd"/>
      <w:r w:rsidRPr="00AA0034">
        <w:rPr>
          <w:rFonts w:ascii="Book Antiqua" w:hAnsi="Book Antiqua"/>
          <w:i/>
          <w:szCs w:val="24"/>
        </w:rPr>
        <w:t xml:space="preserve"> causa, </w:t>
      </w:r>
      <w:proofErr w:type="spellStart"/>
      <w:r w:rsidRPr="00AA0034">
        <w:rPr>
          <w:rFonts w:ascii="Book Antiqua" w:hAnsi="Book Antiqua"/>
          <w:i/>
          <w:szCs w:val="24"/>
        </w:rPr>
        <w:t>nubunt</w:t>
      </w:r>
      <w:proofErr w:type="spellEnd"/>
      <w:r w:rsidRPr="00AA0034">
        <w:rPr>
          <w:rFonts w:ascii="Book Antiqua" w:hAnsi="Book Antiqua"/>
          <w:i/>
          <w:szCs w:val="24"/>
        </w:rPr>
        <w:t xml:space="preserve"> </w:t>
      </w:r>
      <w:proofErr w:type="spellStart"/>
      <w:r w:rsidRPr="00AA0034">
        <w:rPr>
          <w:rFonts w:ascii="Book Antiqua" w:hAnsi="Book Antiqua"/>
          <w:i/>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preserve">de </w:t>
      </w:r>
      <w:proofErr w:type="spellStart"/>
      <w:r w:rsidRPr="00AA0034">
        <w:rPr>
          <w:rFonts w:ascii="Book Antiqua" w:hAnsi="Book Antiqua"/>
          <w:i/>
          <w:szCs w:val="24"/>
        </w:rPr>
        <w:t>benef</w:t>
      </w:r>
      <w:proofErr w:type="spellEnd"/>
      <w:r w:rsidRPr="00AA0034">
        <w:rPr>
          <w:rFonts w:ascii="Book Antiqua" w:hAnsi="Book Antiqua"/>
          <w:szCs w:val="24"/>
        </w:rPr>
        <w:t>. 3.16.2).</w:t>
      </w:r>
    </w:p>
  </w:footnote>
  <w:footnote w:id="53">
    <w:p w14:paraId="015EED3F"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254.</w:t>
      </w:r>
    </w:p>
  </w:footnote>
  <w:footnote w:id="54">
    <w:p w14:paraId="31C0454E"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Al respecto, </w:t>
      </w:r>
      <w:proofErr w:type="spellStart"/>
      <w:r w:rsidRPr="00AA0034">
        <w:rPr>
          <w:rFonts w:ascii="Book Antiqua" w:hAnsi="Book Antiqua"/>
          <w:szCs w:val="24"/>
        </w:rPr>
        <w:t>S.B</w:t>
      </w:r>
      <w:proofErr w:type="spellEnd"/>
      <w:r w:rsidRPr="00AA0034">
        <w:rPr>
          <w:rFonts w:ascii="Book Antiqua" w:hAnsi="Book Antiqua"/>
          <w:szCs w:val="24"/>
        </w:rPr>
        <w:t xml:space="preserve">. Pomeroy, </w:t>
      </w:r>
      <w:r w:rsidRPr="00AA0034">
        <w:rPr>
          <w:rFonts w:ascii="Book Antiqua" w:eastAsia="Calibri" w:hAnsi="Book Antiqua"/>
          <w:szCs w:val="24"/>
          <w:lang w:eastAsia="en-US"/>
        </w:rPr>
        <w:t>“</w:t>
      </w:r>
      <w:proofErr w:type="spellStart"/>
      <w:r w:rsidRPr="00AA0034">
        <w:rPr>
          <w:rFonts w:ascii="Book Antiqua" w:eastAsia="Calibri" w:hAnsi="Book Antiqua"/>
          <w:szCs w:val="24"/>
          <w:lang w:eastAsia="en-US"/>
        </w:rPr>
        <w:t>The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relationship</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of</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the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married</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woman</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to</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her</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blood</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relatives</w:t>
      </w:r>
      <w:proofErr w:type="spellEnd"/>
      <w:r w:rsidRPr="00AA0034">
        <w:rPr>
          <w:rFonts w:ascii="Book Antiqua" w:eastAsia="Calibri" w:hAnsi="Book Antiqua"/>
          <w:szCs w:val="24"/>
          <w:lang w:eastAsia="en-US"/>
        </w:rPr>
        <w:t xml:space="preserve"> in Rome”, en </w:t>
      </w:r>
      <w:proofErr w:type="spellStart"/>
      <w:r w:rsidRPr="00AA0034">
        <w:rPr>
          <w:rFonts w:ascii="Book Antiqua" w:eastAsia="Calibri" w:hAnsi="Book Antiqua"/>
          <w:i/>
          <w:szCs w:val="24"/>
          <w:lang w:eastAsia="en-US"/>
        </w:rPr>
        <w:t>AncSoc</w:t>
      </w:r>
      <w:proofErr w:type="spellEnd"/>
      <w:r w:rsidRPr="00AA0034">
        <w:rPr>
          <w:rFonts w:ascii="Book Antiqua" w:eastAsia="Calibri" w:hAnsi="Book Antiqua"/>
          <w:szCs w:val="24"/>
          <w:lang w:eastAsia="en-US"/>
        </w:rPr>
        <w:t xml:space="preserve"> 7, </w:t>
      </w:r>
      <w:r w:rsidRPr="00AA0034">
        <w:rPr>
          <w:rFonts w:ascii="Book Antiqua" w:hAnsi="Book Antiqua"/>
          <w:szCs w:val="24"/>
        </w:rPr>
        <w:t xml:space="preserve">1976, 215-227. S. Dixon, </w:t>
      </w:r>
      <w:r w:rsidRPr="00AA0034">
        <w:rPr>
          <w:rFonts w:ascii="Book Antiqua" w:eastAsia="Calibri" w:hAnsi="Book Antiqua"/>
          <w:szCs w:val="24"/>
          <w:lang w:eastAsia="en-US"/>
        </w:rPr>
        <w:t>“</w:t>
      </w:r>
      <w:proofErr w:type="spellStart"/>
      <w:r w:rsidRPr="00AA0034">
        <w:rPr>
          <w:rFonts w:ascii="Book Antiqua" w:eastAsia="Calibri" w:hAnsi="Book Antiqua"/>
          <w:szCs w:val="24"/>
          <w:lang w:eastAsia="en-US"/>
        </w:rPr>
        <w:t>The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marriage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alliance</w:t>
      </w:r>
      <w:proofErr w:type="spellEnd"/>
      <w:r w:rsidRPr="00AA0034">
        <w:rPr>
          <w:rFonts w:ascii="Book Antiqua" w:eastAsia="Calibri" w:hAnsi="Book Antiqua"/>
          <w:szCs w:val="24"/>
          <w:lang w:eastAsia="en-US"/>
        </w:rPr>
        <w:t xml:space="preserve"> in </w:t>
      </w:r>
      <w:proofErr w:type="spellStart"/>
      <w:r w:rsidRPr="00AA0034">
        <w:rPr>
          <w:rFonts w:ascii="Book Antiqua" w:eastAsia="Calibri" w:hAnsi="Book Antiqua"/>
          <w:szCs w:val="24"/>
          <w:lang w:eastAsia="en-US"/>
        </w:rPr>
        <w:t>the</w:t>
      </w:r>
      <w:proofErr w:type="spellEnd"/>
      <w:r w:rsidRPr="00AA0034">
        <w:rPr>
          <w:rFonts w:ascii="Book Antiqua" w:eastAsia="Calibri" w:hAnsi="Book Antiqua"/>
          <w:szCs w:val="24"/>
          <w:lang w:eastAsia="en-US"/>
        </w:rPr>
        <w:t xml:space="preserve"> Roman elite”, en </w:t>
      </w:r>
      <w:proofErr w:type="spellStart"/>
      <w:r w:rsidRPr="00AA0034">
        <w:rPr>
          <w:rFonts w:ascii="Book Antiqua" w:eastAsia="Calibri" w:hAnsi="Book Antiqua"/>
          <w:i/>
          <w:szCs w:val="24"/>
          <w:lang w:eastAsia="en-US"/>
        </w:rPr>
        <w:t>Journal</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of</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Family</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History</w:t>
      </w:r>
      <w:proofErr w:type="spellEnd"/>
      <w:r w:rsidRPr="00AA0034">
        <w:rPr>
          <w:rFonts w:ascii="Book Antiqua" w:eastAsia="Calibri" w:hAnsi="Book Antiqua"/>
          <w:szCs w:val="24"/>
          <w:lang w:eastAsia="en-US"/>
        </w:rPr>
        <w:t xml:space="preserve"> 10, 1985, 353-378.</w:t>
      </w:r>
      <w:r w:rsidRPr="00AA0034">
        <w:rPr>
          <w:rFonts w:ascii="Book Antiqua" w:hAnsi="Book Antiqua"/>
          <w:szCs w:val="24"/>
        </w:rPr>
        <w:t xml:space="preserve"> H. </w:t>
      </w:r>
      <w:proofErr w:type="spellStart"/>
      <w:r w:rsidRPr="00AA0034">
        <w:rPr>
          <w:rFonts w:ascii="Book Antiqua" w:hAnsi="Book Antiqua"/>
          <w:szCs w:val="24"/>
        </w:rPr>
        <w:t>Bruhns</w:t>
      </w:r>
      <w:proofErr w:type="spellEnd"/>
      <w:r w:rsidRPr="00AA0034">
        <w:rPr>
          <w:rFonts w:ascii="Book Antiqua" w:hAnsi="Book Antiqua"/>
          <w:szCs w:val="24"/>
        </w:rPr>
        <w:t xml:space="preserve">, </w:t>
      </w:r>
      <w:r w:rsidRPr="00AA0034">
        <w:rPr>
          <w:rFonts w:ascii="Book Antiqua" w:eastAsia="Calibri" w:hAnsi="Book Antiqua"/>
          <w:szCs w:val="24"/>
          <w:lang w:eastAsia="en-US"/>
        </w:rPr>
        <w:t>“</w:t>
      </w:r>
      <w:proofErr w:type="spellStart"/>
      <w:r w:rsidRPr="00AA0034">
        <w:rPr>
          <w:rFonts w:ascii="Book Antiqua" w:eastAsia="Calibri" w:hAnsi="Book Antiqua"/>
          <w:szCs w:val="24"/>
          <w:lang w:eastAsia="en-US"/>
        </w:rPr>
        <w:t>Parenté</w:t>
      </w:r>
      <w:proofErr w:type="spellEnd"/>
      <w:r w:rsidRPr="00AA0034">
        <w:rPr>
          <w:rFonts w:ascii="Book Antiqua" w:eastAsia="Calibri" w:hAnsi="Book Antiqua"/>
          <w:szCs w:val="24"/>
          <w:lang w:eastAsia="en-US"/>
        </w:rPr>
        <w:t xml:space="preserve"> et </w:t>
      </w:r>
      <w:proofErr w:type="spellStart"/>
      <w:r w:rsidRPr="00AA0034">
        <w:rPr>
          <w:rFonts w:ascii="Book Antiqua" w:eastAsia="Calibri" w:hAnsi="Book Antiqua"/>
          <w:szCs w:val="24"/>
          <w:lang w:eastAsia="en-US"/>
        </w:rPr>
        <w:t>alliances</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politiques</w:t>
      </w:r>
      <w:proofErr w:type="spellEnd"/>
      <w:r w:rsidRPr="00AA0034">
        <w:rPr>
          <w:rFonts w:ascii="Book Antiqua" w:eastAsia="Calibri" w:hAnsi="Book Antiqua"/>
          <w:szCs w:val="24"/>
          <w:lang w:eastAsia="en-US"/>
        </w:rPr>
        <w:t xml:space="preserve"> à </w:t>
      </w:r>
      <w:proofErr w:type="gramStart"/>
      <w:r w:rsidRPr="00AA0034">
        <w:rPr>
          <w:rFonts w:ascii="Book Antiqua" w:eastAsia="Calibri" w:hAnsi="Book Antiqua"/>
          <w:szCs w:val="24"/>
          <w:lang w:eastAsia="en-US"/>
        </w:rPr>
        <w:t>la fin</w:t>
      </w:r>
      <w:proofErr w:type="gramEnd"/>
      <w:r w:rsidRPr="00AA0034">
        <w:rPr>
          <w:rFonts w:ascii="Book Antiqua" w:eastAsia="Calibri" w:hAnsi="Book Antiqua"/>
          <w:szCs w:val="24"/>
          <w:lang w:eastAsia="en-US"/>
        </w:rPr>
        <w:t xml:space="preserve"> de la </w:t>
      </w:r>
      <w:proofErr w:type="spellStart"/>
      <w:r w:rsidRPr="00AA0034">
        <w:rPr>
          <w:rFonts w:ascii="Book Antiqua" w:eastAsia="Calibri" w:hAnsi="Book Antiqua"/>
          <w:szCs w:val="24"/>
          <w:lang w:eastAsia="en-US"/>
        </w:rPr>
        <w:t>République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romaine</w:t>
      </w:r>
      <w:proofErr w:type="spellEnd"/>
      <w:r w:rsidRPr="00AA0034">
        <w:rPr>
          <w:rFonts w:ascii="Book Antiqua" w:eastAsia="Calibri" w:hAnsi="Book Antiqua"/>
          <w:szCs w:val="24"/>
          <w:lang w:eastAsia="en-US"/>
        </w:rPr>
        <w:t xml:space="preserve">”, en </w:t>
      </w:r>
      <w:proofErr w:type="spellStart"/>
      <w:r w:rsidRPr="00AA0034">
        <w:rPr>
          <w:rFonts w:ascii="Book Antiqua" w:eastAsia="Calibri" w:hAnsi="Book Antiqua"/>
          <w:i/>
          <w:szCs w:val="24"/>
          <w:lang w:eastAsia="en-US"/>
        </w:rPr>
        <w:t>Parenté</w:t>
      </w:r>
      <w:proofErr w:type="spellEnd"/>
      <w:r w:rsidRPr="00AA0034">
        <w:rPr>
          <w:rFonts w:ascii="Book Antiqua" w:eastAsia="Calibri" w:hAnsi="Book Antiqua"/>
          <w:i/>
          <w:szCs w:val="24"/>
          <w:lang w:eastAsia="en-US"/>
        </w:rPr>
        <w:t xml:space="preserve"> et </w:t>
      </w:r>
      <w:proofErr w:type="spellStart"/>
      <w:r w:rsidRPr="00AA0034">
        <w:rPr>
          <w:rFonts w:ascii="Book Antiqua" w:eastAsia="Calibri" w:hAnsi="Book Antiqua"/>
          <w:i/>
          <w:szCs w:val="24"/>
          <w:lang w:eastAsia="en-US"/>
        </w:rPr>
        <w:t>stratégies</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familiales</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dans</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l'Antiquité</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romaine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Actes</w:t>
      </w:r>
      <w:proofErr w:type="spellEnd"/>
      <w:r w:rsidRPr="00AA0034">
        <w:rPr>
          <w:rFonts w:ascii="Book Antiqua" w:eastAsia="Calibri" w:hAnsi="Book Antiqua"/>
          <w:szCs w:val="24"/>
          <w:lang w:eastAsia="en-US"/>
        </w:rPr>
        <w:t xml:space="preserve"> de la table ronde des 2-4 </w:t>
      </w:r>
      <w:proofErr w:type="spellStart"/>
      <w:r w:rsidRPr="00AA0034">
        <w:rPr>
          <w:rFonts w:ascii="Book Antiqua" w:eastAsia="Calibri" w:hAnsi="Book Antiqua"/>
          <w:szCs w:val="24"/>
          <w:lang w:eastAsia="en-US"/>
        </w:rPr>
        <w:t>octobre</w:t>
      </w:r>
      <w:proofErr w:type="spellEnd"/>
      <w:r w:rsidRPr="00AA0034">
        <w:rPr>
          <w:rFonts w:ascii="Book Antiqua" w:eastAsia="Calibri" w:hAnsi="Book Antiqua"/>
          <w:szCs w:val="24"/>
          <w:lang w:eastAsia="en-US"/>
        </w:rPr>
        <w:t xml:space="preserve"> 1986 (Paris, </w:t>
      </w:r>
      <w:proofErr w:type="spellStart"/>
      <w:r w:rsidRPr="00AA0034">
        <w:rPr>
          <w:rFonts w:ascii="Book Antiqua" w:eastAsia="Calibri" w:hAnsi="Book Antiqua"/>
          <w:szCs w:val="24"/>
          <w:lang w:eastAsia="en-US"/>
        </w:rPr>
        <w:t>Maison</w:t>
      </w:r>
      <w:proofErr w:type="spellEnd"/>
      <w:r w:rsidRPr="00AA0034">
        <w:rPr>
          <w:rFonts w:ascii="Book Antiqua" w:eastAsia="Calibri" w:hAnsi="Book Antiqua"/>
          <w:szCs w:val="24"/>
          <w:lang w:eastAsia="en-US"/>
        </w:rPr>
        <w:t xml:space="preserve"> des </w:t>
      </w:r>
      <w:proofErr w:type="spellStart"/>
      <w:r w:rsidRPr="00AA0034">
        <w:rPr>
          <w:rFonts w:ascii="Book Antiqua" w:eastAsia="Calibri" w:hAnsi="Book Antiqua"/>
          <w:szCs w:val="24"/>
          <w:lang w:eastAsia="en-US"/>
        </w:rPr>
        <w:t>sciences</w:t>
      </w:r>
      <w:proofErr w:type="spellEnd"/>
      <w:r w:rsidRPr="00AA0034">
        <w:rPr>
          <w:rFonts w:ascii="Book Antiqua" w:eastAsia="Calibri" w:hAnsi="Book Antiqua"/>
          <w:szCs w:val="24"/>
          <w:lang w:eastAsia="en-US"/>
        </w:rPr>
        <w:t xml:space="preserve"> de </w:t>
      </w:r>
      <w:proofErr w:type="spellStart"/>
      <w:r w:rsidRPr="00AA0034">
        <w:rPr>
          <w:rFonts w:ascii="Book Antiqua" w:eastAsia="Calibri" w:hAnsi="Book Antiqua"/>
          <w:szCs w:val="24"/>
          <w:lang w:eastAsia="en-US"/>
        </w:rPr>
        <w:t>l'homme</w:t>
      </w:r>
      <w:proofErr w:type="spellEnd"/>
      <w:r w:rsidRPr="00AA0034">
        <w:rPr>
          <w:rFonts w:ascii="Book Antiqua" w:eastAsia="Calibri" w:hAnsi="Book Antiqua"/>
          <w:szCs w:val="24"/>
          <w:lang w:eastAsia="en-US"/>
        </w:rPr>
        <w:t xml:space="preserve">), Rome </w:t>
      </w:r>
      <w:r w:rsidRPr="00AA0034">
        <w:rPr>
          <w:rFonts w:ascii="Book Antiqua" w:hAnsi="Book Antiqua"/>
          <w:szCs w:val="24"/>
        </w:rPr>
        <w:t xml:space="preserve">1990, 571-594. M. </w:t>
      </w:r>
      <w:proofErr w:type="spellStart"/>
      <w:r w:rsidRPr="00AA0034">
        <w:rPr>
          <w:rFonts w:ascii="Book Antiqua" w:hAnsi="Book Antiqua"/>
          <w:szCs w:val="24"/>
        </w:rPr>
        <w:t>Corbier</w:t>
      </w:r>
      <w:proofErr w:type="spellEnd"/>
      <w:r w:rsidRPr="00AA0034">
        <w:rPr>
          <w:rFonts w:ascii="Book Antiqua" w:hAnsi="Book Antiqua"/>
          <w:szCs w:val="24"/>
        </w:rPr>
        <w:t xml:space="preserve">, </w:t>
      </w:r>
      <w:r w:rsidRPr="00AA0034">
        <w:rPr>
          <w:rFonts w:ascii="Book Antiqua" w:eastAsia="Calibri" w:hAnsi="Book Antiqua"/>
          <w:szCs w:val="24"/>
          <w:lang w:eastAsia="en-US"/>
        </w:rPr>
        <w:t xml:space="preserve">“Les </w:t>
      </w:r>
      <w:proofErr w:type="spellStart"/>
      <w:r w:rsidRPr="00AA0034">
        <w:rPr>
          <w:rFonts w:ascii="Book Antiqua" w:eastAsia="Calibri" w:hAnsi="Book Antiqua"/>
          <w:szCs w:val="24"/>
          <w:lang w:eastAsia="en-US"/>
        </w:rPr>
        <w:t>comportements</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familiaux</w:t>
      </w:r>
      <w:proofErr w:type="spellEnd"/>
      <w:r w:rsidRPr="00AA0034">
        <w:rPr>
          <w:rFonts w:ascii="Book Antiqua" w:eastAsia="Calibri" w:hAnsi="Book Antiqua"/>
          <w:szCs w:val="24"/>
          <w:lang w:eastAsia="en-US"/>
        </w:rPr>
        <w:t xml:space="preserve"> de </w:t>
      </w:r>
      <w:proofErr w:type="spellStart"/>
      <w:r w:rsidRPr="00AA0034">
        <w:rPr>
          <w:rFonts w:ascii="Book Antiqua" w:eastAsia="Calibri" w:hAnsi="Book Antiqua"/>
          <w:szCs w:val="24"/>
          <w:lang w:eastAsia="en-US"/>
        </w:rPr>
        <w:t>l'aristocratie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romaine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IIe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siècle</w:t>
      </w:r>
      <w:proofErr w:type="spellEnd"/>
      <w:r w:rsidRPr="00AA0034">
        <w:rPr>
          <w:rFonts w:ascii="Book Antiqua" w:eastAsia="Calibri" w:hAnsi="Book Antiqua"/>
          <w:szCs w:val="24"/>
          <w:lang w:eastAsia="en-US"/>
        </w:rPr>
        <w:t xml:space="preserve"> av. J.-C.-</w:t>
      </w:r>
      <w:proofErr w:type="spellStart"/>
      <w:r w:rsidRPr="00AA0034">
        <w:rPr>
          <w:rFonts w:ascii="Book Antiqua" w:eastAsia="Calibri" w:hAnsi="Book Antiqua"/>
          <w:szCs w:val="24"/>
          <w:lang w:eastAsia="en-US"/>
        </w:rPr>
        <w:t>IIIe</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siècle</w:t>
      </w:r>
      <w:proofErr w:type="spellEnd"/>
      <w:r w:rsidRPr="00AA0034">
        <w:rPr>
          <w:rFonts w:ascii="Book Antiqua" w:eastAsia="Calibri" w:hAnsi="Book Antiqua"/>
          <w:szCs w:val="24"/>
          <w:lang w:eastAsia="en-US"/>
        </w:rPr>
        <w:t xml:space="preserve"> ap. J.-C.)”, en </w:t>
      </w:r>
      <w:proofErr w:type="spellStart"/>
      <w:r w:rsidRPr="00AA0034">
        <w:rPr>
          <w:rFonts w:ascii="Book Antiqua" w:eastAsia="Calibri" w:hAnsi="Book Antiqua"/>
          <w:i/>
          <w:szCs w:val="24"/>
          <w:lang w:eastAsia="en-US"/>
        </w:rPr>
        <w:t>Parenté</w:t>
      </w:r>
      <w:proofErr w:type="spellEnd"/>
      <w:r w:rsidRPr="00AA0034">
        <w:rPr>
          <w:rFonts w:ascii="Book Antiqua" w:eastAsia="Calibri" w:hAnsi="Book Antiqua"/>
          <w:i/>
          <w:szCs w:val="24"/>
          <w:lang w:eastAsia="en-US"/>
        </w:rPr>
        <w:t xml:space="preserve"> et </w:t>
      </w:r>
      <w:proofErr w:type="spellStart"/>
      <w:r w:rsidRPr="00AA0034">
        <w:rPr>
          <w:rFonts w:ascii="Book Antiqua" w:eastAsia="Calibri" w:hAnsi="Book Antiqua"/>
          <w:i/>
          <w:szCs w:val="24"/>
          <w:lang w:eastAsia="en-US"/>
        </w:rPr>
        <w:t>stratégies</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familiales</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dans</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l'Antiquité</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romaine</w:t>
      </w:r>
      <w:proofErr w:type="spellEnd"/>
      <w:r w:rsidRPr="00AA0034">
        <w:rPr>
          <w:rFonts w:ascii="Book Antiqua" w:eastAsia="Calibri" w:hAnsi="Book Antiqua"/>
          <w:szCs w:val="24"/>
          <w:lang w:eastAsia="en-US"/>
        </w:rPr>
        <w:t xml:space="preserve"> cit., </w:t>
      </w:r>
      <w:r w:rsidRPr="00AA0034">
        <w:rPr>
          <w:rFonts w:ascii="Book Antiqua" w:hAnsi="Book Antiqua"/>
          <w:szCs w:val="24"/>
        </w:rPr>
        <w:t xml:space="preserve">233-239. S. Castán, “El matrimonio como estrategia en la carrera política durante el último tramo de la República”, en </w:t>
      </w:r>
      <w:proofErr w:type="spellStart"/>
      <w:r w:rsidRPr="00AA0034">
        <w:rPr>
          <w:rFonts w:ascii="Book Antiqua" w:hAnsi="Book Antiqua"/>
          <w:i/>
          <w:szCs w:val="24"/>
        </w:rPr>
        <w:t>Ridrom</w:t>
      </w:r>
      <w:proofErr w:type="spellEnd"/>
      <w:r w:rsidRPr="00AA0034">
        <w:rPr>
          <w:rFonts w:ascii="Book Antiqua" w:hAnsi="Book Antiqua"/>
          <w:i/>
          <w:szCs w:val="24"/>
        </w:rPr>
        <w:t xml:space="preserve"> </w:t>
      </w:r>
      <w:r w:rsidRPr="00AA0034">
        <w:rPr>
          <w:rFonts w:ascii="Book Antiqua" w:hAnsi="Book Antiqua"/>
          <w:szCs w:val="24"/>
        </w:rPr>
        <w:t xml:space="preserve">7, </w:t>
      </w:r>
      <w:proofErr w:type="gramStart"/>
      <w:r w:rsidRPr="00AA0034">
        <w:rPr>
          <w:rFonts w:ascii="Book Antiqua" w:hAnsi="Book Antiqua"/>
          <w:szCs w:val="24"/>
        </w:rPr>
        <w:t>Oct.</w:t>
      </w:r>
      <w:proofErr w:type="gramEnd"/>
      <w:r w:rsidRPr="00AA0034">
        <w:rPr>
          <w:rFonts w:ascii="Book Antiqua" w:hAnsi="Book Antiqua"/>
          <w:szCs w:val="24"/>
        </w:rPr>
        <w:t xml:space="preserve"> 2011, 367-423.</w:t>
      </w:r>
    </w:p>
  </w:footnote>
  <w:footnote w:id="55">
    <w:p w14:paraId="382F9CC0" w14:textId="77777777" w:rsidR="00AA0034" w:rsidRPr="00AA0034" w:rsidRDefault="00AA0034" w:rsidP="00AA0034">
      <w:pPr>
        <w:pStyle w:val="Textonotapie"/>
        <w:spacing w:line="360" w:lineRule="auto"/>
        <w:rPr>
          <w:rFonts w:ascii="Book Antiqua" w:hAnsi="Book Antiqua"/>
          <w:szCs w:val="24"/>
          <w:lang w:val="es-ES_tradnl"/>
        </w:rPr>
      </w:pPr>
      <w:r w:rsidRPr="00AA0034">
        <w:rPr>
          <w:rStyle w:val="Refdenotaalpie"/>
          <w:rFonts w:ascii="Book Antiqua" w:hAnsi="Book Antiqua"/>
          <w:szCs w:val="24"/>
        </w:rPr>
        <w:footnoteRef/>
      </w:r>
      <w:r w:rsidRPr="00AA0034">
        <w:rPr>
          <w:rFonts w:ascii="Book Antiqua" w:hAnsi="Book Antiqua"/>
          <w:szCs w:val="24"/>
        </w:rPr>
        <w:t xml:space="preserve"> A. Romano, </w:t>
      </w:r>
      <w:proofErr w:type="spellStart"/>
      <w:r w:rsidRPr="00AA0034">
        <w:rPr>
          <w:rFonts w:ascii="Book Antiqua" w:hAnsi="Book Antiqua"/>
          <w:i/>
          <w:szCs w:val="24"/>
        </w:rPr>
        <w:t>Matrimonium</w:t>
      </w:r>
      <w:proofErr w:type="spellEnd"/>
      <w:r w:rsidRPr="00AA0034">
        <w:rPr>
          <w:rFonts w:ascii="Book Antiqua" w:hAnsi="Book Antiqua"/>
          <w:i/>
          <w:szCs w:val="24"/>
        </w:rPr>
        <w:t xml:space="preserve"> </w:t>
      </w:r>
      <w:proofErr w:type="spellStart"/>
      <w:r w:rsidRPr="00AA0034">
        <w:rPr>
          <w:rFonts w:ascii="Book Antiqua" w:hAnsi="Book Antiqua"/>
          <w:i/>
          <w:szCs w:val="24"/>
        </w:rPr>
        <w:t>iustum</w:t>
      </w:r>
      <w:proofErr w:type="spellEnd"/>
      <w:r w:rsidRPr="00AA0034">
        <w:rPr>
          <w:rFonts w:ascii="Book Antiqua" w:hAnsi="Book Antiqua"/>
          <w:i/>
          <w:szCs w:val="24"/>
        </w:rPr>
        <w:t xml:space="preserve">. </w:t>
      </w:r>
      <w:proofErr w:type="spellStart"/>
      <w:r w:rsidRPr="00AA0034">
        <w:rPr>
          <w:rFonts w:ascii="Book Antiqua" w:hAnsi="Book Antiqua"/>
          <w:i/>
          <w:szCs w:val="24"/>
        </w:rPr>
        <w:t>Valori</w:t>
      </w:r>
      <w:proofErr w:type="spellEnd"/>
      <w:r w:rsidRPr="00AA0034">
        <w:rPr>
          <w:rFonts w:ascii="Book Antiqua" w:hAnsi="Book Antiqua"/>
          <w:i/>
          <w:szCs w:val="24"/>
        </w:rPr>
        <w:t xml:space="preserve"> </w:t>
      </w:r>
      <w:proofErr w:type="spellStart"/>
      <w:r w:rsidRPr="00AA0034">
        <w:rPr>
          <w:rFonts w:ascii="Book Antiqua" w:hAnsi="Book Antiqua"/>
          <w:i/>
          <w:szCs w:val="24"/>
        </w:rPr>
        <w:t>economici</w:t>
      </w:r>
      <w:proofErr w:type="spellEnd"/>
      <w:r w:rsidRPr="00AA0034">
        <w:rPr>
          <w:rFonts w:ascii="Book Antiqua" w:hAnsi="Book Antiqua"/>
          <w:i/>
          <w:szCs w:val="24"/>
        </w:rPr>
        <w:t xml:space="preserve"> e </w:t>
      </w:r>
      <w:proofErr w:type="spellStart"/>
      <w:r w:rsidRPr="00AA0034">
        <w:rPr>
          <w:rFonts w:ascii="Book Antiqua" w:hAnsi="Book Antiqua"/>
          <w:i/>
          <w:szCs w:val="24"/>
        </w:rPr>
        <w:t>valori</w:t>
      </w:r>
      <w:proofErr w:type="spellEnd"/>
      <w:r w:rsidRPr="00AA0034">
        <w:rPr>
          <w:rFonts w:ascii="Book Antiqua" w:hAnsi="Book Antiqua"/>
          <w:i/>
          <w:szCs w:val="24"/>
        </w:rPr>
        <w:t xml:space="preserve"> </w:t>
      </w:r>
      <w:proofErr w:type="spellStart"/>
      <w:r w:rsidRPr="00AA0034">
        <w:rPr>
          <w:rFonts w:ascii="Book Antiqua" w:hAnsi="Book Antiqua"/>
          <w:i/>
          <w:szCs w:val="24"/>
        </w:rPr>
        <w:t>culturali</w:t>
      </w:r>
      <w:proofErr w:type="spellEnd"/>
      <w:r w:rsidRPr="00AA0034">
        <w:rPr>
          <w:rFonts w:ascii="Book Antiqua" w:hAnsi="Book Antiqua"/>
          <w:i/>
          <w:szCs w:val="24"/>
        </w:rPr>
        <w:t xml:space="preserve"> </w:t>
      </w:r>
      <w:proofErr w:type="spellStart"/>
      <w:r w:rsidRPr="00AA0034">
        <w:rPr>
          <w:rFonts w:ascii="Book Antiqua" w:hAnsi="Book Antiqua"/>
          <w:i/>
          <w:szCs w:val="24"/>
        </w:rPr>
        <w:t>nella</w:t>
      </w:r>
      <w:proofErr w:type="spellEnd"/>
      <w:r w:rsidRPr="00AA0034">
        <w:rPr>
          <w:rFonts w:ascii="Book Antiqua" w:hAnsi="Book Antiqua"/>
          <w:i/>
          <w:szCs w:val="24"/>
        </w:rPr>
        <w:t xml:space="preserve"> </w:t>
      </w:r>
      <w:proofErr w:type="spellStart"/>
      <w:r w:rsidRPr="00AA0034">
        <w:rPr>
          <w:rFonts w:ascii="Book Antiqua" w:hAnsi="Book Antiqua"/>
          <w:i/>
          <w:szCs w:val="24"/>
        </w:rPr>
        <w:t>storia</w:t>
      </w:r>
      <w:proofErr w:type="spellEnd"/>
      <w:r w:rsidRPr="00AA0034">
        <w:rPr>
          <w:rFonts w:ascii="Book Antiqua" w:hAnsi="Book Antiqua"/>
          <w:i/>
          <w:szCs w:val="24"/>
        </w:rPr>
        <w:t xml:space="preserve"> </w:t>
      </w:r>
      <w:proofErr w:type="spellStart"/>
      <w:r w:rsidRPr="00AA0034">
        <w:rPr>
          <w:rFonts w:ascii="Book Antiqua" w:hAnsi="Book Antiqua"/>
          <w:i/>
          <w:szCs w:val="24"/>
        </w:rPr>
        <w:t>giuridica</w:t>
      </w:r>
      <w:proofErr w:type="spellEnd"/>
      <w:r w:rsidRPr="00AA0034">
        <w:rPr>
          <w:rFonts w:ascii="Book Antiqua" w:hAnsi="Book Antiqua"/>
          <w:i/>
          <w:szCs w:val="24"/>
        </w:rPr>
        <w:t xml:space="preserve"> del matrimonio</w:t>
      </w:r>
      <w:r w:rsidRPr="00AA0034">
        <w:rPr>
          <w:rFonts w:ascii="Book Antiqua" w:hAnsi="Book Antiqua"/>
          <w:szCs w:val="24"/>
        </w:rPr>
        <w:t>, Napoli 1996, 67</w:t>
      </w:r>
    </w:p>
  </w:footnote>
  <w:footnote w:id="56">
    <w:p w14:paraId="159D47CF" w14:textId="77777777" w:rsidR="00AA0034" w:rsidRPr="00AA0034" w:rsidRDefault="00AA0034" w:rsidP="00AA0034">
      <w:pPr>
        <w:pStyle w:val="Textonotapie"/>
        <w:spacing w:line="360" w:lineRule="auto"/>
        <w:rPr>
          <w:rFonts w:ascii="Book Antiqua" w:hAnsi="Book Antiqua"/>
          <w:szCs w:val="24"/>
          <w:lang w:val="es-ES_tradnl"/>
        </w:rPr>
      </w:pPr>
      <w:r w:rsidRPr="00AA0034">
        <w:rPr>
          <w:rStyle w:val="Refdenotaalpie"/>
          <w:rFonts w:ascii="Book Antiqua" w:hAnsi="Book Antiqua"/>
          <w:szCs w:val="24"/>
        </w:rPr>
        <w:footnoteRef/>
      </w:r>
      <w:r w:rsidRPr="00AA0034">
        <w:rPr>
          <w:rFonts w:ascii="Book Antiqua" w:hAnsi="Book Antiqua"/>
          <w:szCs w:val="24"/>
          <w:lang w:val="en-US"/>
        </w:rPr>
        <w:t xml:space="preserve"> Humbert, </w:t>
      </w:r>
      <w:r w:rsidRPr="00AA0034">
        <w:rPr>
          <w:rFonts w:ascii="Book Antiqua" w:hAnsi="Book Antiqua"/>
          <w:i/>
          <w:szCs w:val="24"/>
          <w:lang w:val="en-US"/>
        </w:rPr>
        <w:t>Le remarriage à Rome</w:t>
      </w:r>
      <w:r w:rsidRPr="00AA0034">
        <w:rPr>
          <w:rFonts w:ascii="Book Antiqua" w:hAnsi="Book Antiqua"/>
          <w:szCs w:val="24"/>
          <w:lang w:val="en-US"/>
        </w:rPr>
        <w:t xml:space="preserve"> cit.,</w:t>
      </w:r>
      <w:r w:rsidRPr="00AA0034">
        <w:rPr>
          <w:rFonts w:ascii="Book Antiqua" w:hAnsi="Book Antiqua"/>
          <w:i/>
          <w:szCs w:val="24"/>
          <w:lang w:val="en-US"/>
        </w:rPr>
        <w:t xml:space="preserve"> </w:t>
      </w:r>
      <w:r w:rsidRPr="00AA0034">
        <w:rPr>
          <w:rFonts w:ascii="Book Antiqua" w:hAnsi="Book Antiqua"/>
          <w:szCs w:val="24"/>
        </w:rPr>
        <w:t>92-93. Los matrimonios duraderos eran casi excepcionales en este período, c</w:t>
      </w:r>
      <w:proofErr w:type="spellStart"/>
      <w:r w:rsidRPr="00AA0034">
        <w:rPr>
          <w:rFonts w:ascii="Book Antiqua" w:hAnsi="Book Antiqua"/>
          <w:szCs w:val="24"/>
          <w:lang w:val="es-ES_tradnl"/>
        </w:rPr>
        <w:t>omo</w:t>
      </w:r>
      <w:proofErr w:type="spellEnd"/>
      <w:r w:rsidRPr="00AA0034">
        <w:rPr>
          <w:rFonts w:ascii="Book Antiqua" w:hAnsi="Book Antiqua"/>
          <w:szCs w:val="24"/>
          <w:lang w:val="es-ES_tradnl"/>
        </w:rPr>
        <w:t xml:space="preserve"> lo pone de manifiesto la </w:t>
      </w:r>
      <w:proofErr w:type="spellStart"/>
      <w:r w:rsidRPr="00AA0034">
        <w:rPr>
          <w:rFonts w:ascii="Book Antiqua" w:hAnsi="Book Antiqua"/>
          <w:i/>
          <w:szCs w:val="24"/>
          <w:lang w:val="es-ES_tradnl"/>
        </w:rPr>
        <w:t>Laudatio</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Turiae</w:t>
      </w:r>
      <w:proofErr w:type="spellEnd"/>
      <w:r w:rsidRPr="00AA0034">
        <w:rPr>
          <w:rFonts w:ascii="Book Antiqua" w:hAnsi="Book Antiqua"/>
          <w:szCs w:val="24"/>
          <w:lang w:val="es-ES_tradnl"/>
        </w:rPr>
        <w:t xml:space="preserve"> de principios del s. I d.C.: “</w:t>
      </w:r>
      <w:r w:rsidRPr="00AA0034">
        <w:rPr>
          <w:rFonts w:ascii="Book Antiqua" w:hAnsi="Book Antiqua"/>
          <w:i/>
          <w:szCs w:val="24"/>
          <w:lang w:val="es-ES_tradnl"/>
        </w:rPr>
        <w:t xml:space="preserve">Rara sunt </w:t>
      </w:r>
      <w:proofErr w:type="spellStart"/>
      <w:r w:rsidRPr="00AA0034">
        <w:rPr>
          <w:rFonts w:ascii="Book Antiqua" w:hAnsi="Book Antiqua"/>
          <w:i/>
          <w:szCs w:val="24"/>
          <w:lang w:val="es-ES_tradnl"/>
        </w:rPr>
        <w:t>tam</w:t>
      </w:r>
      <w:proofErr w:type="spellEnd"/>
      <w:r w:rsidRPr="00AA0034">
        <w:rPr>
          <w:rFonts w:ascii="Book Antiqua" w:hAnsi="Book Antiqua"/>
          <w:i/>
          <w:szCs w:val="24"/>
          <w:lang w:val="es-ES_tradnl"/>
        </w:rPr>
        <w:t xml:space="preserve"> diuturna matrimonia finita </w:t>
      </w:r>
      <w:proofErr w:type="spellStart"/>
      <w:r w:rsidRPr="00AA0034">
        <w:rPr>
          <w:rFonts w:ascii="Book Antiqua" w:hAnsi="Book Antiqua"/>
          <w:i/>
          <w:szCs w:val="24"/>
          <w:lang w:val="es-ES_tradnl"/>
        </w:rPr>
        <w:t>morte</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nin</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divertio</w:t>
      </w:r>
      <w:proofErr w:type="spellEnd"/>
      <w:r w:rsidRPr="00AA0034">
        <w:rPr>
          <w:rFonts w:ascii="Book Antiqua" w:hAnsi="Book Antiqua"/>
          <w:i/>
          <w:szCs w:val="24"/>
          <w:lang w:val="es-ES_tradnl"/>
        </w:rPr>
        <w:t xml:space="preserve"> interrupta; </w:t>
      </w:r>
      <w:proofErr w:type="spellStart"/>
      <w:r w:rsidRPr="00AA0034">
        <w:rPr>
          <w:rFonts w:ascii="Book Antiqua" w:hAnsi="Book Antiqua"/>
          <w:i/>
          <w:szCs w:val="24"/>
          <w:lang w:val="es-ES_tradnl"/>
        </w:rPr>
        <w:t>nam</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contigit</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nobis</w:t>
      </w:r>
      <w:proofErr w:type="spellEnd"/>
      <w:r w:rsidRPr="00AA0034">
        <w:rPr>
          <w:rFonts w:ascii="Book Antiqua" w:hAnsi="Book Antiqua"/>
          <w:i/>
          <w:szCs w:val="24"/>
          <w:lang w:val="es-ES_tradnl"/>
        </w:rPr>
        <w:t xml:space="preserve"> ut ad annum </w:t>
      </w:r>
      <w:proofErr w:type="spellStart"/>
      <w:r w:rsidRPr="00AA0034">
        <w:rPr>
          <w:rFonts w:ascii="Book Antiqua" w:hAnsi="Book Antiqua"/>
          <w:i/>
          <w:szCs w:val="24"/>
          <w:lang w:val="es-ES_tradnl"/>
        </w:rPr>
        <w:t>XXXXI</w:t>
      </w:r>
      <w:proofErr w:type="spellEnd"/>
      <w:r w:rsidRPr="00AA0034">
        <w:rPr>
          <w:rFonts w:ascii="Book Antiqua" w:hAnsi="Book Antiqua"/>
          <w:i/>
          <w:szCs w:val="24"/>
          <w:lang w:val="es-ES_tradnl"/>
        </w:rPr>
        <w:t xml:space="preserve"> sine ofensa </w:t>
      </w:r>
      <w:proofErr w:type="spellStart"/>
      <w:r w:rsidRPr="00AA0034">
        <w:rPr>
          <w:rFonts w:ascii="Book Antiqua" w:hAnsi="Book Antiqua"/>
          <w:i/>
          <w:szCs w:val="24"/>
          <w:lang w:val="es-ES_tradnl"/>
        </w:rPr>
        <w:t>perduceretur</w:t>
      </w:r>
      <w:proofErr w:type="spellEnd"/>
      <w:r w:rsidRPr="00AA0034">
        <w:rPr>
          <w:rFonts w:ascii="Book Antiqua" w:hAnsi="Book Antiqua"/>
          <w:szCs w:val="24"/>
          <w:lang w:val="es-ES_tradnl"/>
        </w:rPr>
        <w:t xml:space="preserve">…” </w:t>
      </w:r>
      <w:r w:rsidRPr="00AA0034">
        <w:rPr>
          <w:rFonts w:ascii="Book Antiqua" w:hAnsi="Book Antiqua"/>
          <w:szCs w:val="24"/>
        </w:rPr>
        <w:t>(</w:t>
      </w:r>
      <w:proofErr w:type="spellStart"/>
      <w:r w:rsidRPr="00AA0034">
        <w:rPr>
          <w:rFonts w:ascii="Book Antiqua" w:hAnsi="Book Antiqua"/>
          <w:i/>
          <w:szCs w:val="24"/>
        </w:rPr>
        <w:t>Laud</w:t>
      </w:r>
      <w:proofErr w:type="spellEnd"/>
      <w:r w:rsidRPr="00AA0034">
        <w:rPr>
          <w:rFonts w:ascii="Book Antiqua" w:hAnsi="Book Antiqua"/>
          <w:i/>
          <w:szCs w:val="24"/>
        </w:rPr>
        <w:t>. Tur.</w:t>
      </w:r>
      <w:r w:rsidRPr="00AA0034">
        <w:rPr>
          <w:rFonts w:ascii="Book Antiqua" w:hAnsi="Book Antiqua"/>
          <w:szCs w:val="24"/>
        </w:rPr>
        <w:t xml:space="preserve"> 1.27-28). Véase </w:t>
      </w:r>
      <w:proofErr w:type="spellStart"/>
      <w:r w:rsidRPr="00AA0034">
        <w:rPr>
          <w:rFonts w:ascii="Book Antiqua" w:hAnsi="Book Antiqua"/>
          <w:szCs w:val="24"/>
        </w:rPr>
        <w:t>R.Mª</w:t>
      </w:r>
      <w:proofErr w:type="spellEnd"/>
      <w:r w:rsidRPr="00AA0034">
        <w:rPr>
          <w:rFonts w:ascii="Book Antiqua" w:hAnsi="Book Antiqua"/>
          <w:szCs w:val="24"/>
        </w:rPr>
        <w:t xml:space="preserve">. </w:t>
      </w:r>
      <w:proofErr w:type="spellStart"/>
      <w:r w:rsidRPr="00AA0034">
        <w:rPr>
          <w:rFonts w:ascii="Book Antiqua" w:hAnsi="Book Antiqua"/>
          <w:szCs w:val="24"/>
        </w:rPr>
        <w:t>Mentxaca</w:t>
      </w:r>
      <w:proofErr w:type="spellEnd"/>
      <w:r w:rsidRPr="00AA0034">
        <w:rPr>
          <w:rFonts w:ascii="Book Antiqua" w:hAnsi="Book Antiqua"/>
          <w:szCs w:val="24"/>
        </w:rPr>
        <w:t xml:space="preserve"> </w:t>
      </w:r>
      <w:proofErr w:type="spellStart"/>
      <w:r w:rsidRPr="00AA0034">
        <w:rPr>
          <w:rFonts w:ascii="Book Antiqua" w:hAnsi="Book Antiqua"/>
          <w:szCs w:val="24"/>
        </w:rPr>
        <w:t>Elexpe</w:t>
      </w:r>
      <w:proofErr w:type="spellEnd"/>
      <w:r w:rsidRPr="00AA0034">
        <w:rPr>
          <w:rFonts w:ascii="Book Antiqua" w:hAnsi="Book Antiqua"/>
          <w:szCs w:val="24"/>
        </w:rPr>
        <w:t xml:space="preserve">, “Turia. Un ejemplo de </w:t>
      </w:r>
      <w:proofErr w:type="spellStart"/>
      <w:r w:rsidRPr="00AA0034">
        <w:rPr>
          <w:rFonts w:ascii="Book Antiqua" w:hAnsi="Book Antiqua"/>
          <w:szCs w:val="24"/>
        </w:rPr>
        <w:t>mulier</w:t>
      </w:r>
      <w:proofErr w:type="spellEnd"/>
      <w:r w:rsidRPr="00AA0034">
        <w:rPr>
          <w:rFonts w:ascii="Book Antiqua" w:hAnsi="Book Antiqua"/>
          <w:szCs w:val="24"/>
        </w:rPr>
        <w:t xml:space="preserve"> </w:t>
      </w:r>
      <w:proofErr w:type="spellStart"/>
      <w:r w:rsidRPr="00AA0034">
        <w:rPr>
          <w:rFonts w:ascii="Book Antiqua" w:hAnsi="Book Antiqua"/>
          <w:szCs w:val="24"/>
        </w:rPr>
        <w:t>fortis</w:t>
      </w:r>
      <w:proofErr w:type="spellEnd"/>
      <w:r w:rsidRPr="00AA0034">
        <w:rPr>
          <w:rFonts w:ascii="Book Antiqua" w:hAnsi="Book Antiqua"/>
          <w:szCs w:val="24"/>
        </w:rPr>
        <w:t xml:space="preserve"> romana”, en </w:t>
      </w:r>
      <w:r w:rsidRPr="00AA0034">
        <w:rPr>
          <w:rFonts w:ascii="Book Antiqua" w:hAnsi="Book Antiqua"/>
          <w:i/>
          <w:szCs w:val="24"/>
        </w:rPr>
        <w:t>Mujeres en tiempos de Augusto</w:t>
      </w:r>
      <w:r w:rsidRPr="00AA0034">
        <w:rPr>
          <w:rFonts w:ascii="Book Antiqua" w:hAnsi="Book Antiqua"/>
          <w:szCs w:val="24"/>
        </w:rPr>
        <w:t xml:space="preserve"> cit., 99-120.</w:t>
      </w:r>
    </w:p>
  </w:footnote>
  <w:footnote w:id="57">
    <w:p w14:paraId="4DD88818"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Véase</w:t>
      </w:r>
      <w:proofErr w:type="spellEnd"/>
      <w:r w:rsidRPr="00AA0034">
        <w:rPr>
          <w:rFonts w:ascii="Book Antiqua" w:hAnsi="Book Antiqua"/>
          <w:szCs w:val="24"/>
          <w:lang w:val="en-US"/>
        </w:rPr>
        <w:t xml:space="preserve"> D.F. Epstein, </w:t>
      </w:r>
      <w:r w:rsidRPr="00AA0034">
        <w:rPr>
          <w:rFonts w:ascii="Book Antiqua" w:hAnsi="Book Antiqua"/>
          <w:i/>
          <w:szCs w:val="24"/>
          <w:lang w:val="en-US"/>
        </w:rPr>
        <w:t>Personal Enmity in Roman Politics 218-43 BC</w:t>
      </w:r>
      <w:r w:rsidRPr="00AA0034">
        <w:rPr>
          <w:rFonts w:ascii="Book Antiqua" w:hAnsi="Book Antiqua"/>
          <w:szCs w:val="24"/>
          <w:lang w:val="en-US"/>
        </w:rPr>
        <w:t>, London-New York 1987, 5.</w:t>
      </w:r>
    </w:p>
  </w:footnote>
  <w:footnote w:id="58">
    <w:p w14:paraId="06E9EDE5"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lang w:val="en-US"/>
        </w:rPr>
        <w:t xml:space="preserve"> M. </w:t>
      </w:r>
      <w:proofErr w:type="spellStart"/>
      <w:r w:rsidRPr="00AA0034">
        <w:rPr>
          <w:rFonts w:ascii="Book Antiqua" w:hAnsi="Book Antiqua"/>
          <w:szCs w:val="24"/>
          <w:lang w:val="en-US"/>
        </w:rPr>
        <w:t>Corbier</w:t>
      </w:r>
      <w:proofErr w:type="spellEnd"/>
      <w:r w:rsidRPr="00AA0034">
        <w:rPr>
          <w:rFonts w:ascii="Book Antiqua" w:hAnsi="Book Antiqua"/>
          <w:szCs w:val="24"/>
          <w:lang w:val="en-US"/>
        </w:rPr>
        <w:t xml:space="preserve">, “Constructing Kinship in Rome: Marriage and Divorce, Filiation and Adoption”, en </w:t>
      </w:r>
      <w:r w:rsidRPr="00AA0034">
        <w:rPr>
          <w:rFonts w:ascii="Book Antiqua" w:hAnsi="Book Antiqua"/>
          <w:i/>
          <w:szCs w:val="24"/>
          <w:lang w:val="en-US"/>
        </w:rPr>
        <w:t xml:space="preserve">The Family in Italy. </w:t>
      </w:r>
      <w:proofErr w:type="spellStart"/>
      <w:r w:rsidRPr="00AA0034">
        <w:rPr>
          <w:rFonts w:ascii="Book Antiqua" w:hAnsi="Book Antiqua"/>
          <w:i/>
          <w:szCs w:val="24"/>
        </w:rPr>
        <w:t>From</w:t>
      </w:r>
      <w:proofErr w:type="spellEnd"/>
      <w:r w:rsidRPr="00AA0034">
        <w:rPr>
          <w:rFonts w:ascii="Book Antiqua" w:hAnsi="Book Antiqua"/>
          <w:i/>
          <w:szCs w:val="24"/>
        </w:rPr>
        <w:t xml:space="preserve"> </w:t>
      </w:r>
      <w:proofErr w:type="spellStart"/>
      <w:r w:rsidRPr="00AA0034">
        <w:rPr>
          <w:rFonts w:ascii="Book Antiqua" w:hAnsi="Book Antiqua"/>
          <w:i/>
          <w:szCs w:val="24"/>
        </w:rPr>
        <w:t>Antiquity</w:t>
      </w:r>
      <w:proofErr w:type="spellEnd"/>
      <w:r w:rsidRPr="00AA0034">
        <w:rPr>
          <w:rFonts w:ascii="Book Antiqua" w:hAnsi="Book Antiqua"/>
          <w:i/>
          <w:szCs w:val="24"/>
        </w:rPr>
        <w:t xml:space="preserve"> </w:t>
      </w:r>
      <w:proofErr w:type="spellStart"/>
      <w:r w:rsidRPr="00AA0034">
        <w:rPr>
          <w:rFonts w:ascii="Book Antiqua" w:hAnsi="Book Antiqua"/>
          <w:i/>
          <w:szCs w:val="24"/>
        </w:rPr>
        <w:t>to</w:t>
      </w:r>
      <w:proofErr w:type="spellEnd"/>
      <w:r w:rsidRPr="00AA0034">
        <w:rPr>
          <w:rFonts w:ascii="Book Antiqua" w:hAnsi="Book Antiqua"/>
          <w:i/>
          <w:szCs w:val="24"/>
        </w:rPr>
        <w:t xml:space="preserve"> </w:t>
      </w:r>
      <w:proofErr w:type="spellStart"/>
      <w:r w:rsidRPr="00AA0034">
        <w:rPr>
          <w:rFonts w:ascii="Book Antiqua" w:hAnsi="Book Antiqua"/>
          <w:i/>
          <w:szCs w:val="24"/>
        </w:rPr>
        <w:t>the</w:t>
      </w:r>
      <w:proofErr w:type="spellEnd"/>
      <w:r w:rsidRPr="00AA0034">
        <w:rPr>
          <w:rFonts w:ascii="Book Antiqua" w:hAnsi="Book Antiqua"/>
          <w:i/>
          <w:szCs w:val="24"/>
        </w:rPr>
        <w:t xml:space="preserve"> </w:t>
      </w:r>
      <w:proofErr w:type="spellStart"/>
      <w:r w:rsidRPr="00AA0034">
        <w:rPr>
          <w:rFonts w:ascii="Book Antiqua" w:hAnsi="Book Antiqua"/>
          <w:i/>
          <w:szCs w:val="24"/>
        </w:rPr>
        <w:t>Present</w:t>
      </w:r>
      <w:proofErr w:type="spellEnd"/>
      <w:r w:rsidRPr="00AA0034">
        <w:rPr>
          <w:rFonts w:ascii="Book Antiqua" w:hAnsi="Book Antiqua"/>
          <w:szCs w:val="24"/>
        </w:rPr>
        <w:t xml:space="preserve">, D. </w:t>
      </w:r>
      <w:proofErr w:type="spellStart"/>
      <w:r w:rsidRPr="00AA0034">
        <w:rPr>
          <w:rFonts w:ascii="Book Antiqua" w:hAnsi="Book Antiqua"/>
          <w:szCs w:val="24"/>
        </w:rPr>
        <w:t>Kertzer</w:t>
      </w:r>
      <w:proofErr w:type="spellEnd"/>
      <w:r w:rsidRPr="00AA0034">
        <w:rPr>
          <w:rFonts w:ascii="Book Antiqua" w:hAnsi="Book Antiqua"/>
          <w:szCs w:val="24"/>
        </w:rPr>
        <w:t xml:space="preserve"> and R. </w:t>
      </w:r>
      <w:proofErr w:type="spellStart"/>
      <w:r w:rsidRPr="00AA0034">
        <w:rPr>
          <w:rFonts w:ascii="Book Antiqua" w:hAnsi="Book Antiqua"/>
          <w:szCs w:val="24"/>
        </w:rPr>
        <w:t>Saller</w:t>
      </w:r>
      <w:proofErr w:type="spellEnd"/>
      <w:r w:rsidRPr="00AA0034">
        <w:rPr>
          <w:rFonts w:ascii="Book Antiqua" w:hAnsi="Book Antiqua"/>
          <w:szCs w:val="24"/>
        </w:rPr>
        <w:t xml:space="preserve"> (eds.), Yale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1991, 137. Este carrusel de amistad, enemistad, divorcios, alianzas y afinidad, en </w:t>
      </w:r>
      <w:proofErr w:type="spellStart"/>
      <w:r w:rsidRPr="00AA0034">
        <w:rPr>
          <w:rFonts w:ascii="Book Antiqua" w:hAnsi="Book Antiqua"/>
          <w:szCs w:val="24"/>
        </w:rPr>
        <w:t>Cic</w:t>
      </w:r>
      <w:proofErr w:type="spellEnd"/>
      <w:r w:rsidRPr="00AA0034">
        <w:rPr>
          <w:rFonts w:ascii="Book Antiqua" w:hAnsi="Book Antiqua"/>
          <w:szCs w:val="24"/>
        </w:rPr>
        <w:t xml:space="preserve">. </w:t>
      </w:r>
      <w:proofErr w:type="spellStart"/>
      <w:r w:rsidRPr="00AA0034">
        <w:rPr>
          <w:rFonts w:ascii="Book Antiqua" w:hAnsi="Book Antiqua"/>
          <w:i/>
          <w:szCs w:val="24"/>
        </w:rPr>
        <w:t>Cluent</w:t>
      </w:r>
      <w:proofErr w:type="spellEnd"/>
      <w:r w:rsidRPr="00AA0034">
        <w:rPr>
          <w:rFonts w:ascii="Book Antiqua" w:hAnsi="Book Antiqua"/>
          <w:szCs w:val="24"/>
        </w:rPr>
        <w:t>. 66.190.</w:t>
      </w:r>
    </w:p>
  </w:footnote>
  <w:footnote w:id="59">
    <w:p w14:paraId="57581041"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Que en Roma no existieron. Los dos “grupos políticos” </w:t>
      </w:r>
      <w:proofErr w:type="spellStart"/>
      <w:r w:rsidRPr="00AA0034">
        <w:rPr>
          <w:rFonts w:ascii="Book Antiqua" w:hAnsi="Book Antiqua"/>
          <w:szCs w:val="24"/>
        </w:rPr>
        <w:t>tardorrepublicanos</w:t>
      </w:r>
      <w:proofErr w:type="spellEnd"/>
      <w:r w:rsidRPr="00AA0034">
        <w:rPr>
          <w:rFonts w:ascii="Book Antiqua" w:hAnsi="Book Antiqua"/>
          <w:szCs w:val="24"/>
        </w:rPr>
        <w:t xml:space="preserve"> por excelencia, </w:t>
      </w:r>
      <w:r w:rsidRPr="00AA0034">
        <w:rPr>
          <w:rFonts w:ascii="Book Antiqua" w:hAnsi="Book Antiqua"/>
          <w:i/>
          <w:iCs/>
          <w:szCs w:val="24"/>
        </w:rPr>
        <w:t xml:space="preserve">optimates </w:t>
      </w:r>
      <w:r w:rsidRPr="00AA0034">
        <w:rPr>
          <w:rFonts w:ascii="Book Antiqua" w:hAnsi="Book Antiqua"/>
          <w:szCs w:val="24"/>
        </w:rPr>
        <w:t xml:space="preserve">y </w:t>
      </w:r>
      <w:r w:rsidRPr="00AA0034">
        <w:rPr>
          <w:rFonts w:ascii="Book Antiqua" w:hAnsi="Book Antiqua"/>
          <w:i/>
          <w:iCs/>
          <w:szCs w:val="24"/>
        </w:rPr>
        <w:t>populares</w:t>
      </w:r>
      <w:r w:rsidRPr="00AA0034">
        <w:rPr>
          <w:rFonts w:ascii="Book Antiqua" w:hAnsi="Book Antiqua"/>
          <w:szCs w:val="24"/>
        </w:rPr>
        <w:t xml:space="preserve">, no constituían partidos en el sentido moderno del término. Entre los integrantes de uno y otro bando existían algunas líneas ideológicas compartidas, inclusive ciertos modos de acción política consensuada, pero ningún vínculo asociativo entre ellos. Vid. </w:t>
      </w:r>
      <w:proofErr w:type="spellStart"/>
      <w:r w:rsidRPr="00AA0034">
        <w:rPr>
          <w:rFonts w:ascii="Book Antiqua" w:hAnsi="Book Antiqua"/>
          <w:szCs w:val="24"/>
        </w:rPr>
        <w:t>L.R</w:t>
      </w:r>
      <w:proofErr w:type="spellEnd"/>
      <w:r w:rsidRPr="00AA0034">
        <w:rPr>
          <w:rFonts w:ascii="Book Antiqua" w:hAnsi="Book Antiqua"/>
          <w:szCs w:val="24"/>
        </w:rPr>
        <w:t xml:space="preserve">. Taylor, </w:t>
      </w:r>
      <w:proofErr w:type="spellStart"/>
      <w:r w:rsidRPr="00AA0034">
        <w:rPr>
          <w:rFonts w:ascii="Book Antiqua" w:hAnsi="Book Antiqua"/>
          <w:i/>
          <w:iCs/>
          <w:szCs w:val="24"/>
        </w:rPr>
        <w:t>Party</w:t>
      </w:r>
      <w:proofErr w:type="spellEnd"/>
      <w:r w:rsidRPr="00AA0034">
        <w:rPr>
          <w:rFonts w:ascii="Book Antiqua" w:hAnsi="Book Antiqua"/>
          <w:i/>
          <w:iCs/>
          <w:szCs w:val="24"/>
        </w:rPr>
        <w:t xml:space="preserve"> </w:t>
      </w:r>
      <w:proofErr w:type="spellStart"/>
      <w:r w:rsidRPr="00AA0034">
        <w:rPr>
          <w:rFonts w:ascii="Book Antiqua" w:hAnsi="Book Antiqua"/>
          <w:i/>
          <w:iCs/>
          <w:szCs w:val="24"/>
        </w:rPr>
        <w:t>Politics</w:t>
      </w:r>
      <w:proofErr w:type="spellEnd"/>
      <w:r w:rsidRPr="00AA0034">
        <w:rPr>
          <w:rFonts w:ascii="Book Antiqua" w:hAnsi="Book Antiqua"/>
          <w:i/>
          <w:iCs/>
          <w:szCs w:val="24"/>
        </w:rPr>
        <w:t xml:space="preserve"> in </w:t>
      </w:r>
      <w:proofErr w:type="spellStart"/>
      <w:r w:rsidRPr="00AA0034">
        <w:rPr>
          <w:rFonts w:ascii="Book Antiqua" w:hAnsi="Book Antiqua"/>
          <w:i/>
          <w:iCs/>
          <w:szCs w:val="24"/>
        </w:rPr>
        <w:t>the</w:t>
      </w:r>
      <w:proofErr w:type="spellEnd"/>
      <w:r w:rsidRPr="00AA0034">
        <w:rPr>
          <w:rFonts w:ascii="Book Antiqua" w:hAnsi="Book Antiqua"/>
          <w:i/>
          <w:iCs/>
          <w:szCs w:val="24"/>
        </w:rPr>
        <w:t xml:space="preserve"> Age </w:t>
      </w:r>
      <w:proofErr w:type="spellStart"/>
      <w:r w:rsidRPr="00AA0034">
        <w:rPr>
          <w:rFonts w:ascii="Book Antiqua" w:hAnsi="Book Antiqua"/>
          <w:i/>
          <w:iCs/>
          <w:szCs w:val="24"/>
        </w:rPr>
        <w:t>of</w:t>
      </w:r>
      <w:proofErr w:type="spellEnd"/>
      <w:r w:rsidRPr="00AA0034">
        <w:rPr>
          <w:rFonts w:ascii="Book Antiqua" w:hAnsi="Book Antiqua"/>
          <w:i/>
          <w:iCs/>
          <w:szCs w:val="24"/>
        </w:rPr>
        <w:t xml:space="preserve"> </w:t>
      </w:r>
      <w:proofErr w:type="spellStart"/>
      <w:r w:rsidRPr="00AA0034">
        <w:rPr>
          <w:rFonts w:ascii="Book Antiqua" w:hAnsi="Book Antiqua"/>
          <w:i/>
          <w:iCs/>
          <w:szCs w:val="24"/>
        </w:rPr>
        <w:t>Caesar</w:t>
      </w:r>
      <w:proofErr w:type="spellEnd"/>
      <w:r w:rsidRPr="00AA0034">
        <w:rPr>
          <w:rFonts w:ascii="Book Antiqua" w:hAnsi="Book Antiqua"/>
          <w:szCs w:val="24"/>
        </w:rPr>
        <w:t xml:space="preserve">,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of</w:t>
      </w:r>
      <w:proofErr w:type="spellEnd"/>
      <w:r w:rsidRPr="00AA0034">
        <w:rPr>
          <w:rFonts w:ascii="Book Antiqua" w:hAnsi="Book Antiqua"/>
          <w:szCs w:val="24"/>
        </w:rPr>
        <w:t xml:space="preserve"> California </w:t>
      </w:r>
      <w:proofErr w:type="spellStart"/>
      <w:r w:rsidRPr="00AA0034">
        <w:rPr>
          <w:rFonts w:ascii="Book Antiqua" w:hAnsi="Book Antiqua"/>
          <w:szCs w:val="24"/>
        </w:rPr>
        <w:t>Press</w:t>
      </w:r>
      <w:proofErr w:type="spellEnd"/>
      <w:r w:rsidRPr="00AA0034">
        <w:rPr>
          <w:rFonts w:ascii="Book Antiqua" w:hAnsi="Book Antiqua"/>
          <w:szCs w:val="24"/>
        </w:rPr>
        <w:t xml:space="preserve"> 1961, 7-8. P. López Barja de Quiroga, </w:t>
      </w:r>
      <w:r w:rsidRPr="00AA0034">
        <w:rPr>
          <w:rFonts w:ascii="Book Antiqua" w:hAnsi="Book Antiqua"/>
          <w:i/>
          <w:iCs/>
          <w:szCs w:val="24"/>
        </w:rPr>
        <w:t>Imperio legítimo. El pensamiento político en tiempos de Cicerón</w:t>
      </w:r>
      <w:r w:rsidRPr="00AA0034">
        <w:rPr>
          <w:rFonts w:ascii="Book Antiqua" w:hAnsi="Book Antiqua"/>
          <w:szCs w:val="24"/>
        </w:rPr>
        <w:t xml:space="preserve">, Madrid 2007, 92-93. A. Torrent, “Partidos políticos en la República tardía. De los </w:t>
      </w:r>
      <w:proofErr w:type="spellStart"/>
      <w:r w:rsidRPr="00AA0034">
        <w:rPr>
          <w:rFonts w:ascii="Book Antiqua" w:hAnsi="Book Antiqua"/>
          <w:szCs w:val="24"/>
        </w:rPr>
        <w:t>Gracos</w:t>
      </w:r>
      <w:proofErr w:type="spellEnd"/>
      <w:r w:rsidRPr="00AA0034">
        <w:rPr>
          <w:rFonts w:ascii="Book Antiqua" w:hAnsi="Book Antiqua"/>
          <w:szCs w:val="24"/>
        </w:rPr>
        <w:t xml:space="preserve"> a César (133-44 A.C.)”, en </w:t>
      </w:r>
      <w:proofErr w:type="spellStart"/>
      <w:r w:rsidRPr="00AA0034">
        <w:rPr>
          <w:rFonts w:ascii="Book Antiqua" w:hAnsi="Book Antiqua"/>
          <w:i/>
          <w:iCs/>
          <w:szCs w:val="24"/>
        </w:rPr>
        <w:t>Ridrom</w:t>
      </w:r>
      <w:proofErr w:type="spellEnd"/>
      <w:r w:rsidRPr="00AA0034">
        <w:rPr>
          <w:rFonts w:ascii="Book Antiqua" w:hAnsi="Book Antiqua"/>
          <w:i/>
          <w:iCs/>
          <w:szCs w:val="24"/>
        </w:rPr>
        <w:t xml:space="preserve"> </w:t>
      </w:r>
      <w:r w:rsidRPr="00AA0034">
        <w:rPr>
          <w:rFonts w:ascii="Book Antiqua" w:hAnsi="Book Antiqua"/>
          <w:szCs w:val="24"/>
        </w:rPr>
        <w:t xml:space="preserve">8, </w:t>
      </w:r>
      <w:proofErr w:type="gramStart"/>
      <w:r w:rsidRPr="00AA0034">
        <w:rPr>
          <w:rFonts w:ascii="Book Antiqua" w:hAnsi="Book Antiqua"/>
          <w:szCs w:val="24"/>
        </w:rPr>
        <w:t>Abril  2012</w:t>
      </w:r>
      <w:proofErr w:type="gramEnd"/>
      <w:r w:rsidRPr="00AA0034">
        <w:rPr>
          <w:rFonts w:ascii="Book Antiqua" w:hAnsi="Book Antiqua"/>
          <w:szCs w:val="24"/>
        </w:rPr>
        <w:t xml:space="preserve">, 19-20.  </w:t>
      </w:r>
    </w:p>
  </w:footnote>
  <w:footnote w:id="60">
    <w:p w14:paraId="687471F1"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Diferencias sustanciales entre la condición de la mujer romana con respecto a la ateniense fueron remarcadas por </w:t>
      </w:r>
      <w:proofErr w:type="spellStart"/>
      <w:r w:rsidRPr="00AA0034">
        <w:rPr>
          <w:rFonts w:ascii="Book Antiqua" w:hAnsi="Book Antiqua"/>
          <w:szCs w:val="24"/>
        </w:rPr>
        <w:t>Nepos</w:t>
      </w:r>
      <w:proofErr w:type="spellEnd"/>
      <w:r w:rsidRPr="00AA0034">
        <w:rPr>
          <w:rFonts w:ascii="Book Antiqua" w:hAnsi="Book Antiqua"/>
          <w:szCs w:val="24"/>
        </w:rPr>
        <w:t xml:space="preserve"> </w:t>
      </w:r>
      <w:r w:rsidRPr="00AA0034">
        <w:rPr>
          <w:rFonts w:ascii="Book Antiqua" w:hAnsi="Book Antiqua"/>
          <w:i/>
          <w:iCs/>
          <w:szCs w:val="24"/>
        </w:rPr>
        <w:t xml:space="preserve">de </w:t>
      </w:r>
      <w:proofErr w:type="spellStart"/>
      <w:r w:rsidRPr="00AA0034">
        <w:rPr>
          <w:rFonts w:ascii="Book Antiqua" w:hAnsi="Book Antiqua"/>
          <w:i/>
          <w:iCs/>
          <w:szCs w:val="24"/>
        </w:rPr>
        <w:t>excell</w:t>
      </w:r>
      <w:proofErr w:type="spellEnd"/>
      <w:r w:rsidRPr="00AA0034">
        <w:rPr>
          <w:rFonts w:ascii="Book Antiqua" w:hAnsi="Book Antiqua"/>
          <w:i/>
          <w:iCs/>
          <w:szCs w:val="24"/>
        </w:rPr>
        <w:t xml:space="preserve">. </w:t>
      </w:r>
      <w:proofErr w:type="spellStart"/>
      <w:r w:rsidRPr="00AA0034">
        <w:rPr>
          <w:rFonts w:ascii="Book Antiqua" w:hAnsi="Book Antiqua"/>
          <w:i/>
          <w:iCs/>
          <w:szCs w:val="24"/>
        </w:rPr>
        <w:t>duc</w:t>
      </w:r>
      <w:proofErr w:type="spellEnd"/>
      <w:r w:rsidRPr="00AA0034">
        <w:rPr>
          <w:rFonts w:ascii="Book Antiqua" w:hAnsi="Book Antiqua"/>
          <w:i/>
          <w:iCs/>
          <w:szCs w:val="24"/>
        </w:rPr>
        <w:t xml:space="preserve">. </w:t>
      </w:r>
      <w:proofErr w:type="spellStart"/>
      <w:r w:rsidRPr="00AA0034">
        <w:rPr>
          <w:rFonts w:ascii="Book Antiqua" w:hAnsi="Book Antiqua"/>
          <w:i/>
          <w:iCs/>
          <w:szCs w:val="24"/>
        </w:rPr>
        <w:t>Praef</w:t>
      </w:r>
      <w:proofErr w:type="spellEnd"/>
      <w:r w:rsidRPr="00AA0034">
        <w:rPr>
          <w:rFonts w:ascii="Book Antiqua" w:hAnsi="Book Antiqua"/>
          <w:i/>
          <w:iCs/>
          <w:szCs w:val="24"/>
        </w:rPr>
        <w:t xml:space="preserve">. </w:t>
      </w:r>
      <w:r w:rsidRPr="00AA0034">
        <w:rPr>
          <w:rFonts w:ascii="Book Antiqua" w:hAnsi="Book Antiqua"/>
          <w:szCs w:val="24"/>
        </w:rPr>
        <w:t xml:space="preserve">6-7. Véase </w:t>
      </w:r>
      <w:proofErr w:type="spellStart"/>
      <w:r w:rsidRPr="00AA0034">
        <w:rPr>
          <w:rFonts w:ascii="Book Antiqua" w:hAnsi="Book Antiqua"/>
          <w:szCs w:val="24"/>
        </w:rPr>
        <w:t>Beard</w:t>
      </w:r>
      <w:proofErr w:type="spellEnd"/>
      <w:r w:rsidRPr="00AA0034">
        <w:rPr>
          <w:rFonts w:ascii="Book Antiqua" w:hAnsi="Book Antiqua"/>
          <w:szCs w:val="24"/>
        </w:rPr>
        <w:t xml:space="preserve">, </w:t>
      </w:r>
      <w:proofErr w:type="spellStart"/>
      <w:r w:rsidRPr="00AA0034">
        <w:rPr>
          <w:rFonts w:ascii="Book Antiqua" w:hAnsi="Book Antiqua"/>
          <w:i/>
          <w:iCs/>
          <w:szCs w:val="24"/>
        </w:rPr>
        <w:t>SPQR</w:t>
      </w:r>
      <w:proofErr w:type="spellEnd"/>
      <w:r w:rsidRPr="00AA0034">
        <w:rPr>
          <w:rFonts w:ascii="Book Antiqua" w:hAnsi="Book Antiqua"/>
          <w:i/>
          <w:iCs/>
          <w:szCs w:val="24"/>
        </w:rPr>
        <w:t xml:space="preserve"> </w:t>
      </w:r>
      <w:r w:rsidRPr="00AA0034">
        <w:rPr>
          <w:rFonts w:ascii="Book Antiqua" w:hAnsi="Book Antiqua"/>
          <w:iCs/>
          <w:szCs w:val="24"/>
        </w:rPr>
        <w:t>cit.,</w:t>
      </w:r>
      <w:r w:rsidRPr="00AA0034">
        <w:rPr>
          <w:rFonts w:ascii="Book Antiqua" w:hAnsi="Book Antiqua"/>
          <w:i/>
          <w:iCs/>
          <w:szCs w:val="24"/>
        </w:rPr>
        <w:t xml:space="preserve"> </w:t>
      </w:r>
      <w:r w:rsidRPr="00AA0034">
        <w:rPr>
          <w:rFonts w:ascii="Book Antiqua" w:hAnsi="Book Antiqua"/>
          <w:szCs w:val="24"/>
        </w:rPr>
        <w:t>327 ss. Cortés Tovar, “Misoginia y Literatura: la tradición greco-romana” cit., 27-28.</w:t>
      </w:r>
    </w:p>
  </w:footnote>
  <w:footnote w:id="61">
    <w:p w14:paraId="56440CB5"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251.</w:t>
      </w:r>
    </w:p>
  </w:footnote>
  <w:footnote w:id="62">
    <w:p w14:paraId="0BA853A6"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r w:rsidRPr="00AA0034">
        <w:rPr>
          <w:rFonts w:ascii="Book Antiqua" w:hAnsi="Book Antiqua"/>
          <w:i/>
          <w:szCs w:val="24"/>
        </w:rPr>
        <w:t>de fin.</w:t>
      </w:r>
      <w:r w:rsidRPr="00AA0034">
        <w:rPr>
          <w:rFonts w:ascii="Book Antiqua" w:hAnsi="Book Antiqua"/>
          <w:szCs w:val="24"/>
        </w:rPr>
        <w:t xml:space="preserve"> 4.7.17; 5.23.65. </w:t>
      </w:r>
      <w:proofErr w:type="gramStart"/>
      <w:r w:rsidRPr="00AA0034">
        <w:rPr>
          <w:rFonts w:ascii="Book Antiqua" w:hAnsi="Book Antiqua"/>
          <w:szCs w:val="24"/>
        </w:rPr>
        <w:t>Igualmente</w:t>
      </w:r>
      <w:proofErr w:type="gramEnd"/>
      <w:r w:rsidRPr="00AA0034">
        <w:rPr>
          <w:rFonts w:ascii="Book Antiqua" w:hAnsi="Book Antiqua"/>
          <w:szCs w:val="24"/>
        </w:rPr>
        <w:t xml:space="preserve"> en la anónima </w:t>
      </w:r>
      <w:proofErr w:type="spellStart"/>
      <w:r w:rsidRPr="00AA0034">
        <w:rPr>
          <w:rFonts w:ascii="Book Antiqua" w:hAnsi="Book Antiqua"/>
          <w:i/>
          <w:szCs w:val="24"/>
        </w:rPr>
        <w:t>Rhet</w:t>
      </w:r>
      <w:proofErr w:type="spellEnd"/>
      <w:r w:rsidRPr="00AA0034">
        <w:rPr>
          <w:rFonts w:ascii="Book Antiqua" w:hAnsi="Book Antiqua"/>
          <w:i/>
          <w:szCs w:val="24"/>
        </w:rPr>
        <w:t xml:space="preserve">. ad </w:t>
      </w:r>
      <w:proofErr w:type="spellStart"/>
      <w:r w:rsidRPr="00AA0034">
        <w:rPr>
          <w:rFonts w:ascii="Book Antiqua" w:hAnsi="Book Antiqua"/>
          <w:i/>
          <w:szCs w:val="24"/>
        </w:rPr>
        <w:t>Her</w:t>
      </w:r>
      <w:proofErr w:type="spellEnd"/>
      <w:r w:rsidRPr="00AA0034">
        <w:rPr>
          <w:rFonts w:ascii="Book Antiqua" w:hAnsi="Book Antiqua"/>
          <w:i/>
          <w:szCs w:val="24"/>
        </w:rPr>
        <w:t>.</w:t>
      </w:r>
      <w:r w:rsidRPr="00AA0034">
        <w:rPr>
          <w:rFonts w:ascii="Book Antiqua" w:hAnsi="Book Antiqua"/>
          <w:szCs w:val="24"/>
        </w:rPr>
        <w:t xml:space="preserve"> 4.56.</w:t>
      </w:r>
    </w:p>
  </w:footnote>
  <w:footnote w:id="63">
    <w:p w14:paraId="539DBD41"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r w:rsidRPr="00AA0034">
        <w:rPr>
          <w:rFonts w:ascii="Book Antiqua" w:hAnsi="Book Antiqua"/>
          <w:i/>
          <w:szCs w:val="24"/>
        </w:rPr>
        <w:t>de fin.</w:t>
      </w:r>
      <w:r w:rsidRPr="00AA0034">
        <w:rPr>
          <w:rFonts w:ascii="Book Antiqua" w:hAnsi="Book Antiqua"/>
          <w:szCs w:val="24"/>
        </w:rPr>
        <w:t xml:space="preserve"> 5.23.65.</w:t>
      </w:r>
    </w:p>
  </w:footnote>
  <w:footnote w:id="64">
    <w:p w14:paraId="6572380F"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r w:rsidRPr="00AA0034">
        <w:rPr>
          <w:rFonts w:ascii="Book Antiqua" w:hAnsi="Book Antiqua"/>
          <w:i/>
          <w:szCs w:val="24"/>
        </w:rPr>
        <w:t>de fin</w:t>
      </w:r>
      <w:r w:rsidRPr="00AA0034">
        <w:rPr>
          <w:rFonts w:ascii="Book Antiqua" w:hAnsi="Book Antiqua"/>
          <w:szCs w:val="24"/>
        </w:rPr>
        <w:t xml:space="preserve">. 2.24.78 ss. </w:t>
      </w:r>
    </w:p>
  </w:footnote>
  <w:footnote w:id="65">
    <w:p w14:paraId="69DD824B"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proofErr w:type="spellStart"/>
      <w:r w:rsidRPr="00AA0034">
        <w:rPr>
          <w:rFonts w:ascii="Book Antiqua" w:hAnsi="Book Antiqua"/>
          <w:i/>
          <w:szCs w:val="24"/>
        </w:rPr>
        <w:t>Rosc</w:t>
      </w:r>
      <w:proofErr w:type="spellEnd"/>
      <w:r w:rsidRPr="00AA0034">
        <w:rPr>
          <w:rFonts w:ascii="Book Antiqua" w:hAnsi="Book Antiqua"/>
          <w:i/>
          <w:szCs w:val="24"/>
        </w:rPr>
        <w:t>.</w:t>
      </w:r>
      <w:r w:rsidRPr="00AA0034">
        <w:rPr>
          <w:rFonts w:ascii="Book Antiqua" w:hAnsi="Book Antiqua"/>
          <w:szCs w:val="24"/>
        </w:rPr>
        <w:t xml:space="preserve"> 38.111; </w:t>
      </w:r>
      <w:r w:rsidRPr="00AA0034">
        <w:rPr>
          <w:rFonts w:ascii="Book Antiqua" w:hAnsi="Book Antiqua"/>
          <w:i/>
          <w:szCs w:val="24"/>
        </w:rPr>
        <w:t>Fam.</w:t>
      </w:r>
      <w:r w:rsidRPr="00AA0034">
        <w:rPr>
          <w:rFonts w:ascii="Book Antiqua" w:hAnsi="Book Antiqua"/>
          <w:szCs w:val="24"/>
        </w:rPr>
        <w:t>8.6.1; 13.17.1; 13.65.1; 13.76.1.</w:t>
      </w:r>
    </w:p>
  </w:footnote>
  <w:footnote w:id="66">
    <w:p w14:paraId="71DC783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r w:rsidRPr="00AA0034">
        <w:rPr>
          <w:rFonts w:ascii="Book Antiqua" w:hAnsi="Book Antiqua"/>
          <w:i/>
          <w:szCs w:val="24"/>
        </w:rPr>
        <w:t>de fin.</w:t>
      </w:r>
      <w:r w:rsidRPr="00AA0034">
        <w:rPr>
          <w:rFonts w:ascii="Book Antiqua" w:hAnsi="Book Antiqua"/>
          <w:szCs w:val="24"/>
        </w:rPr>
        <w:t xml:space="preserve"> 5.23.65.</w:t>
      </w:r>
    </w:p>
  </w:footnote>
  <w:footnote w:id="67">
    <w:p w14:paraId="31FC0728"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 </w:t>
      </w:r>
      <w:proofErr w:type="spellStart"/>
      <w:r w:rsidRPr="00AA0034">
        <w:rPr>
          <w:rFonts w:ascii="Book Antiqua" w:hAnsi="Book Antiqua"/>
          <w:i/>
          <w:szCs w:val="24"/>
        </w:rPr>
        <w:t>commendatio</w:t>
      </w:r>
      <w:proofErr w:type="spellEnd"/>
      <w:r w:rsidRPr="00AA0034">
        <w:rPr>
          <w:rFonts w:ascii="Book Antiqua" w:hAnsi="Book Antiqua"/>
          <w:i/>
          <w:szCs w:val="24"/>
        </w:rPr>
        <w:t xml:space="preserve"> </w:t>
      </w:r>
      <w:r w:rsidRPr="00AA0034">
        <w:rPr>
          <w:rFonts w:ascii="Book Antiqua" w:hAnsi="Book Antiqua"/>
          <w:szCs w:val="24"/>
        </w:rPr>
        <w:t xml:space="preserve">aplicada al ámbito que tratamos suponía iniciar una amistad a través de la recomendación de un tercero. El epistolario familiar ciceroniano es prolijo en esta forma de producirse una amistad: el </w:t>
      </w:r>
      <w:proofErr w:type="spellStart"/>
      <w:r w:rsidRPr="00AA0034">
        <w:rPr>
          <w:rFonts w:ascii="Book Antiqua" w:hAnsi="Book Antiqua"/>
          <w:szCs w:val="24"/>
        </w:rPr>
        <w:t>arpinate</w:t>
      </w:r>
      <w:proofErr w:type="spellEnd"/>
      <w:r w:rsidRPr="00AA0034">
        <w:rPr>
          <w:rFonts w:ascii="Book Antiqua" w:hAnsi="Book Antiqua"/>
          <w:szCs w:val="24"/>
        </w:rPr>
        <w:t xml:space="preserve"> rogaba a sus amigos que acogieran a un recomendado suyo en calidad de amigo. Véase especialmente el libro XIII de las </w:t>
      </w:r>
      <w:proofErr w:type="spellStart"/>
      <w:r w:rsidRPr="00AA0034">
        <w:rPr>
          <w:rFonts w:ascii="Book Antiqua" w:hAnsi="Book Antiqua"/>
          <w:i/>
          <w:szCs w:val="24"/>
        </w:rPr>
        <w:t>Epistolarum</w:t>
      </w:r>
      <w:proofErr w:type="spellEnd"/>
      <w:r w:rsidRPr="00AA0034">
        <w:rPr>
          <w:rFonts w:ascii="Book Antiqua" w:hAnsi="Book Antiqua"/>
          <w:i/>
          <w:szCs w:val="24"/>
        </w:rPr>
        <w:t xml:space="preserve"> </w:t>
      </w:r>
      <w:proofErr w:type="gramStart"/>
      <w:r w:rsidRPr="00AA0034">
        <w:rPr>
          <w:rFonts w:ascii="Book Antiqua" w:hAnsi="Book Antiqua"/>
          <w:i/>
          <w:szCs w:val="24"/>
        </w:rPr>
        <w:t>ad familiares</w:t>
      </w:r>
      <w:proofErr w:type="gramEnd"/>
      <w:r w:rsidRPr="00AA0034">
        <w:rPr>
          <w:rFonts w:ascii="Book Antiqua" w:hAnsi="Book Antiqua"/>
          <w:szCs w:val="24"/>
        </w:rPr>
        <w:t xml:space="preserve"> (aunque también los libros VII y XII) y en amplitud sobre los aspectos más importantes y variados de las cartas de recomendación del orador, E. </w:t>
      </w:r>
      <w:proofErr w:type="spellStart"/>
      <w:r w:rsidRPr="00AA0034">
        <w:rPr>
          <w:rFonts w:ascii="Book Antiqua" w:hAnsi="Book Antiqua"/>
          <w:szCs w:val="24"/>
        </w:rPr>
        <w:t>Deniaux</w:t>
      </w:r>
      <w:proofErr w:type="spellEnd"/>
      <w:r w:rsidRPr="00AA0034">
        <w:rPr>
          <w:rFonts w:ascii="Book Antiqua" w:hAnsi="Book Antiqua"/>
          <w:szCs w:val="24"/>
        </w:rPr>
        <w:t xml:space="preserve">, </w:t>
      </w:r>
      <w:proofErr w:type="spellStart"/>
      <w:r w:rsidRPr="00AA0034">
        <w:rPr>
          <w:rFonts w:ascii="Book Antiqua" w:hAnsi="Book Antiqua"/>
          <w:i/>
          <w:szCs w:val="24"/>
        </w:rPr>
        <w:t>Clientèles</w:t>
      </w:r>
      <w:proofErr w:type="spellEnd"/>
      <w:r w:rsidRPr="00AA0034">
        <w:rPr>
          <w:rFonts w:ascii="Book Antiqua" w:hAnsi="Book Antiqua"/>
          <w:i/>
          <w:szCs w:val="24"/>
        </w:rPr>
        <w:t xml:space="preserve"> et </w:t>
      </w:r>
      <w:proofErr w:type="spellStart"/>
      <w:r w:rsidRPr="00AA0034">
        <w:rPr>
          <w:rFonts w:ascii="Book Antiqua" w:hAnsi="Book Antiqua"/>
          <w:i/>
          <w:szCs w:val="24"/>
        </w:rPr>
        <w:t>pouvoir</w:t>
      </w:r>
      <w:proofErr w:type="spellEnd"/>
      <w:r w:rsidRPr="00AA0034">
        <w:rPr>
          <w:rFonts w:ascii="Book Antiqua" w:hAnsi="Book Antiqua"/>
          <w:i/>
          <w:szCs w:val="24"/>
        </w:rPr>
        <w:t xml:space="preserve"> à </w:t>
      </w:r>
      <w:proofErr w:type="spellStart"/>
      <w:r w:rsidRPr="00AA0034">
        <w:rPr>
          <w:rFonts w:ascii="Book Antiqua" w:hAnsi="Book Antiqua"/>
          <w:i/>
          <w:szCs w:val="24"/>
        </w:rPr>
        <w:t>l’époque</w:t>
      </w:r>
      <w:proofErr w:type="spellEnd"/>
      <w:r w:rsidRPr="00AA0034">
        <w:rPr>
          <w:rFonts w:ascii="Book Antiqua" w:hAnsi="Book Antiqua"/>
          <w:i/>
          <w:szCs w:val="24"/>
        </w:rPr>
        <w:t xml:space="preserve"> de </w:t>
      </w:r>
      <w:proofErr w:type="spellStart"/>
      <w:r w:rsidRPr="00AA0034">
        <w:rPr>
          <w:rFonts w:ascii="Book Antiqua" w:hAnsi="Book Antiqua"/>
          <w:i/>
          <w:szCs w:val="24"/>
        </w:rPr>
        <w:t>Cicéron</w:t>
      </w:r>
      <w:proofErr w:type="spellEnd"/>
      <w:r w:rsidRPr="00AA0034">
        <w:rPr>
          <w:rFonts w:ascii="Book Antiqua" w:hAnsi="Book Antiqua"/>
          <w:szCs w:val="24"/>
        </w:rPr>
        <w:t xml:space="preserve">, Roma 1993, 17 ss., </w:t>
      </w:r>
      <w:r w:rsidRPr="00AA0034">
        <w:rPr>
          <w:rFonts w:ascii="Book Antiqua" w:hAnsi="Book Antiqua"/>
          <w:i/>
          <w:szCs w:val="24"/>
        </w:rPr>
        <w:t>passim</w:t>
      </w:r>
      <w:r w:rsidRPr="00AA0034">
        <w:rPr>
          <w:rFonts w:ascii="Book Antiqua" w:hAnsi="Book Antiqua"/>
          <w:szCs w:val="24"/>
        </w:rPr>
        <w:t xml:space="preserve">. Igualmente, J. Michel, </w:t>
      </w:r>
      <w:proofErr w:type="spellStart"/>
      <w:r w:rsidRPr="00AA0034">
        <w:rPr>
          <w:rFonts w:ascii="Book Antiqua" w:hAnsi="Book Antiqua"/>
          <w:i/>
          <w:szCs w:val="24"/>
        </w:rPr>
        <w:t>Gratuité</w:t>
      </w:r>
      <w:proofErr w:type="spellEnd"/>
      <w:r w:rsidRPr="00AA0034">
        <w:rPr>
          <w:rFonts w:ascii="Book Antiqua" w:hAnsi="Book Antiqua"/>
          <w:i/>
          <w:szCs w:val="24"/>
        </w:rPr>
        <w:t xml:space="preserve"> en </w:t>
      </w:r>
      <w:proofErr w:type="spellStart"/>
      <w:r w:rsidRPr="00AA0034">
        <w:rPr>
          <w:rFonts w:ascii="Book Antiqua" w:hAnsi="Book Antiqua"/>
          <w:i/>
          <w:szCs w:val="24"/>
        </w:rPr>
        <w:t>droit</w:t>
      </w:r>
      <w:proofErr w:type="spellEnd"/>
      <w:r w:rsidRPr="00AA0034">
        <w:rPr>
          <w:rFonts w:ascii="Book Antiqua" w:hAnsi="Book Antiqua"/>
          <w:i/>
          <w:szCs w:val="24"/>
        </w:rPr>
        <w:t xml:space="preserve"> </w:t>
      </w:r>
      <w:proofErr w:type="spellStart"/>
      <w:r w:rsidRPr="00AA0034">
        <w:rPr>
          <w:rFonts w:ascii="Book Antiqua" w:hAnsi="Book Antiqua"/>
          <w:i/>
          <w:szCs w:val="24"/>
        </w:rPr>
        <w:t>romain</w:t>
      </w:r>
      <w:proofErr w:type="spellEnd"/>
      <w:r w:rsidRPr="00AA0034">
        <w:rPr>
          <w:rFonts w:ascii="Book Antiqua" w:hAnsi="Book Antiqua"/>
          <w:szCs w:val="24"/>
        </w:rPr>
        <w:t xml:space="preserve">, </w:t>
      </w:r>
      <w:proofErr w:type="spellStart"/>
      <w:r w:rsidRPr="00AA0034">
        <w:rPr>
          <w:rFonts w:ascii="Book Antiqua" w:hAnsi="Book Antiqua"/>
          <w:szCs w:val="24"/>
        </w:rPr>
        <w:t>Bruxelles</w:t>
      </w:r>
      <w:proofErr w:type="spellEnd"/>
      <w:r w:rsidRPr="00AA0034">
        <w:rPr>
          <w:rFonts w:ascii="Book Antiqua" w:hAnsi="Book Antiqua"/>
          <w:szCs w:val="24"/>
        </w:rPr>
        <w:t xml:space="preserve"> 1962, 547 ss. M. Pani, </w:t>
      </w:r>
      <w:proofErr w:type="spellStart"/>
      <w:r w:rsidRPr="00AA0034">
        <w:rPr>
          <w:rFonts w:ascii="Book Antiqua" w:hAnsi="Book Antiqua"/>
          <w:i/>
          <w:szCs w:val="24"/>
        </w:rPr>
        <w:t>Potere</w:t>
      </w:r>
      <w:proofErr w:type="spellEnd"/>
      <w:r w:rsidRPr="00AA0034">
        <w:rPr>
          <w:rFonts w:ascii="Book Antiqua" w:hAnsi="Book Antiqua"/>
          <w:i/>
          <w:szCs w:val="24"/>
        </w:rPr>
        <w:t xml:space="preserve"> e </w:t>
      </w:r>
      <w:proofErr w:type="spellStart"/>
      <w:r w:rsidRPr="00AA0034">
        <w:rPr>
          <w:rFonts w:ascii="Book Antiqua" w:hAnsi="Book Antiqua"/>
          <w:i/>
          <w:szCs w:val="24"/>
        </w:rPr>
        <w:t>valori</w:t>
      </w:r>
      <w:proofErr w:type="spellEnd"/>
      <w:r w:rsidRPr="00AA0034">
        <w:rPr>
          <w:rFonts w:ascii="Book Antiqua" w:hAnsi="Book Antiqua"/>
          <w:i/>
          <w:szCs w:val="24"/>
        </w:rPr>
        <w:t xml:space="preserve"> a Roma </w:t>
      </w:r>
      <w:proofErr w:type="spellStart"/>
      <w:r w:rsidRPr="00AA0034">
        <w:rPr>
          <w:rFonts w:ascii="Book Antiqua" w:hAnsi="Book Antiqua"/>
          <w:i/>
          <w:szCs w:val="24"/>
        </w:rPr>
        <w:t>fra</w:t>
      </w:r>
      <w:proofErr w:type="spellEnd"/>
      <w:r w:rsidRPr="00AA0034">
        <w:rPr>
          <w:rFonts w:ascii="Book Antiqua" w:hAnsi="Book Antiqua"/>
          <w:i/>
          <w:szCs w:val="24"/>
        </w:rPr>
        <w:t xml:space="preserve"> Augusto e </w:t>
      </w:r>
      <w:proofErr w:type="spellStart"/>
      <w:r w:rsidRPr="00AA0034">
        <w:rPr>
          <w:rFonts w:ascii="Book Antiqua" w:hAnsi="Book Antiqua"/>
          <w:i/>
          <w:szCs w:val="24"/>
        </w:rPr>
        <w:t>Traiano</w:t>
      </w:r>
      <w:proofErr w:type="spellEnd"/>
      <w:r w:rsidRPr="00AA0034">
        <w:rPr>
          <w:rFonts w:ascii="Book Antiqua" w:hAnsi="Book Antiqua"/>
          <w:szCs w:val="24"/>
        </w:rPr>
        <w:t>, Bari 1992, 141 ss.</w:t>
      </w:r>
      <w:r w:rsidRPr="00AA0034">
        <w:rPr>
          <w:rFonts w:ascii="Book Antiqua" w:hAnsi="Book Antiqua"/>
          <w:i/>
          <w:szCs w:val="24"/>
        </w:rPr>
        <w:t xml:space="preserve"> </w:t>
      </w:r>
      <w:r w:rsidRPr="00AA0034">
        <w:rPr>
          <w:rFonts w:ascii="Book Antiqua" w:hAnsi="Book Antiqua"/>
          <w:szCs w:val="24"/>
        </w:rPr>
        <w:t xml:space="preserve">Buscando otras finalidades, el envío de cartas de recomendación constituía una práctica muy común en Roma, tanto entre particulares, como entre un particular y un funcionario (magistrados romanos o provinciales): apelando a la </w:t>
      </w:r>
      <w:proofErr w:type="spellStart"/>
      <w:r w:rsidRPr="00AA0034">
        <w:rPr>
          <w:rFonts w:ascii="Book Antiqua" w:hAnsi="Book Antiqua"/>
          <w:i/>
          <w:szCs w:val="24"/>
        </w:rPr>
        <w:t>amicitia</w:t>
      </w:r>
      <w:proofErr w:type="spellEnd"/>
      <w:r w:rsidRPr="00AA0034">
        <w:rPr>
          <w:rFonts w:ascii="Book Antiqua" w:hAnsi="Book Antiqua"/>
          <w:szCs w:val="24"/>
        </w:rPr>
        <w:t xml:space="preserve"> o a la </w:t>
      </w:r>
      <w:proofErr w:type="spellStart"/>
      <w:r w:rsidRPr="00AA0034">
        <w:rPr>
          <w:rFonts w:ascii="Book Antiqua" w:hAnsi="Book Antiqua"/>
          <w:i/>
          <w:szCs w:val="24"/>
        </w:rPr>
        <w:t>clementia</w:t>
      </w:r>
      <w:proofErr w:type="spellEnd"/>
      <w:r w:rsidRPr="00AA0034">
        <w:rPr>
          <w:rFonts w:ascii="Book Antiqua" w:hAnsi="Book Antiqua"/>
          <w:szCs w:val="24"/>
        </w:rPr>
        <w:t xml:space="preserve"> se requería al </w:t>
      </w:r>
      <w:proofErr w:type="spellStart"/>
      <w:r w:rsidRPr="00AA0034">
        <w:rPr>
          <w:rFonts w:ascii="Book Antiqua" w:hAnsi="Book Antiqua"/>
          <w:i/>
          <w:szCs w:val="24"/>
        </w:rPr>
        <w:t>magistratus</w:t>
      </w:r>
      <w:proofErr w:type="spellEnd"/>
      <w:r w:rsidRPr="00AA0034">
        <w:rPr>
          <w:rFonts w:ascii="Book Antiqua" w:hAnsi="Book Antiqua"/>
          <w:i/>
          <w:szCs w:val="24"/>
        </w:rPr>
        <w:t xml:space="preserve"> </w:t>
      </w:r>
      <w:r w:rsidRPr="00AA0034">
        <w:rPr>
          <w:rFonts w:ascii="Book Antiqua" w:hAnsi="Book Antiqua"/>
          <w:szCs w:val="24"/>
        </w:rPr>
        <w:t>que actuase en el ámbito de su competencia a favor de un familiar, amigo o conocido.</w:t>
      </w:r>
    </w:p>
  </w:footnote>
  <w:footnote w:id="68">
    <w:p w14:paraId="2CAB6013"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Vid. Barrett, </w:t>
      </w:r>
      <w:r w:rsidRPr="00AA0034">
        <w:rPr>
          <w:rFonts w:ascii="Book Antiqua" w:hAnsi="Book Antiqua"/>
          <w:i/>
          <w:szCs w:val="24"/>
        </w:rPr>
        <w:t xml:space="preserve">Livia </w:t>
      </w:r>
      <w:r w:rsidRPr="00AA0034">
        <w:rPr>
          <w:rFonts w:ascii="Book Antiqua" w:hAnsi="Book Antiqua"/>
          <w:szCs w:val="24"/>
        </w:rPr>
        <w:t xml:space="preserve">cit., 186-187. Hidalgo de la Vega, </w:t>
      </w:r>
      <w:r w:rsidRPr="00AA0034">
        <w:rPr>
          <w:rFonts w:ascii="Book Antiqua" w:hAnsi="Book Antiqua"/>
          <w:i/>
          <w:szCs w:val="24"/>
        </w:rPr>
        <w:t>Las emperatrices romanas</w:t>
      </w:r>
      <w:r w:rsidRPr="00AA0034">
        <w:rPr>
          <w:rFonts w:ascii="Book Antiqua" w:hAnsi="Book Antiqua"/>
          <w:szCs w:val="24"/>
        </w:rPr>
        <w:t xml:space="preserve"> cit., 68-69. S. Dixon, “A </w:t>
      </w:r>
      <w:proofErr w:type="spellStart"/>
      <w:r w:rsidRPr="00AA0034">
        <w:rPr>
          <w:rFonts w:ascii="Book Antiqua" w:hAnsi="Book Antiqua"/>
          <w:szCs w:val="24"/>
        </w:rPr>
        <w:t>family</w:t>
      </w:r>
      <w:proofErr w:type="spellEnd"/>
      <w:r w:rsidRPr="00AA0034">
        <w:rPr>
          <w:rFonts w:ascii="Book Antiqua" w:hAnsi="Book Antiqua"/>
          <w:szCs w:val="24"/>
        </w:rPr>
        <w:t xml:space="preserve"> </w:t>
      </w:r>
      <w:proofErr w:type="spellStart"/>
      <w:r w:rsidRPr="00AA0034">
        <w:rPr>
          <w:rFonts w:ascii="Book Antiqua" w:hAnsi="Book Antiqua"/>
          <w:szCs w:val="24"/>
        </w:rPr>
        <w:t>business</w:t>
      </w:r>
      <w:proofErr w:type="spellEnd"/>
      <w:r w:rsidRPr="00AA0034">
        <w:rPr>
          <w:rFonts w:ascii="Book Antiqua" w:hAnsi="Book Antiqua"/>
          <w:szCs w:val="24"/>
        </w:rPr>
        <w:t xml:space="preserve">: </w:t>
      </w:r>
      <w:proofErr w:type="spellStart"/>
      <w:r w:rsidRPr="00AA0034">
        <w:rPr>
          <w:rFonts w:ascii="Book Antiqua" w:hAnsi="Book Antiqua"/>
          <w:szCs w:val="24"/>
        </w:rPr>
        <w:t>women’s</w:t>
      </w:r>
      <w:proofErr w:type="spellEnd"/>
      <w:r w:rsidRPr="00AA0034">
        <w:rPr>
          <w:rFonts w:ascii="Book Antiqua" w:hAnsi="Book Antiqua"/>
          <w:szCs w:val="24"/>
        </w:rPr>
        <w:t xml:space="preserve"> role in </w:t>
      </w:r>
      <w:proofErr w:type="spellStart"/>
      <w:r w:rsidRPr="00AA0034">
        <w:rPr>
          <w:rFonts w:ascii="Book Antiqua" w:hAnsi="Book Antiqua"/>
          <w:szCs w:val="24"/>
        </w:rPr>
        <w:t>patronage</w:t>
      </w:r>
      <w:proofErr w:type="spellEnd"/>
      <w:r w:rsidRPr="00AA0034">
        <w:rPr>
          <w:rFonts w:ascii="Book Antiqua" w:hAnsi="Book Antiqua"/>
          <w:szCs w:val="24"/>
        </w:rPr>
        <w:t xml:space="preserve"> and </w:t>
      </w:r>
      <w:proofErr w:type="spellStart"/>
      <w:r w:rsidRPr="00AA0034">
        <w:rPr>
          <w:rFonts w:ascii="Book Antiqua" w:hAnsi="Book Antiqua"/>
          <w:szCs w:val="24"/>
        </w:rPr>
        <w:t>politics</w:t>
      </w:r>
      <w:proofErr w:type="spellEnd"/>
      <w:r w:rsidRPr="00AA0034">
        <w:rPr>
          <w:rFonts w:ascii="Book Antiqua" w:hAnsi="Book Antiqua"/>
          <w:szCs w:val="24"/>
        </w:rPr>
        <w:t xml:space="preserve"> at Rome 80-44 </w:t>
      </w:r>
      <w:proofErr w:type="spellStart"/>
      <w:r w:rsidRPr="00AA0034">
        <w:rPr>
          <w:rFonts w:ascii="Book Antiqua" w:hAnsi="Book Antiqua"/>
          <w:szCs w:val="24"/>
        </w:rPr>
        <w:t>B.C</w:t>
      </w:r>
      <w:proofErr w:type="spellEnd"/>
      <w:r w:rsidRPr="00AA0034">
        <w:rPr>
          <w:rFonts w:ascii="Book Antiqua" w:hAnsi="Book Antiqua"/>
          <w:szCs w:val="24"/>
        </w:rPr>
        <w:t xml:space="preserve">.”, en </w:t>
      </w:r>
      <w:proofErr w:type="spellStart"/>
      <w:r w:rsidRPr="00AA0034">
        <w:rPr>
          <w:rFonts w:ascii="Book Antiqua" w:hAnsi="Book Antiqua"/>
          <w:i/>
          <w:szCs w:val="24"/>
        </w:rPr>
        <w:t>Classica</w:t>
      </w:r>
      <w:proofErr w:type="spellEnd"/>
      <w:r w:rsidRPr="00AA0034">
        <w:rPr>
          <w:rFonts w:ascii="Book Antiqua" w:hAnsi="Book Antiqua"/>
          <w:i/>
          <w:szCs w:val="24"/>
        </w:rPr>
        <w:t xml:space="preserve"> et </w:t>
      </w:r>
      <w:proofErr w:type="spellStart"/>
      <w:r w:rsidRPr="00AA0034">
        <w:rPr>
          <w:rFonts w:ascii="Book Antiqua" w:hAnsi="Book Antiqua"/>
          <w:i/>
          <w:szCs w:val="24"/>
        </w:rPr>
        <w:t>Mediaevalia</w:t>
      </w:r>
      <w:proofErr w:type="spellEnd"/>
      <w:r w:rsidRPr="00AA0034">
        <w:rPr>
          <w:rFonts w:ascii="Book Antiqua" w:hAnsi="Book Antiqua"/>
          <w:szCs w:val="24"/>
        </w:rPr>
        <w:t xml:space="preserve"> 34, 1983, 91 ss.</w:t>
      </w:r>
    </w:p>
  </w:footnote>
  <w:footnote w:id="69">
    <w:p w14:paraId="45918AE0"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r w:rsidRPr="00AA0034">
        <w:rPr>
          <w:rFonts w:ascii="Book Antiqua" w:eastAsia="Calibri" w:hAnsi="Book Antiqua"/>
          <w:szCs w:val="24"/>
          <w:lang w:eastAsia="en-US"/>
        </w:rPr>
        <w:t xml:space="preserve">Utilizo “progenitores” de forma intencionada, </w:t>
      </w:r>
      <w:proofErr w:type="gramStart"/>
      <w:r w:rsidRPr="00AA0034">
        <w:rPr>
          <w:rFonts w:ascii="Book Antiqua" w:eastAsia="Calibri" w:hAnsi="Book Antiqua"/>
          <w:szCs w:val="24"/>
          <w:lang w:eastAsia="en-US"/>
        </w:rPr>
        <w:t>porque</w:t>
      </w:r>
      <w:proofErr w:type="gramEnd"/>
      <w:r w:rsidRPr="00AA0034">
        <w:rPr>
          <w:rFonts w:ascii="Book Antiqua" w:eastAsia="Calibri" w:hAnsi="Book Antiqua"/>
          <w:szCs w:val="24"/>
          <w:lang w:eastAsia="en-US"/>
        </w:rPr>
        <w:t xml:space="preserve"> aunque la </w:t>
      </w:r>
      <w:r w:rsidRPr="00AA0034">
        <w:rPr>
          <w:rFonts w:ascii="Book Antiqua" w:eastAsia="Calibri" w:hAnsi="Book Antiqua"/>
          <w:i/>
          <w:szCs w:val="24"/>
          <w:lang w:eastAsia="en-US"/>
        </w:rPr>
        <w:t>patria potestas</w:t>
      </w:r>
      <w:r w:rsidRPr="00AA0034">
        <w:rPr>
          <w:rFonts w:ascii="Book Antiqua" w:eastAsia="Calibri" w:hAnsi="Book Antiqua"/>
          <w:szCs w:val="24"/>
          <w:lang w:eastAsia="en-US"/>
        </w:rPr>
        <w:t xml:space="preserve"> la ejercía exclusivamente el varón (D.38.16.13, </w:t>
      </w:r>
      <w:proofErr w:type="spellStart"/>
      <w:r w:rsidRPr="00AA0034">
        <w:rPr>
          <w:rFonts w:ascii="Book Antiqua" w:eastAsia="Calibri" w:hAnsi="Book Antiqua"/>
          <w:i/>
          <w:szCs w:val="24"/>
          <w:lang w:eastAsia="en-US"/>
        </w:rPr>
        <w:t>Gai</w:t>
      </w:r>
      <w:proofErr w:type="spellEnd"/>
      <w:r w:rsidRPr="00AA0034">
        <w:rPr>
          <w:rFonts w:ascii="Book Antiqua" w:eastAsia="Calibri" w:hAnsi="Book Antiqua"/>
          <w:szCs w:val="24"/>
          <w:lang w:eastAsia="en-US"/>
        </w:rPr>
        <w:t xml:space="preserve"> 10 </w:t>
      </w:r>
      <w:r w:rsidRPr="00AA0034">
        <w:rPr>
          <w:rFonts w:ascii="Book Antiqua" w:eastAsia="Calibri" w:hAnsi="Book Antiqua"/>
          <w:i/>
          <w:szCs w:val="24"/>
          <w:lang w:eastAsia="en-US"/>
        </w:rPr>
        <w:t xml:space="preserve">ad </w:t>
      </w:r>
      <w:proofErr w:type="spellStart"/>
      <w:r w:rsidRPr="00AA0034">
        <w:rPr>
          <w:rFonts w:ascii="Book Antiqua" w:eastAsia="Calibri" w:hAnsi="Book Antiqua"/>
          <w:i/>
          <w:szCs w:val="24"/>
          <w:lang w:eastAsia="en-US"/>
        </w:rPr>
        <w:t>leg</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Iul</w:t>
      </w:r>
      <w:proofErr w:type="spellEnd"/>
      <w:r w:rsidRPr="00AA0034">
        <w:rPr>
          <w:rFonts w:ascii="Book Antiqua" w:eastAsia="Calibri" w:hAnsi="Book Antiqua"/>
          <w:i/>
          <w:szCs w:val="24"/>
          <w:lang w:eastAsia="en-US"/>
        </w:rPr>
        <w:t xml:space="preserve">. et </w:t>
      </w:r>
      <w:proofErr w:type="spellStart"/>
      <w:r w:rsidRPr="00AA0034">
        <w:rPr>
          <w:rFonts w:ascii="Book Antiqua" w:eastAsia="Calibri" w:hAnsi="Book Antiqua"/>
          <w:i/>
          <w:szCs w:val="24"/>
          <w:lang w:eastAsia="en-US"/>
        </w:rPr>
        <w:t>Pap</w:t>
      </w:r>
      <w:proofErr w:type="spellEnd"/>
      <w:r w:rsidRPr="00AA0034">
        <w:rPr>
          <w:rFonts w:ascii="Book Antiqua" w:eastAsia="Calibri" w:hAnsi="Book Antiqua"/>
          <w:i/>
          <w:szCs w:val="24"/>
          <w:lang w:eastAsia="en-US"/>
        </w:rPr>
        <w:t>.</w:t>
      </w:r>
      <w:r w:rsidRPr="00AA0034">
        <w:rPr>
          <w:rFonts w:ascii="Book Antiqua" w:eastAsia="Calibri" w:hAnsi="Book Antiqua"/>
          <w:szCs w:val="24"/>
          <w:lang w:eastAsia="en-US"/>
        </w:rPr>
        <w:t xml:space="preserve">), lo cierto es que la mujer intervenía en todo tipo de asuntos de índole familiar y específicamente en la política matrimonial de la familia y allegados. Complementariamente </w:t>
      </w:r>
      <w:proofErr w:type="spellStart"/>
      <w:r w:rsidRPr="00AA0034">
        <w:rPr>
          <w:rFonts w:ascii="Book Antiqua" w:eastAsia="Calibri" w:hAnsi="Book Antiqua"/>
          <w:szCs w:val="24"/>
          <w:lang w:eastAsia="en-US"/>
        </w:rPr>
        <w:t>ns</w:t>
      </w:r>
      <w:proofErr w:type="spellEnd"/>
      <w:r w:rsidRPr="00AA0034">
        <w:rPr>
          <w:rFonts w:ascii="Book Antiqua" w:eastAsia="Calibri" w:hAnsi="Book Antiqua"/>
          <w:szCs w:val="24"/>
          <w:lang w:eastAsia="en-US"/>
        </w:rPr>
        <w:t xml:space="preserve">. 74-75. Vid. A. </w:t>
      </w:r>
      <w:r w:rsidRPr="00AA0034">
        <w:rPr>
          <w:rFonts w:ascii="Book Antiqua" w:hAnsi="Book Antiqua"/>
          <w:szCs w:val="24"/>
        </w:rPr>
        <w:t xml:space="preserve">Valmaña </w:t>
      </w:r>
      <w:proofErr w:type="spellStart"/>
      <w:r w:rsidRPr="00AA0034">
        <w:rPr>
          <w:rFonts w:ascii="Book Antiqua" w:hAnsi="Book Antiqua"/>
          <w:szCs w:val="24"/>
        </w:rPr>
        <w:t>Ochaíta</w:t>
      </w:r>
      <w:proofErr w:type="spellEnd"/>
      <w:r w:rsidRPr="00AA0034">
        <w:rPr>
          <w:rFonts w:ascii="Book Antiqua" w:hAnsi="Book Antiqua"/>
          <w:szCs w:val="24"/>
        </w:rPr>
        <w:t>, “</w:t>
      </w:r>
      <w:r w:rsidRPr="00AA0034">
        <w:rPr>
          <w:rFonts w:ascii="Book Antiqua" w:eastAsia="CIDFont+F2" w:hAnsi="Book Antiqua"/>
          <w:szCs w:val="24"/>
        </w:rPr>
        <w:t>La mujer romana en las relaciones de pareja</w:t>
      </w:r>
      <w:r w:rsidRPr="00AA0034">
        <w:rPr>
          <w:rFonts w:ascii="Book Antiqua" w:hAnsi="Book Antiqua"/>
          <w:szCs w:val="24"/>
        </w:rPr>
        <w:t>”</w:t>
      </w:r>
      <w:r w:rsidRPr="00AA0034">
        <w:rPr>
          <w:rFonts w:ascii="Book Antiqua" w:eastAsia="CIDFont+F2" w:hAnsi="Book Antiqua"/>
          <w:szCs w:val="24"/>
        </w:rPr>
        <w:t xml:space="preserve">, </w:t>
      </w:r>
      <w:r w:rsidRPr="00AA0034">
        <w:rPr>
          <w:rFonts w:ascii="Book Antiqua" w:hAnsi="Book Antiqua"/>
          <w:szCs w:val="24"/>
        </w:rPr>
        <w:t xml:space="preserve">en </w:t>
      </w:r>
      <w:proofErr w:type="spellStart"/>
      <w:r w:rsidRPr="00AA0034">
        <w:rPr>
          <w:rFonts w:ascii="Book Antiqua" w:eastAsia="CIDFont+F2" w:hAnsi="Book Antiqua"/>
          <w:i/>
          <w:szCs w:val="24"/>
        </w:rPr>
        <w:t>Mulier</w:t>
      </w:r>
      <w:proofErr w:type="spellEnd"/>
      <w:r w:rsidRPr="00AA0034">
        <w:rPr>
          <w:rFonts w:ascii="Book Antiqua" w:eastAsia="CIDFont+F2" w:hAnsi="Book Antiqua"/>
          <w:szCs w:val="24"/>
        </w:rPr>
        <w:t xml:space="preserve"> cit., 149 ss.</w:t>
      </w:r>
    </w:p>
  </w:footnote>
  <w:footnote w:id="70">
    <w:p w14:paraId="7B898245"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r w:rsidRPr="00AA0034">
        <w:rPr>
          <w:rFonts w:ascii="Book Antiqua" w:hAnsi="Book Antiqua"/>
          <w:i/>
          <w:szCs w:val="24"/>
        </w:rPr>
        <w:t>Caes.</w:t>
      </w:r>
      <w:r w:rsidRPr="00AA0034">
        <w:rPr>
          <w:rFonts w:ascii="Book Antiqua" w:hAnsi="Book Antiqua"/>
          <w:szCs w:val="24"/>
        </w:rPr>
        <w:t xml:space="preserve"> 14.8 (trad. de J. </w:t>
      </w:r>
      <w:proofErr w:type="spellStart"/>
      <w:r w:rsidRPr="00AA0034">
        <w:rPr>
          <w:rFonts w:ascii="Book Antiqua" w:hAnsi="Book Antiqua"/>
          <w:szCs w:val="24"/>
        </w:rPr>
        <w:t>Bergua</w:t>
      </w:r>
      <w:proofErr w:type="spellEnd"/>
      <w:r w:rsidRPr="00AA0034">
        <w:rPr>
          <w:rFonts w:ascii="Book Antiqua" w:hAnsi="Book Antiqua"/>
          <w:szCs w:val="24"/>
        </w:rPr>
        <w:t xml:space="preserve"> Cavero).</w:t>
      </w:r>
    </w:p>
  </w:footnote>
  <w:footnote w:id="71">
    <w:p w14:paraId="65579B88"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 lista podría ser, poco más o menos, interminable, de modo que va a centrarse tan solo en los personajes más sobresalientes de esas turbias décadas: Tiberio Graco y Claudia, hija del </w:t>
      </w:r>
      <w:proofErr w:type="spellStart"/>
      <w:r w:rsidRPr="00AA0034">
        <w:rPr>
          <w:rFonts w:ascii="Book Antiqua" w:hAnsi="Book Antiqua"/>
          <w:i/>
          <w:szCs w:val="24"/>
        </w:rPr>
        <w:t>princeps</w:t>
      </w:r>
      <w:proofErr w:type="spellEnd"/>
      <w:r w:rsidRPr="00AA0034">
        <w:rPr>
          <w:rFonts w:ascii="Book Antiqua" w:hAnsi="Book Antiqua"/>
          <w:i/>
          <w:szCs w:val="24"/>
        </w:rPr>
        <w:t xml:space="preserve"> senatus</w:t>
      </w:r>
      <w:r w:rsidRPr="00AA0034">
        <w:rPr>
          <w:rFonts w:ascii="Book Antiqua" w:hAnsi="Book Antiqua"/>
          <w:szCs w:val="24"/>
        </w:rPr>
        <w:t xml:space="preserve"> Apio Claudio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Tib</w:t>
      </w:r>
      <w:proofErr w:type="spellEnd"/>
      <w:r w:rsidRPr="00AA0034">
        <w:rPr>
          <w:rFonts w:ascii="Book Antiqua" w:hAnsi="Book Antiqua"/>
          <w:i/>
          <w:szCs w:val="24"/>
        </w:rPr>
        <w:t xml:space="preserve">. </w:t>
      </w:r>
      <w:proofErr w:type="spellStart"/>
      <w:r w:rsidRPr="00AA0034">
        <w:rPr>
          <w:rFonts w:ascii="Book Antiqua" w:hAnsi="Book Antiqua"/>
          <w:i/>
          <w:szCs w:val="24"/>
        </w:rPr>
        <w:t>Gracc</w:t>
      </w:r>
      <w:proofErr w:type="spellEnd"/>
      <w:r w:rsidRPr="00AA0034">
        <w:rPr>
          <w:rFonts w:ascii="Book Antiqua" w:hAnsi="Book Antiqua"/>
          <w:szCs w:val="24"/>
        </w:rPr>
        <w:t xml:space="preserve">. 4.2-3); Sila y Cecilia </w:t>
      </w:r>
      <w:proofErr w:type="spellStart"/>
      <w:r w:rsidRPr="00AA0034">
        <w:rPr>
          <w:rFonts w:ascii="Book Antiqua" w:hAnsi="Book Antiqua"/>
          <w:szCs w:val="24"/>
        </w:rPr>
        <w:t>Metela</w:t>
      </w:r>
      <w:proofErr w:type="spellEnd"/>
      <w:r w:rsidRPr="00AA0034">
        <w:rPr>
          <w:rFonts w:ascii="Book Antiqua" w:hAnsi="Book Antiqua"/>
          <w:szCs w:val="24"/>
        </w:rPr>
        <w:t xml:space="preserve">, hija del </w:t>
      </w:r>
      <w:proofErr w:type="spellStart"/>
      <w:r w:rsidRPr="00AA0034">
        <w:rPr>
          <w:rFonts w:ascii="Book Antiqua" w:hAnsi="Book Antiqua"/>
          <w:i/>
          <w:szCs w:val="24"/>
        </w:rPr>
        <w:t>pontifex</w:t>
      </w:r>
      <w:proofErr w:type="spellEnd"/>
      <w:r w:rsidRPr="00AA0034">
        <w:rPr>
          <w:rFonts w:ascii="Book Antiqua" w:hAnsi="Book Antiqua"/>
          <w:i/>
          <w:szCs w:val="24"/>
        </w:rPr>
        <w:t xml:space="preserve"> </w:t>
      </w:r>
      <w:proofErr w:type="spellStart"/>
      <w:r w:rsidRPr="00AA0034">
        <w:rPr>
          <w:rFonts w:ascii="Book Antiqua" w:hAnsi="Book Antiqua"/>
          <w:i/>
          <w:szCs w:val="24"/>
        </w:rPr>
        <w:t>maximus</w:t>
      </w:r>
      <w:proofErr w:type="spellEnd"/>
      <w:r w:rsidRPr="00AA0034">
        <w:rPr>
          <w:rFonts w:ascii="Book Antiqua" w:hAnsi="Book Antiqua"/>
          <w:szCs w:val="24"/>
        </w:rPr>
        <w:t xml:space="preserve"> L. Cecilio </w:t>
      </w:r>
      <w:proofErr w:type="spellStart"/>
      <w:r w:rsidRPr="00AA0034">
        <w:rPr>
          <w:rFonts w:ascii="Book Antiqua" w:hAnsi="Book Antiqua"/>
          <w:szCs w:val="24"/>
        </w:rPr>
        <w:t>Metelo</w:t>
      </w:r>
      <w:proofErr w:type="spellEnd"/>
      <w:r w:rsidRPr="00AA0034">
        <w:rPr>
          <w:rFonts w:ascii="Book Antiqua" w:hAnsi="Book Antiqua"/>
          <w:szCs w:val="24"/>
        </w:rPr>
        <w:t xml:space="preserve"> Dalmático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Sull</w:t>
      </w:r>
      <w:proofErr w:type="spellEnd"/>
      <w:r w:rsidRPr="00AA0034">
        <w:rPr>
          <w:rFonts w:ascii="Book Antiqua" w:hAnsi="Book Antiqua"/>
          <w:szCs w:val="24"/>
        </w:rPr>
        <w:t>. 6.10); Pompeyo y Emilia, hija del dictador Sila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Pomp</w:t>
      </w:r>
      <w:proofErr w:type="spellEnd"/>
      <w:r w:rsidRPr="00AA0034">
        <w:rPr>
          <w:rFonts w:ascii="Book Antiqua" w:hAnsi="Book Antiqua"/>
          <w:szCs w:val="24"/>
        </w:rPr>
        <w:t xml:space="preserve">. 9.2-3); Pompeyo y </w:t>
      </w:r>
      <w:proofErr w:type="spellStart"/>
      <w:r w:rsidRPr="00AA0034">
        <w:rPr>
          <w:rFonts w:ascii="Book Antiqua" w:hAnsi="Book Antiqua"/>
          <w:szCs w:val="24"/>
        </w:rPr>
        <w:t>Mucia</w:t>
      </w:r>
      <w:proofErr w:type="spellEnd"/>
      <w:r w:rsidRPr="00AA0034">
        <w:rPr>
          <w:rFonts w:ascii="Book Antiqua" w:hAnsi="Book Antiqua"/>
          <w:szCs w:val="24"/>
        </w:rPr>
        <w:t xml:space="preserve">, perteneciente al poderoso clan de los </w:t>
      </w:r>
      <w:proofErr w:type="spellStart"/>
      <w:r w:rsidRPr="00AA0034">
        <w:rPr>
          <w:rFonts w:ascii="Book Antiqua" w:hAnsi="Book Antiqua"/>
          <w:szCs w:val="24"/>
        </w:rPr>
        <w:t>Metelos</w:t>
      </w:r>
      <w:proofErr w:type="spellEnd"/>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Pomp</w:t>
      </w:r>
      <w:proofErr w:type="spellEnd"/>
      <w:r w:rsidRPr="00AA0034">
        <w:rPr>
          <w:rFonts w:ascii="Book Antiqua" w:hAnsi="Book Antiqua"/>
          <w:szCs w:val="24"/>
        </w:rPr>
        <w:t>. 42.13); Julio César y Cornelia, hija del cónsul Cina (</w:t>
      </w:r>
      <w:proofErr w:type="spellStart"/>
      <w:r w:rsidRPr="00AA0034">
        <w:rPr>
          <w:rFonts w:ascii="Book Antiqua" w:hAnsi="Book Antiqua"/>
          <w:szCs w:val="24"/>
        </w:rPr>
        <w:t>Plut</w:t>
      </w:r>
      <w:proofErr w:type="spellEnd"/>
      <w:r w:rsidRPr="00AA0034">
        <w:rPr>
          <w:rFonts w:ascii="Book Antiqua" w:hAnsi="Book Antiqua"/>
          <w:szCs w:val="24"/>
        </w:rPr>
        <w:t xml:space="preserve">. </w:t>
      </w:r>
      <w:r w:rsidRPr="00AA0034">
        <w:rPr>
          <w:rFonts w:ascii="Book Antiqua" w:hAnsi="Book Antiqua"/>
          <w:i/>
          <w:szCs w:val="24"/>
        </w:rPr>
        <w:t>Caes</w:t>
      </w:r>
      <w:r w:rsidRPr="00AA0034">
        <w:rPr>
          <w:rFonts w:ascii="Book Antiqua" w:hAnsi="Book Antiqua"/>
          <w:szCs w:val="24"/>
        </w:rPr>
        <w:t>. 1.1); J. César y Pompeya, nieta de Sila (</w:t>
      </w:r>
      <w:proofErr w:type="spellStart"/>
      <w:r w:rsidRPr="00AA0034">
        <w:rPr>
          <w:rFonts w:ascii="Book Antiqua" w:hAnsi="Book Antiqua"/>
          <w:szCs w:val="24"/>
        </w:rPr>
        <w:t>Plut</w:t>
      </w:r>
      <w:proofErr w:type="spellEnd"/>
      <w:r w:rsidRPr="00AA0034">
        <w:rPr>
          <w:rFonts w:ascii="Book Antiqua" w:hAnsi="Book Antiqua"/>
          <w:szCs w:val="24"/>
        </w:rPr>
        <w:t xml:space="preserve">. </w:t>
      </w:r>
      <w:r w:rsidRPr="00AA0034">
        <w:rPr>
          <w:rFonts w:ascii="Book Antiqua" w:hAnsi="Book Antiqua"/>
          <w:i/>
          <w:szCs w:val="24"/>
        </w:rPr>
        <w:t>Caes.</w:t>
      </w:r>
      <w:r w:rsidRPr="00AA0034">
        <w:rPr>
          <w:rFonts w:ascii="Book Antiqua" w:hAnsi="Book Antiqua"/>
          <w:szCs w:val="24"/>
        </w:rPr>
        <w:t xml:space="preserve"> 5.7); J. César y </w:t>
      </w:r>
      <w:proofErr w:type="spellStart"/>
      <w:r w:rsidRPr="00AA0034">
        <w:rPr>
          <w:rFonts w:ascii="Book Antiqua" w:hAnsi="Book Antiqua"/>
          <w:szCs w:val="24"/>
        </w:rPr>
        <w:t>Calpurnia</w:t>
      </w:r>
      <w:proofErr w:type="spellEnd"/>
      <w:r w:rsidRPr="00AA0034">
        <w:rPr>
          <w:rFonts w:ascii="Book Antiqua" w:hAnsi="Book Antiqua"/>
          <w:szCs w:val="24"/>
        </w:rPr>
        <w:t xml:space="preserve">, hija de L. </w:t>
      </w:r>
      <w:proofErr w:type="spellStart"/>
      <w:r w:rsidRPr="00AA0034">
        <w:rPr>
          <w:rFonts w:ascii="Book Antiqua" w:hAnsi="Book Antiqua"/>
          <w:szCs w:val="24"/>
        </w:rPr>
        <w:t>Calpurnio</w:t>
      </w:r>
      <w:proofErr w:type="spellEnd"/>
      <w:r w:rsidRPr="00AA0034">
        <w:rPr>
          <w:rFonts w:ascii="Book Antiqua" w:hAnsi="Book Antiqua"/>
          <w:szCs w:val="24"/>
        </w:rPr>
        <w:t xml:space="preserve"> Pisón (</w:t>
      </w:r>
      <w:proofErr w:type="spellStart"/>
      <w:r w:rsidRPr="00AA0034">
        <w:rPr>
          <w:rFonts w:ascii="Book Antiqua" w:hAnsi="Book Antiqua"/>
          <w:szCs w:val="24"/>
        </w:rPr>
        <w:t>Plut</w:t>
      </w:r>
      <w:proofErr w:type="spellEnd"/>
      <w:r w:rsidRPr="00AA0034">
        <w:rPr>
          <w:rFonts w:ascii="Book Antiqua" w:hAnsi="Book Antiqua"/>
          <w:szCs w:val="24"/>
        </w:rPr>
        <w:t xml:space="preserve">. </w:t>
      </w:r>
      <w:r w:rsidRPr="00AA0034">
        <w:rPr>
          <w:rFonts w:ascii="Book Antiqua" w:hAnsi="Book Antiqua"/>
          <w:i/>
          <w:szCs w:val="24"/>
        </w:rPr>
        <w:t>Caes</w:t>
      </w:r>
      <w:r w:rsidRPr="00AA0034">
        <w:rPr>
          <w:rFonts w:ascii="Book Antiqua" w:hAnsi="Book Antiqua"/>
          <w:szCs w:val="24"/>
        </w:rPr>
        <w:t>. 14.8); Pompeyo y Julia, la hija de César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Pomp</w:t>
      </w:r>
      <w:proofErr w:type="spellEnd"/>
      <w:r w:rsidRPr="00AA0034">
        <w:rPr>
          <w:rFonts w:ascii="Book Antiqua" w:hAnsi="Book Antiqua"/>
          <w:szCs w:val="24"/>
        </w:rPr>
        <w:t xml:space="preserve">. 47.10.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Iul</w:t>
      </w:r>
      <w:proofErr w:type="spellEnd"/>
      <w:r w:rsidRPr="00AA0034">
        <w:rPr>
          <w:rFonts w:ascii="Book Antiqua" w:hAnsi="Book Antiqua"/>
          <w:szCs w:val="24"/>
        </w:rPr>
        <w:t xml:space="preserve">. 21.1); Pompeyo y Cornelia, hija de </w:t>
      </w:r>
      <w:proofErr w:type="spellStart"/>
      <w:r w:rsidRPr="00AA0034">
        <w:rPr>
          <w:rFonts w:ascii="Book Antiqua" w:hAnsi="Book Antiqua"/>
          <w:szCs w:val="24"/>
        </w:rPr>
        <w:t>Metelo</w:t>
      </w:r>
      <w:proofErr w:type="spellEnd"/>
      <w:r w:rsidRPr="00AA0034">
        <w:rPr>
          <w:rFonts w:ascii="Book Antiqua" w:hAnsi="Book Antiqua"/>
          <w:szCs w:val="24"/>
        </w:rPr>
        <w:t xml:space="preserve"> Escipión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Pomp</w:t>
      </w:r>
      <w:proofErr w:type="spellEnd"/>
      <w:r w:rsidRPr="00AA0034">
        <w:rPr>
          <w:rFonts w:ascii="Book Antiqua" w:hAnsi="Book Antiqua"/>
          <w:szCs w:val="24"/>
        </w:rPr>
        <w:t>. 55.1); Bruto y Porcia, hija de Catón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Brut</w:t>
      </w:r>
      <w:proofErr w:type="spellEnd"/>
      <w:r w:rsidRPr="00AA0034">
        <w:rPr>
          <w:rFonts w:ascii="Book Antiqua" w:hAnsi="Book Antiqua"/>
          <w:szCs w:val="24"/>
        </w:rPr>
        <w:t>. 2.1); Marco Antonio y Octavia, la hermana de Augusto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Ant</w:t>
      </w:r>
      <w:proofErr w:type="spellEnd"/>
      <w:r w:rsidRPr="00AA0034">
        <w:rPr>
          <w:rFonts w:ascii="Book Antiqua" w:hAnsi="Book Antiqua"/>
          <w:szCs w:val="24"/>
        </w:rPr>
        <w:t>. 31.4-5); Augusto y Claudia, hijastra de M. Antonio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Aug</w:t>
      </w:r>
      <w:proofErr w:type="spellEnd"/>
      <w:r w:rsidRPr="00AA0034">
        <w:rPr>
          <w:rFonts w:ascii="Book Antiqua" w:hAnsi="Book Antiqua"/>
          <w:szCs w:val="24"/>
        </w:rPr>
        <w:t xml:space="preserve">. 62.1); Augusto y </w:t>
      </w:r>
      <w:proofErr w:type="spellStart"/>
      <w:r w:rsidRPr="00AA0034">
        <w:rPr>
          <w:rFonts w:ascii="Book Antiqua" w:hAnsi="Book Antiqua"/>
          <w:szCs w:val="24"/>
        </w:rPr>
        <w:t>Escribonia</w:t>
      </w:r>
      <w:proofErr w:type="spellEnd"/>
      <w:r w:rsidRPr="00AA0034">
        <w:rPr>
          <w:rFonts w:ascii="Book Antiqua" w:hAnsi="Book Antiqua"/>
          <w:szCs w:val="24"/>
        </w:rPr>
        <w:t>, viuda de dos ex cónsules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Aug</w:t>
      </w:r>
      <w:proofErr w:type="spellEnd"/>
      <w:r w:rsidRPr="00AA0034">
        <w:rPr>
          <w:rFonts w:ascii="Book Antiqua" w:hAnsi="Book Antiqua"/>
          <w:szCs w:val="24"/>
        </w:rPr>
        <w:t xml:space="preserve">. 62.2); Augusto y Livia Drusila, perteneciente a la influyente </w:t>
      </w:r>
      <w:r w:rsidRPr="00AA0034">
        <w:rPr>
          <w:rFonts w:ascii="Book Antiqua" w:hAnsi="Book Antiqua"/>
          <w:i/>
          <w:szCs w:val="24"/>
        </w:rPr>
        <w:t>gens Claudia</w:t>
      </w:r>
      <w:r w:rsidRPr="00AA0034">
        <w:rPr>
          <w:rFonts w:ascii="Book Antiqua" w:hAnsi="Book Antiqua"/>
          <w:szCs w:val="24"/>
        </w:rPr>
        <w:t xml:space="preserve">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Aug</w:t>
      </w:r>
      <w:proofErr w:type="spellEnd"/>
      <w:r w:rsidRPr="00AA0034">
        <w:rPr>
          <w:rFonts w:ascii="Book Antiqua" w:hAnsi="Book Antiqua"/>
          <w:szCs w:val="24"/>
        </w:rPr>
        <w:t>. 62.2); Marco Agripa y Marcela, sobrina de Augusto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Aug</w:t>
      </w:r>
      <w:proofErr w:type="spellEnd"/>
      <w:r w:rsidRPr="00AA0034">
        <w:rPr>
          <w:rFonts w:ascii="Book Antiqua" w:hAnsi="Book Antiqua"/>
          <w:szCs w:val="24"/>
        </w:rPr>
        <w:t xml:space="preserve">. 63.1); Tiberio y </w:t>
      </w:r>
      <w:proofErr w:type="spellStart"/>
      <w:r w:rsidRPr="00AA0034">
        <w:rPr>
          <w:rFonts w:ascii="Book Antiqua" w:hAnsi="Book Antiqua"/>
          <w:szCs w:val="24"/>
        </w:rPr>
        <w:t>Vipsania</w:t>
      </w:r>
      <w:proofErr w:type="spellEnd"/>
      <w:r w:rsidRPr="00AA0034">
        <w:rPr>
          <w:rFonts w:ascii="Book Antiqua" w:hAnsi="Book Antiqua"/>
          <w:szCs w:val="24"/>
        </w:rPr>
        <w:t xml:space="preserve"> Agripina, hija de M. Agripa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Tib</w:t>
      </w:r>
      <w:proofErr w:type="spellEnd"/>
      <w:r w:rsidRPr="00AA0034">
        <w:rPr>
          <w:rFonts w:ascii="Book Antiqua" w:hAnsi="Book Antiqua"/>
          <w:szCs w:val="24"/>
        </w:rPr>
        <w:t>. 7.2); M. Agripa y Julia, hija de Augusto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Aug</w:t>
      </w:r>
      <w:proofErr w:type="spellEnd"/>
      <w:r w:rsidRPr="00AA0034">
        <w:rPr>
          <w:rFonts w:ascii="Book Antiqua" w:hAnsi="Book Antiqua"/>
          <w:szCs w:val="24"/>
        </w:rPr>
        <w:t>. 63.1); Tiberio y Julia, hija de Augusto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Tib</w:t>
      </w:r>
      <w:proofErr w:type="spellEnd"/>
      <w:r w:rsidRPr="00AA0034">
        <w:rPr>
          <w:rFonts w:ascii="Book Antiqua" w:hAnsi="Book Antiqua"/>
          <w:szCs w:val="24"/>
        </w:rPr>
        <w:t xml:space="preserve">. 7.2). De todos estos enlaces hay unos pocos que fueron determinantes para la historia política </w:t>
      </w:r>
      <w:proofErr w:type="spellStart"/>
      <w:r w:rsidRPr="00AA0034">
        <w:rPr>
          <w:rFonts w:ascii="Book Antiqua" w:hAnsi="Book Antiqua"/>
          <w:szCs w:val="24"/>
        </w:rPr>
        <w:t>tardorrepublicana</w:t>
      </w:r>
      <w:proofErr w:type="spellEnd"/>
      <w:r w:rsidRPr="00AA0034">
        <w:rPr>
          <w:rFonts w:ascii="Book Antiqua" w:hAnsi="Book Antiqua"/>
          <w:szCs w:val="24"/>
        </w:rPr>
        <w:t>: el mal llamado “primer triunvirato” (pues era una coalición ilegal) se consolidó gracias al matrimonio entre Pompeyo y Julia; el desposorio entre M. Antonio y Octavia constituyó la piedra angular del segundo triunvirato; y los matrimonios de Julia con M. Agripa y Tiberio tuvieron un enorme sentido de estado al encumbrar a los dos esposos a la cúspide política de un Principado todavía en formación, solo por debajo de Augusto.</w:t>
      </w:r>
    </w:p>
  </w:footnote>
  <w:footnote w:id="72">
    <w:p w14:paraId="6CF6A405"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También en este sentido, </w:t>
      </w:r>
      <w:proofErr w:type="spellStart"/>
      <w:r w:rsidRPr="00AA0034">
        <w:rPr>
          <w:rFonts w:ascii="Book Antiqua" w:hAnsi="Book Antiqua"/>
          <w:szCs w:val="24"/>
        </w:rPr>
        <w:t>R.Mª</w:t>
      </w:r>
      <w:proofErr w:type="spellEnd"/>
      <w:r w:rsidRPr="00AA0034">
        <w:rPr>
          <w:rFonts w:ascii="Book Antiqua" w:hAnsi="Book Antiqua"/>
          <w:szCs w:val="24"/>
        </w:rPr>
        <w:t xml:space="preserve">. Cid López, </w:t>
      </w:r>
      <w:r w:rsidRPr="00AA0034">
        <w:rPr>
          <w:rFonts w:ascii="Book Antiqua" w:eastAsia="CIDFont+F2" w:hAnsi="Book Antiqua" w:cs="CIDFont+F2"/>
          <w:szCs w:val="24"/>
        </w:rPr>
        <w:t>“</w:t>
      </w:r>
      <w:r w:rsidRPr="00AA0034">
        <w:rPr>
          <w:rFonts w:ascii="Book Antiqua" w:hAnsi="Book Antiqua"/>
          <w:szCs w:val="24"/>
        </w:rPr>
        <w:t xml:space="preserve">Octavia. La noble matrona de la </w:t>
      </w:r>
      <w:proofErr w:type="spellStart"/>
      <w:r w:rsidRPr="00AA0034">
        <w:rPr>
          <w:rFonts w:ascii="Book Antiqua" w:hAnsi="Book Antiqua"/>
          <w:szCs w:val="24"/>
        </w:rPr>
        <w:t>domus</w:t>
      </w:r>
      <w:proofErr w:type="spellEnd"/>
      <w:r w:rsidRPr="00AA0034">
        <w:rPr>
          <w:rFonts w:ascii="Book Antiqua" w:hAnsi="Book Antiqua"/>
          <w:szCs w:val="24"/>
        </w:rPr>
        <w:t xml:space="preserve"> de Augusto”, en </w:t>
      </w:r>
      <w:r w:rsidRPr="00AA0034">
        <w:rPr>
          <w:rFonts w:ascii="Book Antiqua" w:hAnsi="Book Antiqua"/>
          <w:i/>
          <w:szCs w:val="24"/>
        </w:rPr>
        <w:t>Mujeres en tiempo de Augusto</w:t>
      </w:r>
      <w:r w:rsidRPr="00AA0034">
        <w:rPr>
          <w:rFonts w:ascii="Book Antiqua" w:hAnsi="Book Antiqua"/>
          <w:szCs w:val="24"/>
        </w:rPr>
        <w:t xml:space="preserve"> cit., 299.</w:t>
      </w:r>
    </w:p>
  </w:footnote>
  <w:footnote w:id="73">
    <w:p w14:paraId="4CFF381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Puede recordarse el caso de Tiberio: felizmente casado con </w:t>
      </w:r>
      <w:proofErr w:type="spellStart"/>
      <w:r w:rsidRPr="00AA0034">
        <w:rPr>
          <w:rFonts w:ascii="Book Antiqua" w:hAnsi="Book Antiqua"/>
          <w:szCs w:val="24"/>
        </w:rPr>
        <w:t>Vipsania</w:t>
      </w:r>
      <w:proofErr w:type="spellEnd"/>
      <w:r w:rsidRPr="00AA0034">
        <w:rPr>
          <w:rFonts w:ascii="Book Antiqua" w:hAnsi="Book Antiqua"/>
          <w:szCs w:val="24"/>
        </w:rPr>
        <w:t xml:space="preserve">, la hija de Marco Agripa, siendo adulto fue obligado a divorciarse de ella por orden de Livia y de Augusto, en principio por razones de estado, para contraer matrimonio con la presuntamente disoluta Julia, en aquel momento viuda de Agripa: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Tib</w:t>
      </w:r>
      <w:proofErr w:type="spellEnd"/>
      <w:r w:rsidRPr="00AA0034">
        <w:rPr>
          <w:rFonts w:ascii="Book Antiqua" w:hAnsi="Book Antiqua"/>
          <w:szCs w:val="24"/>
        </w:rPr>
        <w:t xml:space="preserve">. 7.2. Vell.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szCs w:val="24"/>
        </w:rPr>
        <w:t xml:space="preserve">. 2.100.3. </w:t>
      </w:r>
      <w:proofErr w:type="spellStart"/>
      <w:r w:rsidRPr="00AA0034">
        <w:rPr>
          <w:rFonts w:ascii="Book Antiqua" w:hAnsi="Book Antiqua"/>
          <w:szCs w:val="24"/>
        </w:rPr>
        <w:t>Macr</w:t>
      </w:r>
      <w:proofErr w:type="spellEnd"/>
      <w:r w:rsidRPr="00AA0034">
        <w:rPr>
          <w:rFonts w:ascii="Book Antiqua" w:hAnsi="Book Antiqua"/>
          <w:szCs w:val="24"/>
        </w:rPr>
        <w:t xml:space="preserve">. </w:t>
      </w:r>
      <w:proofErr w:type="spellStart"/>
      <w:r w:rsidRPr="00AA0034">
        <w:rPr>
          <w:rFonts w:ascii="Book Antiqua" w:hAnsi="Book Antiqua"/>
          <w:i/>
          <w:szCs w:val="24"/>
        </w:rPr>
        <w:t>Sat</w:t>
      </w:r>
      <w:proofErr w:type="spellEnd"/>
      <w:r w:rsidRPr="00AA0034">
        <w:rPr>
          <w:rFonts w:ascii="Book Antiqua" w:hAnsi="Book Antiqua"/>
          <w:szCs w:val="24"/>
        </w:rPr>
        <w:t>. 2.5. El objeto de este enlace era que Tiberio pudiera asociarse al poder con Augusto.</w:t>
      </w:r>
    </w:p>
  </w:footnote>
  <w:footnote w:id="74">
    <w:p w14:paraId="7616E5E0"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 opinión de la madre para la constitución (o extinción) de un matrimonio podía ser también determinante. La elección de Dolabela como tercer marido de Tulia, la hija de Cicerón, fue decisión más de </w:t>
      </w:r>
      <w:proofErr w:type="spellStart"/>
      <w:r w:rsidRPr="00AA0034">
        <w:rPr>
          <w:rFonts w:ascii="Book Antiqua" w:hAnsi="Book Antiqua"/>
          <w:szCs w:val="24"/>
        </w:rPr>
        <w:t>Terencia</w:t>
      </w:r>
      <w:proofErr w:type="spellEnd"/>
      <w:r w:rsidRPr="00AA0034">
        <w:rPr>
          <w:rFonts w:ascii="Book Antiqua" w:hAnsi="Book Antiqua"/>
          <w:szCs w:val="24"/>
        </w:rPr>
        <w:t xml:space="preserve"> que del estadista (</w:t>
      </w:r>
      <w:proofErr w:type="spellStart"/>
      <w:r w:rsidRPr="00AA0034">
        <w:rPr>
          <w:rFonts w:ascii="Book Antiqua" w:hAnsi="Book Antiqua"/>
          <w:szCs w:val="24"/>
        </w:rPr>
        <w:t>Cic</w:t>
      </w:r>
      <w:proofErr w:type="spellEnd"/>
      <w:r w:rsidRPr="00AA0034">
        <w:rPr>
          <w:rFonts w:ascii="Book Antiqua" w:hAnsi="Book Antiqua"/>
          <w:szCs w:val="24"/>
        </w:rPr>
        <w:t xml:space="preserve">. </w:t>
      </w:r>
      <w:r w:rsidRPr="00AA0034">
        <w:rPr>
          <w:rFonts w:ascii="Book Antiqua" w:hAnsi="Book Antiqua"/>
          <w:i/>
          <w:iCs/>
          <w:szCs w:val="24"/>
        </w:rPr>
        <w:t>Fam.</w:t>
      </w:r>
      <w:r w:rsidRPr="00AA0034">
        <w:rPr>
          <w:rFonts w:ascii="Book Antiqua" w:hAnsi="Book Antiqua"/>
          <w:szCs w:val="24"/>
        </w:rPr>
        <w:t xml:space="preserve"> 3.12.2-3), pero el </w:t>
      </w:r>
      <w:proofErr w:type="spellStart"/>
      <w:r w:rsidRPr="00AA0034">
        <w:rPr>
          <w:rFonts w:ascii="Book Antiqua" w:hAnsi="Book Antiqua"/>
          <w:szCs w:val="24"/>
        </w:rPr>
        <w:t>arpinate</w:t>
      </w:r>
      <w:proofErr w:type="spellEnd"/>
      <w:r w:rsidRPr="00AA0034">
        <w:rPr>
          <w:rFonts w:ascii="Book Antiqua" w:hAnsi="Book Antiqua"/>
          <w:szCs w:val="24"/>
        </w:rPr>
        <w:t xml:space="preserve"> recurrió también al consejo de </w:t>
      </w:r>
      <w:proofErr w:type="spellStart"/>
      <w:r w:rsidRPr="00AA0034">
        <w:rPr>
          <w:rFonts w:ascii="Book Antiqua" w:hAnsi="Book Antiqua"/>
          <w:szCs w:val="24"/>
        </w:rPr>
        <w:t>Servilia</w:t>
      </w:r>
      <w:proofErr w:type="spellEnd"/>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proofErr w:type="spellStart"/>
      <w:r w:rsidRPr="00AA0034">
        <w:rPr>
          <w:rFonts w:ascii="Book Antiqua" w:hAnsi="Book Antiqua"/>
          <w:i/>
          <w:szCs w:val="24"/>
        </w:rPr>
        <w:t>Att</w:t>
      </w:r>
      <w:proofErr w:type="spellEnd"/>
      <w:r w:rsidRPr="00AA0034">
        <w:rPr>
          <w:rFonts w:ascii="Book Antiqua" w:hAnsi="Book Antiqua"/>
          <w:i/>
          <w:szCs w:val="24"/>
        </w:rPr>
        <w:t>.</w:t>
      </w:r>
      <w:r w:rsidRPr="00AA0034">
        <w:rPr>
          <w:rFonts w:ascii="Book Antiqua" w:hAnsi="Book Antiqua"/>
          <w:szCs w:val="24"/>
        </w:rPr>
        <w:t xml:space="preserve"> 5.4.1; 6.1.10). </w:t>
      </w:r>
      <w:r w:rsidRPr="00AA0034">
        <w:rPr>
          <w:rFonts w:ascii="Book Antiqua" w:eastAsiaTheme="minorHAnsi" w:hAnsi="Book Antiqua" w:cstheme="minorBidi"/>
          <w:szCs w:val="24"/>
          <w:lang w:eastAsia="en-US"/>
        </w:rPr>
        <w:t xml:space="preserve"> S</w:t>
      </w:r>
      <w:r w:rsidRPr="00AA0034">
        <w:rPr>
          <w:rFonts w:ascii="Book Antiqua" w:hAnsi="Book Antiqua"/>
          <w:szCs w:val="24"/>
        </w:rPr>
        <w:t xml:space="preserve">egún Plutarco, la idea del matrimonio entre Marco Agripa y Julia, la hija de </w:t>
      </w:r>
      <w:proofErr w:type="gramStart"/>
      <w:r w:rsidRPr="00AA0034">
        <w:rPr>
          <w:rFonts w:ascii="Book Antiqua" w:hAnsi="Book Antiqua"/>
          <w:szCs w:val="24"/>
        </w:rPr>
        <w:t>Augusto,</w:t>
      </w:r>
      <w:proofErr w:type="gramEnd"/>
      <w:r w:rsidRPr="00AA0034">
        <w:rPr>
          <w:rFonts w:ascii="Book Antiqua" w:hAnsi="Book Antiqua"/>
          <w:szCs w:val="24"/>
        </w:rPr>
        <w:t xml:space="preserve"> fue de Octavia, hermana de este último, con la intención de reforzar la posición de ambos líderes en Roma y afianzar su relación personal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Ant</w:t>
      </w:r>
      <w:proofErr w:type="spellEnd"/>
      <w:r w:rsidRPr="00AA0034">
        <w:rPr>
          <w:rFonts w:ascii="Book Antiqua" w:hAnsi="Book Antiqua"/>
          <w:szCs w:val="24"/>
        </w:rPr>
        <w:t xml:space="preserve">. 87.4; no obstante, Séneca, </w:t>
      </w:r>
      <w:proofErr w:type="spellStart"/>
      <w:r w:rsidRPr="00AA0034">
        <w:rPr>
          <w:rFonts w:ascii="Book Antiqua" w:hAnsi="Book Antiqua"/>
          <w:i/>
          <w:szCs w:val="24"/>
        </w:rPr>
        <w:t>Cons</w:t>
      </w:r>
      <w:proofErr w:type="spellEnd"/>
      <w:r w:rsidRPr="00AA0034">
        <w:rPr>
          <w:rFonts w:ascii="Book Antiqua" w:hAnsi="Book Antiqua"/>
          <w:i/>
          <w:szCs w:val="24"/>
        </w:rPr>
        <w:t>. Marc</w:t>
      </w:r>
      <w:r w:rsidRPr="00AA0034">
        <w:rPr>
          <w:rFonts w:ascii="Book Antiqua" w:hAnsi="Book Antiqua"/>
          <w:szCs w:val="24"/>
        </w:rPr>
        <w:t xml:space="preserve">. 2.5, pone el énfasis en el odio que sentía Octavia hacia Livia por su gran ambición, de modo que el desposorio pudo ser sugerido por la primera con el objeto de frenar las intenciones de Livia de promover políticamente a su hijo Tiberio Claudio Nerón).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280, subraya las habilidades de </w:t>
      </w:r>
      <w:proofErr w:type="spellStart"/>
      <w:r w:rsidRPr="00AA0034">
        <w:rPr>
          <w:rFonts w:ascii="Book Antiqua" w:hAnsi="Book Antiqua"/>
          <w:szCs w:val="24"/>
        </w:rPr>
        <w:t>Servilia</w:t>
      </w:r>
      <w:proofErr w:type="spellEnd"/>
      <w:r w:rsidRPr="00AA0034">
        <w:rPr>
          <w:rFonts w:ascii="Book Antiqua" w:hAnsi="Book Antiqua"/>
          <w:szCs w:val="24"/>
        </w:rPr>
        <w:t xml:space="preserve"> a la hora de concertar los matrimonios de sus hijos.</w:t>
      </w:r>
    </w:p>
  </w:footnote>
  <w:footnote w:id="75">
    <w:p w14:paraId="677DAC5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En el divorcio de Emilia –hijastra de Sila- para poder casarse posteriormente con Pompeyo, mucho tuvo que ver su madre </w:t>
      </w:r>
      <w:proofErr w:type="spellStart"/>
      <w:r w:rsidRPr="00AA0034">
        <w:rPr>
          <w:rFonts w:ascii="Book Antiqua" w:hAnsi="Book Antiqua"/>
          <w:szCs w:val="24"/>
        </w:rPr>
        <w:t>Metela</w:t>
      </w:r>
      <w:proofErr w:type="spellEnd"/>
      <w:r w:rsidRPr="00AA0034">
        <w:rPr>
          <w:rFonts w:ascii="Book Antiqua" w:hAnsi="Book Antiqua"/>
          <w:szCs w:val="24"/>
        </w:rPr>
        <w:t xml:space="preserve"> a quien no importó que Emilia estuviera en avanzado estado de gestación de su marido: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Pomp</w:t>
      </w:r>
      <w:proofErr w:type="spellEnd"/>
      <w:r w:rsidRPr="00AA0034">
        <w:rPr>
          <w:rFonts w:ascii="Book Antiqua" w:hAnsi="Book Antiqua"/>
          <w:i/>
          <w:szCs w:val="24"/>
        </w:rPr>
        <w:t>.</w:t>
      </w:r>
      <w:r w:rsidRPr="00AA0034">
        <w:rPr>
          <w:rFonts w:ascii="Book Antiqua" w:hAnsi="Book Antiqua"/>
          <w:szCs w:val="24"/>
        </w:rPr>
        <w:t xml:space="preserve"> 9.2-4. Octavia tampoco dudó a la hora de sugerir el divorcio de su hija Marcela, casada con Agripa, para que este pudiera casarse con la hija de Augusto (</w:t>
      </w:r>
      <w:r w:rsidRPr="00AA0034">
        <w:rPr>
          <w:rFonts w:ascii="Book Antiqua" w:hAnsi="Book Antiqua"/>
          <w:i/>
          <w:szCs w:val="24"/>
        </w:rPr>
        <w:t>supra</w:t>
      </w:r>
      <w:r w:rsidRPr="00AA0034">
        <w:rPr>
          <w:rFonts w:ascii="Book Antiqua" w:hAnsi="Book Antiqua"/>
          <w:szCs w:val="24"/>
        </w:rPr>
        <w:t xml:space="preserve"> n. 74). Cfr.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Aug</w:t>
      </w:r>
      <w:proofErr w:type="spellEnd"/>
      <w:r w:rsidRPr="00AA0034">
        <w:rPr>
          <w:rFonts w:ascii="Book Antiqua" w:hAnsi="Book Antiqua"/>
          <w:i/>
          <w:szCs w:val="24"/>
        </w:rPr>
        <w:t>.</w:t>
      </w:r>
      <w:r w:rsidRPr="00AA0034">
        <w:rPr>
          <w:rFonts w:ascii="Book Antiqua" w:hAnsi="Book Antiqua"/>
          <w:szCs w:val="24"/>
        </w:rPr>
        <w:t xml:space="preserve"> 63.1: el </w:t>
      </w:r>
      <w:proofErr w:type="spellStart"/>
      <w:r w:rsidRPr="00AA0034">
        <w:rPr>
          <w:rFonts w:ascii="Book Antiqua" w:hAnsi="Book Antiqua"/>
          <w:i/>
          <w:szCs w:val="24"/>
        </w:rPr>
        <w:t>princeps</w:t>
      </w:r>
      <w:proofErr w:type="spellEnd"/>
      <w:r w:rsidRPr="00AA0034">
        <w:rPr>
          <w:rFonts w:ascii="Book Antiqua" w:hAnsi="Book Antiqua"/>
          <w:szCs w:val="24"/>
        </w:rPr>
        <w:t xml:space="preserve"> tuvo que rogar varias veces a Octavia que consintiera el divorcio de su hija.</w:t>
      </w:r>
    </w:p>
  </w:footnote>
  <w:footnote w:id="76">
    <w:p w14:paraId="5B48BFFF"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Recupero arriba únicamente ejemplos de la República tardía, lo cual no significa que antes de este período no interviniesen en la vida pública y política; al contrario, fueron numerosas las ocasiones que intervinieron desde la época monárquica y especialmente durante los largos años de la Guerras Púnicas, época en que muchísimos varones estaban alejados de Roma cumpliendo con sus obligaciones castrenses. Puede verse la actividad política de la mujer antes del s. II a.C., en Hermann, </w:t>
      </w:r>
      <w:r w:rsidRPr="00AA0034">
        <w:rPr>
          <w:rFonts w:ascii="Book Antiqua" w:hAnsi="Book Antiqua"/>
          <w:i/>
          <w:szCs w:val="24"/>
        </w:rPr>
        <w:t xml:space="preserve">Le </w:t>
      </w:r>
      <w:proofErr w:type="spellStart"/>
      <w:r w:rsidRPr="00AA0034">
        <w:rPr>
          <w:rFonts w:ascii="Book Antiqua" w:hAnsi="Book Antiqua"/>
          <w:i/>
          <w:szCs w:val="24"/>
        </w:rPr>
        <w:t>rôle</w:t>
      </w:r>
      <w:proofErr w:type="spellEnd"/>
      <w:r w:rsidRPr="00AA0034">
        <w:rPr>
          <w:rFonts w:ascii="Book Antiqua" w:hAnsi="Book Antiqua"/>
          <w:i/>
          <w:szCs w:val="24"/>
        </w:rPr>
        <w:t xml:space="preserve"> </w:t>
      </w:r>
      <w:proofErr w:type="spellStart"/>
      <w:r w:rsidRPr="00AA0034">
        <w:rPr>
          <w:rFonts w:ascii="Book Antiqua" w:hAnsi="Book Antiqua"/>
          <w:i/>
          <w:szCs w:val="24"/>
        </w:rPr>
        <w:t>judiciaire</w:t>
      </w:r>
      <w:proofErr w:type="spellEnd"/>
      <w:r w:rsidRPr="00AA0034">
        <w:rPr>
          <w:rFonts w:ascii="Book Antiqua" w:hAnsi="Book Antiqua"/>
          <w:i/>
          <w:szCs w:val="24"/>
        </w:rPr>
        <w:t xml:space="preserve"> et </w:t>
      </w:r>
      <w:proofErr w:type="spellStart"/>
      <w:r w:rsidRPr="00AA0034">
        <w:rPr>
          <w:rFonts w:ascii="Book Antiqua" w:hAnsi="Book Antiqua"/>
          <w:i/>
          <w:szCs w:val="24"/>
        </w:rPr>
        <w:t>politique</w:t>
      </w:r>
      <w:proofErr w:type="spellEnd"/>
      <w:r w:rsidRPr="00AA0034">
        <w:rPr>
          <w:rFonts w:ascii="Book Antiqua" w:hAnsi="Book Antiqua"/>
          <w:i/>
          <w:szCs w:val="24"/>
        </w:rPr>
        <w:t xml:space="preserve"> des </w:t>
      </w:r>
      <w:proofErr w:type="spellStart"/>
      <w:r w:rsidRPr="00AA0034">
        <w:rPr>
          <w:rFonts w:ascii="Book Antiqua" w:hAnsi="Book Antiqua"/>
          <w:i/>
          <w:szCs w:val="24"/>
        </w:rPr>
        <w:t>femmes</w:t>
      </w:r>
      <w:proofErr w:type="spellEnd"/>
      <w:r w:rsidRPr="00AA0034">
        <w:rPr>
          <w:rFonts w:ascii="Book Antiqua" w:hAnsi="Book Antiqua"/>
          <w:szCs w:val="24"/>
        </w:rPr>
        <w:t xml:space="preserve"> cit., 5 ss.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257-260.</w:t>
      </w:r>
    </w:p>
  </w:footnote>
  <w:footnote w:id="77">
    <w:p w14:paraId="10FA7D4B"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Sila pretendió obligar a un joven Julio César, sobrino de Mario, a repudiar a su esposa Cornelia por ser hija de Cina, sin duda una peligrosa combinación que asociaba a César al grupo de los populares. César no lo consintió y tuvo que ocultarse por un tiempo hasta que obtuvo el perdón del dictador: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Iul</w:t>
      </w:r>
      <w:proofErr w:type="spellEnd"/>
      <w:r w:rsidRPr="00AA0034">
        <w:rPr>
          <w:rFonts w:ascii="Book Antiqua" w:hAnsi="Book Antiqua"/>
          <w:szCs w:val="24"/>
        </w:rPr>
        <w:t xml:space="preserve">. 1.1-2. </w:t>
      </w:r>
    </w:p>
  </w:footnote>
  <w:footnote w:id="78">
    <w:p w14:paraId="74A5700C"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lang w:val="en-US"/>
        </w:rPr>
        <w:t xml:space="preserve"> Appian. </w:t>
      </w:r>
      <w:r w:rsidRPr="00AA0034">
        <w:rPr>
          <w:rFonts w:ascii="Book Antiqua" w:hAnsi="Book Antiqua"/>
          <w:i/>
          <w:szCs w:val="24"/>
          <w:lang w:val="en-US"/>
        </w:rPr>
        <w:t>Bell. civ.</w:t>
      </w:r>
      <w:r w:rsidRPr="00AA0034">
        <w:rPr>
          <w:rFonts w:ascii="Book Antiqua" w:hAnsi="Book Antiqua"/>
          <w:szCs w:val="24"/>
          <w:lang w:val="en-US"/>
        </w:rPr>
        <w:t xml:space="preserve"> 4.15; 4.40. Val. Max. </w:t>
      </w:r>
      <w:r w:rsidRPr="00AA0034">
        <w:rPr>
          <w:rFonts w:ascii="Book Antiqua" w:hAnsi="Book Antiqua"/>
          <w:i/>
          <w:szCs w:val="24"/>
          <w:lang w:val="en-US"/>
        </w:rPr>
        <w:t>Fact. et dict</w:t>
      </w:r>
      <w:r w:rsidRPr="00AA0034">
        <w:rPr>
          <w:rFonts w:ascii="Book Antiqua" w:hAnsi="Book Antiqua"/>
          <w:szCs w:val="24"/>
          <w:lang w:val="en-US"/>
        </w:rPr>
        <w:t xml:space="preserve">. </w:t>
      </w:r>
      <w:r w:rsidRPr="00AA0034">
        <w:rPr>
          <w:rFonts w:ascii="Book Antiqua" w:hAnsi="Book Antiqua"/>
          <w:szCs w:val="24"/>
        </w:rPr>
        <w:t xml:space="preserve">6.7.2. No obstante, algunas mujeres traicionaron a sus maridos: </w:t>
      </w:r>
      <w:proofErr w:type="spellStart"/>
      <w:r w:rsidRPr="00AA0034">
        <w:rPr>
          <w:rFonts w:ascii="Book Antiqua" w:hAnsi="Book Antiqua"/>
          <w:szCs w:val="24"/>
        </w:rPr>
        <w:t>Appian</w:t>
      </w:r>
      <w:proofErr w:type="spellEnd"/>
      <w:r w:rsidRPr="00AA0034">
        <w:rPr>
          <w:rFonts w:ascii="Book Antiqua" w:hAnsi="Book Antiqua"/>
          <w:szCs w:val="24"/>
        </w:rPr>
        <w:t xml:space="preserve">. </w:t>
      </w:r>
      <w:r w:rsidRPr="00AA0034">
        <w:rPr>
          <w:rFonts w:ascii="Book Antiqua" w:hAnsi="Book Antiqua"/>
          <w:i/>
          <w:szCs w:val="24"/>
        </w:rPr>
        <w:t xml:space="preserve">Bell. </w:t>
      </w:r>
      <w:proofErr w:type="spellStart"/>
      <w:r w:rsidRPr="00AA0034">
        <w:rPr>
          <w:rFonts w:ascii="Book Antiqua" w:hAnsi="Book Antiqua"/>
          <w:i/>
          <w:szCs w:val="24"/>
        </w:rPr>
        <w:t>civ</w:t>
      </w:r>
      <w:proofErr w:type="spellEnd"/>
      <w:r w:rsidRPr="00AA0034">
        <w:rPr>
          <w:rFonts w:ascii="Book Antiqua" w:hAnsi="Book Antiqua"/>
          <w:szCs w:val="24"/>
        </w:rPr>
        <w:t xml:space="preserve">. 4.13; 4.23-24. Las mujeres en el período triunviral, en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266-270.</w:t>
      </w:r>
    </w:p>
  </w:footnote>
  <w:footnote w:id="79">
    <w:p w14:paraId="09C87958"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lang w:val="en-US"/>
        </w:rPr>
        <w:t xml:space="preserve"> Appian. </w:t>
      </w:r>
      <w:r w:rsidRPr="00AA0034">
        <w:rPr>
          <w:rFonts w:ascii="Book Antiqua" w:hAnsi="Book Antiqua"/>
          <w:i/>
          <w:szCs w:val="24"/>
          <w:lang w:val="en-US"/>
        </w:rPr>
        <w:t>Bell. civ.</w:t>
      </w:r>
      <w:r w:rsidRPr="00AA0034">
        <w:rPr>
          <w:rFonts w:ascii="Book Antiqua" w:hAnsi="Book Antiqua"/>
          <w:szCs w:val="24"/>
          <w:lang w:val="en-US"/>
        </w:rPr>
        <w:t xml:space="preserve"> 4.32-33. Val Max. </w:t>
      </w:r>
      <w:r w:rsidRPr="00AA0034">
        <w:rPr>
          <w:rFonts w:ascii="Book Antiqua" w:hAnsi="Book Antiqua"/>
          <w:i/>
          <w:szCs w:val="24"/>
          <w:lang w:val="en-US"/>
        </w:rPr>
        <w:t>Fact. et dict</w:t>
      </w:r>
      <w:r w:rsidRPr="00AA0034">
        <w:rPr>
          <w:rFonts w:ascii="Book Antiqua" w:hAnsi="Book Antiqua"/>
          <w:szCs w:val="24"/>
          <w:lang w:val="en-US"/>
        </w:rPr>
        <w:t>. 8.</w:t>
      </w:r>
      <w:r w:rsidRPr="00AA0034">
        <w:rPr>
          <w:rFonts w:ascii="Book Antiqua" w:hAnsi="Book Antiqua"/>
          <w:szCs w:val="24"/>
        </w:rPr>
        <w:t xml:space="preserve">3.3. A. López </w:t>
      </w:r>
      <w:proofErr w:type="spellStart"/>
      <w:r w:rsidRPr="00AA0034">
        <w:rPr>
          <w:rFonts w:ascii="Book Antiqua" w:hAnsi="Book Antiqua"/>
          <w:szCs w:val="24"/>
        </w:rPr>
        <w:t>López</w:t>
      </w:r>
      <w:proofErr w:type="spellEnd"/>
      <w:r w:rsidRPr="00AA0034">
        <w:rPr>
          <w:rFonts w:ascii="Book Antiqua" w:hAnsi="Book Antiqua"/>
          <w:szCs w:val="24"/>
        </w:rPr>
        <w:t xml:space="preserve">, “Hortensia, primera oradora romana”, en </w:t>
      </w:r>
      <w:proofErr w:type="spellStart"/>
      <w:r w:rsidRPr="00AA0034">
        <w:rPr>
          <w:rFonts w:ascii="Book Antiqua" w:hAnsi="Book Antiqua"/>
          <w:i/>
          <w:szCs w:val="24"/>
        </w:rPr>
        <w:t>Florentia</w:t>
      </w:r>
      <w:proofErr w:type="spellEnd"/>
      <w:r w:rsidRPr="00AA0034">
        <w:rPr>
          <w:rFonts w:ascii="Book Antiqua" w:hAnsi="Book Antiqua"/>
          <w:i/>
          <w:szCs w:val="24"/>
        </w:rPr>
        <w:t xml:space="preserve"> iliberritana </w:t>
      </w:r>
      <w:r w:rsidRPr="00AA0034">
        <w:rPr>
          <w:rFonts w:ascii="Book Antiqua" w:hAnsi="Book Antiqua"/>
          <w:szCs w:val="24"/>
        </w:rPr>
        <w:t>3, 1992, 317 ss.</w:t>
      </w:r>
    </w:p>
  </w:footnote>
  <w:footnote w:id="80">
    <w:p w14:paraId="6AE3D78B"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proofErr w:type="spellStart"/>
      <w:r w:rsidRPr="00AA0034">
        <w:rPr>
          <w:rFonts w:ascii="Book Antiqua" w:hAnsi="Book Antiqua"/>
          <w:i/>
          <w:szCs w:val="24"/>
        </w:rPr>
        <w:t>Rosc</w:t>
      </w:r>
      <w:proofErr w:type="spellEnd"/>
      <w:r w:rsidRPr="00AA0034">
        <w:rPr>
          <w:rFonts w:ascii="Book Antiqua" w:hAnsi="Book Antiqua"/>
          <w:i/>
          <w:szCs w:val="24"/>
        </w:rPr>
        <w:t>.</w:t>
      </w:r>
      <w:r w:rsidRPr="00AA0034">
        <w:rPr>
          <w:rFonts w:ascii="Book Antiqua" w:hAnsi="Book Antiqua"/>
          <w:szCs w:val="24"/>
        </w:rPr>
        <w:t xml:space="preserve"> 10.27. Cicerón dedica numerosos elogios a Cecilia durante el discurso. Vid. Barrett, </w:t>
      </w:r>
      <w:r w:rsidRPr="00AA0034">
        <w:rPr>
          <w:rFonts w:ascii="Book Antiqua" w:hAnsi="Book Antiqua"/>
          <w:i/>
          <w:szCs w:val="24"/>
        </w:rPr>
        <w:t>Livia</w:t>
      </w:r>
      <w:r w:rsidRPr="00AA0034">
        <w:rPr>
          <w:rFonts w:ascii="Book Antiqua" w:hAnsi="Book Antiqua"/>
          <w:szCs w:val="24"/>
        </w:rPr>
        <w:t xml:space="preserve"> cit., 187.</w:t>
      </w:r>
    </w:p>
  </w:footnote>
  <w:footnote w:id="81">
    <w:p w14:paraId="41D0E0A3"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r w:rsidRPr="00AA0034">
        <w:rPr>
          <w:rFonts w:ascii="Book Antiqua" w:hAnsi="Book Antiqua"/>
          <w:i/>
          <w:szCs w:val="24"/>
        </w:rPr>
        <w:t>Fam</w:t>
      </w:r>
      <w:r w:rsidRPr="00AA0034">
        <w:rPr>
          <w:rFonts w:ascii="Book Antiqua" w:hAnsi="Book Antiqua"/>
          <w:szCs w:val="24"/>
        </w:rPr>
        <w:t xml:space="preserve">. 5.2.6-7. Claudia (la Lesbia de Catulo, también </w:t>
      </w:r>
      <w:proofErr w:type="spellStart"/>
      <w:r w:rsidRPr="00AA0034">
        <w:rPr>
          <w:rFonts w:ascii="Book Antiqua" w:hAnsi="Book Antiqua"/>
          <w:szCs w:val="24"/>
        </w:rPr>
        <w:t>Clodia</w:t>
      </w:r>
      <w:proofErr w:type="spellEnd"/>
      <w:r w:rsidRPr="00AA0034">
        <w:rPr>
          <w:rFonts w:ascii="Book Antiqua" w:hAnsi="Book Antiqua"/>
          <w:szCs w:val="24"/>
        </w:rPr>
        <w:t xml:space="preserve">) era esposa de Quinto </w:t>
      </w:r>
      <w:proofErr w:type="spellStart"/>
      <w:r w:rsidRPr="00AA0034">
        <w:rPr>
          <w:rFonts w:ascii="Book Antiqua" w:hAnsi="Book Antiqua"/>
          <w:szCs w:val="24"/>
        </w:rPr>
        <w:t>Metelo</w:t>
      </w:r>
      <w:proofErr w:type="spellEnd"/>
      <w:r w:rsidRPr="00AA0034">
        <w:rPr>
          <w:rFonts w:ascii="Book Antiqua" w:hAnsi="Book Antiqua"/>
          <w:szCs w:val="24"/>
        </w:rPr>
        <w:t xml:space="preserve"> </w:t>
      </w:r>
      <w:proofErr w:type="spellStart"/>
      <w:r w:rsidRPr="00AA0034">
        <w:rPr>
          <w:rFonts w:ascii="Book Antiqua" w:hAnsi="Book Antiqua"/>
          <w:szCs w:val="24"/>
        </w:rPr>
        <w:t>Céler</w:t>
      </w:r>
      <w:proofErr w:type="spellEnd"/>
      <w:r w:rsidRPr="00AA0034">
        <w:rPr>
          <w:rFonts w:ascii="Book Antiqua" w:hAnsi="Book Antiqua"/>
          <w:szCs w:val="24"/>
        </w:rPr>
        <w:t xml:space="preserve">, hermano del tribuno mencionado. </w:t>
      </w:r>
      <w:proofErr w:type="spellStart"/>
      <w:r w:rsidRPr="00AA0034">
        <w:rPr>
          <w:rFonts w:ascii="Book Antiqua" w:hAnsi="Book Antiqua"/>
          <w:szCs w:val="24"/>
        </w:rPr>
        <w:t>Mucia</w:t>
      </w:r>
      <w:proofErr w:type="spellEnd"/>
      <w:r w:rsidRPr="00AA0034">
        <w:rPr>
          <w:rFonts w:ascii="Book Antiqua" w:hAnsi="Book Antiqua"/>
          <w:szCs w:val="24"/>
        </w:rPr>
        <w:t xml:space="preserve"> era hermana de </w:t>
      </w:r>
      <w:proofErr w:type="spellStart"/>
      <w:r w:rsidRPr="00AA0034">
        <w:rPr>
          <w:rFonts w:ascii="Book Antiqua" w:hAnsi="Book Antiqua"/>
          <w:szCs w:val="24"/>
        </w:rPr>
        <w:t>Metelo</w:t>
      </w:r>
      <w:proofErr w:type="spellEnd"/>
      <w:r w:rsidRPr="00AA0034">
        <w:rPr>
          <w:rFonts w:ascii="Book Antiqua" w:hAnsi="Book Antiqua"/>
          <w:szCs w:val="24"/>
        </w:rPr>
        <w:t xml:space="preserve"> </w:t>
      </w:r>
      <w:proofErr w:type="spellStart"/>
      <w:r w:rsidRPr="00AA0034">
        <w:rPr>
          <w:rFonts w:ascii="Book Antiqua" w:hAnsi="Book Antiqua"/>
          <w:szCs w:val="24"/>
        </w:rPr>
        <w:t>Céler</w:t>
      </w:r>
      <w:proofErr w:type="spellEnd"/>
      <w:r w:rsidRPr="00AA0034">
        <w:rPr>
          <w:rFonts w:ascii="Book Antiqua" w:hAnsi="Book Antiqua"/>
          <w:szCs w:val="24"/>
        </w:rPr>
        <w:t xml:space="preserve"> y la ex esposa de Pompeyo. Dos mujeres también de la alta sociedad con fuertes inclinaciones políticas (y conocidas en Roma asimismo por sus aventuras amorosas).</w:t>
      </w:r>
    </w:p>
  </w:footnote>
  <w:footnote w:id="82">
    <w:p w14:paraId="0546B1D9"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Dio</w:t>
      </w:r>
      <w:proofErr w:type="spellEnd"/>
      <w:r w:rsidRPr="00AA0034">
        <w:rPr>
          <w:rFonts w:ascii="Book Antiqua" w:hAnsi="Book Antiqua"/>
          <w:szCs w:val="24"/>
          <w:lang w:val="en-US"/>
        </w:rPr>
        <w:t xml:space="preserve"> Cass. </w:t>
      </w:r>
      <w:r w:rsidRPr="00AA0034">
        <w:rPr>
          <w:rFonts w:ascii="Book Antiqua" w:hAnsi="Book Antiqua"/>
          <w:i/>
          <w:szCs w:val="24"/>
          <w:lang w:val="en-US"/>
        </w:rPr>
        <w:t>Hist. rom</w:t>
      </w:r>
      <w:r w:rsidRPr="00AA0034">
        <w:rPr>
          <w:rFonts w:ascii="Book Antiqua" w:hAnsi="Book Antiqua"/>
          <w:szCs w:val="24"/>
          <w:lang w:val="en-US"/>
        </w:rPr>
        <w:t>. 48.15.2.</w:t>
      </w:r>
    </w:p>
  </w:footnote>
  <w:footnote w:id="83">
    <w:p w14:paraId="04218324"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Appian. </w:t>
      </w:r>
      <w:r w:rsidRPr="00AA0034">
        <w:rPr>
          <w:rFonts w:ascii="Book Antiqua" w:hAnsi="Book Antiqua"/>
          <w:i/>
          <w:szCs w:val="24"/>
          <w:lang w:val="en-US"/>
        </w:rPr>
        <w:t>Bell. civ</w:t>
      </w:r>
      <w:r w:rsidRPr="00AA0034">
        <w:rPr>
          <w:rFonts w:ascii="Book Antiqua" w:hAnsi="Book Antiqua"/>
          <w:szCs w:val="24"/>
          <w:lang w:val="en-US"/>
        </w:rPr>
        <w:t xml:space="preserve">. 5.69; 5.72. </w:t>
      </w:r>
      <w:proofErr w:type="spellStart"/>
      <w:r w:rsidRPr="00AA0034">
        <w:rPr>
          <w:rFonts w:ascii="Book Antiqua" w:hAnsi="Book Antiqua"/>
          <w:szCs w:val="24"/>
          <w:lang w:val="en-US"/>
        </w:rPr>
        <w:t>Dio</w:t>
      </w:r>
      <w:proofErr w:type="spellEnd"/>
      <w:r w:rsidRPr="00AA0034">
        <w:rPr>
          <w:rFonts w:ascii="Book Antiqua" w:hAnsi="Book Antiqua"/>
          <w:szCs w:val="24"/>
          <w:lang w:val="en-US"/>
        </w:rPr>
        <w:t xml:space="preserve"> Cass. </w:t>
      </w:r>
      <w:r w:rsidRPr="00AA0034">
        <w:rPr>
          <w:rFonts w:ascii="Book Antiqua" w:hAnsi="Book Antiqua"/>
          <w:i/>
          <w:szCs w:val="24"/>
          <w:lang w:val="en-US"/>
        </w:rPr>
        <w:t>Hist. rom</w:t>
      </w:r>
      <w:r w:rsidRPr="00AA0034">
        <w:rPr>
          <w:rFonts w:ascii="Book Antiqua" w:hAnsi="Book Antiqua"/>
          <w:szCs w:val="24"/>
          <w:lang w:val="en-US"/>
        </w:rPr>
        <w:t xml:space="preserve">. 48.16.3. Vid. G.A. </w:t>
      </w:r>
      <w:proofErr w:type="spellStart"/>
      <w:r w:rsidRPr="00AA0034">
        <w:rPr>
          <w:rFonts w:ascii="Book Antiqua" w:hAnsi="Book Antiqua"/>
          <w:szCs w:val="24"/>
          <w:lang w:val="en-US"/>
        </w:rPr>
        <w:t>Vivas</w:t>
      </w:r>
      <w:proofErr w:type="spellEnd"/>
      <w:r w:rsidRPr="00AA0034">
        <w:rPr>
          <w:rFonts w:ascii="Book Antiqua" w:hAnsi="Book Antiqua"/>
          <w:szCs w:val="24"/>
          <w:lang w:val="en-US"/>
        </w:rPr>
        <w:t xml:space="preserve"> García, “</w:t>
      </w:r>
      <w:proofErr w:type="spellStart"/>
      <w:r w:rsidRPr="00AA0034">
        <w:rPr>
          <w:rFonts w:ascii="Book Antiqua" w:hAnsi="Book Antiqua"/>
          <w:szCs w:val="24"/>
          <w:lang w:val="en-US"/>
        </w:rPr>
        <w:t>Mucia</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Tercia</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matrona</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romana</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mediadora</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política</w:t>
      </w:r>
      <w:proofErr w:type="spellEnd"/>
      <w:r w:rsidRPr="00AA0034">
        <w:rPr>
          <w:rFonts w:ascii="Book Antiqua" w:hAnsi="Book Antiqua"/>
          <w:szCs w:val="24"/>
          <w:lang w:val="en-US"/>
        </w:rPr>
        <w:t xml:space="preserve">. Un </w:t>
      </w:r>
      <w:proofErr w:type="spellStart"/>
      <w:r w:rsidRPr="00AA0034">
        <w:rPr>
          <w:rFonts w:ascii="Book Antiqua" w:hAnsi="Book Antiqua"/>
          <w:szCs w:val="24"/>
          <w:lang w:val="en-US"/>
        </w:rPr>
        <w:t>estado</w:t>
      </w:r>
      <w:proofErr w:type="spellEnd"/>
      <w:r w:rsidRPr="00AA0034">
        <w:rPr>
          <w:rFonts w:ascii="Book Antiqua" w:hAnsi="Book Antiqua"/>
          <w:szCs w:val="24"/>
          <w:lang w:val="en-US"/>
        </w:rPr>
        <w:t xml:space="preserve"> de la </w:t>
      </w:r>
      <w:proofErr w:type="spellStart"/>
      <w:r w:rsidRPr="00AA0034">
        <w:rPr>
          <w:rFonts w:ascii="Book Antiqua" w:hAnsi="Book Antiqua"/>
          <w:szCs w:val="24"/>
          <w:lang w:val="en-US"/>
        </w:rPr>
        <w:t>cuestión</w:t>
      </w:r>
      <w:proofErr w:type="spellEnd"/>
      <w:r w:rsidRPr="00AA0034">
        <w:rPr>
          <w:rFonts w:ascii="Book Antiqua" w:hAnsi="Book Antiqua"/>
          <w:szCs w:val="24"/>
          <w:lang w:val="en-US"/>
        </w:rPr>
        <w:t xml:space="preserve">”, en </w:t>
      </w:r>
      <w:proofErr w:type="spellStart"/>
      <w:r w:rsidRPr="00AA0034">
        <w:rPr>
          <w:rFonts w:ascii="Book Antiqua" w:hAnsi="Book Antiqua"/>
          <w:i/>
          <w:szCs w:val="24"/>
          <w:lang w:val="en-US"/>
        </w:rPr>
        <w:t>Fortunatae</w:t>
      </w:r>
      <w:proofErr w:type="spellEnd"/>
      <w:r w:rsidRPr="00AA0034">
        <w:rPr>
          <w:rFonts w:ascii="Book Antiqua" w:hAnsi="Book Antiqua"/>
          <w:i/>
          <w:szCs w:val="24"/>
          <w:lang w:val="en-US"/>
        </w:rPr>
        <w:t xml:space="preserve"> </w:t>
      </w:r>
      <w:r w:rsidRPr="00AA0034">
        <w:rPr>
          <w:rFonts w:ascii="Book Antiqua" w:hAnsi="Book Antiqua"/>
          <w:szCs w:val="24"/>
          <w:lang w:val="en-US"/>
        </w:rPr>
        <w:t>29, 2019, 163-172.</w:t>
      </w:r>
    </w:p>
  </w:footnote>
  <w:footnote w:id="84">
    <w:p w14:paraId="14B09D20"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Appian. </w:t>
      </w:r>
      <w:r w:rsidRPr="00AA0034">
        <w:rPr>
          <w:rFonts w:ascii="Book Antiqua" w:hAnsi="Book Antiqua"/>
          <w:i/>
          <w:szCs w:val="24"/>
          <w:lang w:val="en-US"/>
        </w:rPr>
        <w:t>Bell. civ</w:t>
      </w:r>
      <w:r w:rsidRPr="00AA0034">
        <w:rPr>
          <w:rFonts w:ascii="Book Antiqua" w:hAnsi="Book Antiqua"/>
          <w:szCs w:val="24"/>
          <w:lang w:val="en-US"/>
        </w:rPr>
        <w:t xml:space="preserve">. 4.37. </w:t>
      </w:r>
      <w:proofErr w:type="spellStart"/>
      <w:r w:rsidRPr="00AA0034">
        <w:rPr>
          <w:rFonts w:ascii="Book Antiqua" w:hAnsi="Book Antiqua"/>
          <w:szCs w:val="24"/>
          <w:lang w:val="en-US"/>
        </w:rPr>
        <w:t>Dio</w:t>
      </w:r>
      <w:proofErr w:type="spellEnd"/>
      <w:r w:rsidRPr="00AA0034">
        <w:rPr>
          <w:rFonts w:ascii="Book Antiqua" w:hAnsi="Book Antiqua"/>
          <w:szCs w:val="24"/>
          <w:lang w:val="en-US"/>
        </w:rPr>
        <w:t xml:space="preserve"> Cass. </w:t>
      </w:r>
      <w:r w:rsidRPr="00AA0034">
        <w:rPr>
          <w:rFonts w:ascii="Book Antiqua" w:hAnsi="Book Antiqua"/>
          <w:i/>
          <w:szCs w:val="24"/>
          <w:lang w:val="en-US"/>
        </w:rPr>
        <w:t>Hist. rom</w:t>
      </w:r>
      <w:r w:rsidRPr="00AA0034">
        <w:rPr>
          <w:rFonts w:ascii="Book Antiqua" w:hAnsi="Book Antiqua"/>
          <w:szCs w:val="24"/>
          <w:lang w:val="en-US"/>
        </w:rPr>
        <w:t>. 47.8.5.</w:t>
      </w:r>
    </w:p>
  </w:footnote>
  <w:footnote w:id="85">
    <w:p w14:paraId="56888C12"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rPr>
        <w:t xml:space="preserve"> Sobre esta mujer, prototipo de la matrona republicana, véase S. Dixon, </w:t>
      </w:r>
      <w:r w:rsidRPr="00AA0034">
        <w:rPr>
          <w:rFonts w:ascii="Book Antiqua" w:hAnsi="Book Antiqua"/>
          <w:i/>
          <w:szCs w:val="24"/>
        </w:rPr>
        <w:t xml:space="preserve">Cornelia. </w:t>
      </w:r>
      <w:r w:rsidRPr="00AA0034">
        <w:rPr>
          <w:rFonts w:ascii="Book Antiqua" w:hAnsi="Book Antiqua"/>
          <w:i/>
          <w:szCs w:val="24"/>
          <w:lang w:val="en-US"/>
        </w:rPr>
        <w:t>Mother of the Gracchi</w:t>
      </w:r>
      <w:r w:rsidRPr="00AA0034">
        <w:rPr>
          <w:rFonts w:ascii="Book Antiqua" w:hAnsi="Book Antiqua"/>
          <w:szCs w:val="24"/>
          <w:lang w:val="en-US"/>
        </w:rPr>
        <w:t xml:space="preserve">, Routledge 2007, 49 ss. Pomeroy, </w:t>
      </w:r>
      <w:r w:rsidRPr="00AA0034">
        <w:rPr>
          <w:rFonts w:ascii="Book Antiqua" w:hAnsi="Book Antiqua"/>
          <w:i/>
          <w:szCs w:val="24"/>
          <w:lang w:val="en-US"/>
        </w:rPr>
        <w:t xml:space="preserve">Goddesses, Whores, Wives and Slaves </w:t>
      </w:r>
      <w:r w:rsidRPr="00AA0034">
        <w:rPr>
          <w:rFonts w:ascii="Book Antiqua" w:hAnsi="Book Antiqua"/>
          <w:szCs w:val="24"/>
          <w:lang w:val="en-US"/>
        </w:rPr>
        <w:t xml:space="preserve">cit., 149-150. </w:t>
      </w:r>
    </w:p>
  </w:footnote>
  <w:footnote w:id="86">
    <w:p w14:paraId="4F727843"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lang w:val="en-US"/>
        </w:rPr>
        <w:t xml:space="preserve"> Nepos, </w:t>
      </w:r>
      <w:r w:rsidRPr="00AA0034">
        <w:rPr>
          <w:rFonts w:ascii="Book Antiqua" w:hAnsi="Book Antiqua"/>
          <w:i/>
          <w:szCs w:val="24"/>
          <w:lang w:val="en-US"/>
        </w:rPr>
        <w:t xml:space="preserve">de </w:t>
      </w:r>
      <w:proofErr w:type="spellStart"/>
      <w:r w:rsidRPr="00AA0034">
        <w:rPr>
          <w:rFonts w:ascii="Book Antiqua" w:hAnsi="Book Antiqua"/>
          <w:i/>
          <w:szCs w:val="24"/>
          <w:lang w:val="en-US"/>
        </w:rPr>
        <w:t>vir</w:t>
      </w:r>
      <w:proofErr w:type="spellEnd"/>
      <w:r w:rsidRPr="00AA0034">
        <w:rPr>
          <w:rFonts w:ascii="Book Antiqua" w:hAnsi="Book Antiqua"/>
          <w:i/>
          <w:szCs w:val="24"/>
          <w:lang w:val="en-US"/>
        </w:rPr>
        <w:t xml:space="preserve">. </w:t>
      </w:r>
      <w:proofErr w:type="spellStart"/>
      <w:r w:rsidRPr="00AA0034">
        <w:rPr>
          <w:rFonts w:ascii="Book Antiqua" w:hAnsi="Book Antiqua"/>
          <w:i/>
          <w:szCs w:val="24"/>
          <w:lang w:val="en-US"/>
        </w:rPr>
        <w:t>illustr</w:t>
      </w:r>
      <w:proofErr w:type="spellEnd"/>
      <w:r w:rsidRPr="00AA0034">
        <w:rPr>
          <w:rFonts w:ascii="Book Antiqua" w:hAnsi="Book Antiqua"/>
          <w:i/>
          <w:szCs w:val="24"/>
          <w:lang w:val="en-US"/>
        </w:rPr>
        <w:t>.</w:t>
      </w:r>
      <w:r w:rsidRPr="00AA0034">
        <w:rPr>
          <w:rFonts w:ascii="Book Antiqua" w:hAnsi="Book Antiqua"/>
          <w:szCs w:val="24"/>
          <w:lang w:val="en-US"/>
        </w:rPr>
        <w:t xml:space="preserve"> </w:t>
      </w:r>
      <w:proofErr w:type="spellStart"/>
      <w:r w:rsidRPr="00AA0034">
        <w:rPr>
          <w:rFonts w:ascii="Book Antiqua" w:hAnsi="Book Antiqua"/>
          <w:szCs w:val="24"/>
          <w:lang w:val="en-US"/>
        </w:rPr>
        <w:t>fr.</w:t>
      </w:r>
      <w:proofErr w:type="spellEnd"/>
      <w:r w:rsidRPr="00AA0034">
        <w:rPr>
          <w:rFonts w:ascii="Book Antiqua" w:hAnsi="Book Antiqua"/>
          <w:szCs w:val="24"/>
          <w:lang w:val="en-US"/>
        </w:rPr>
        <w:t xml:space="preserve"> I (</w:t>
      </w:r>
      <w:r w:rsidRPr="00AA0034">
        <w:rPr>
          <w:rFonts w:ascii="Book Antiqua" w:hAnsi="Book Antiqua"/>
          <w:i/>
          <w:szCs w:val="24"/>
          <w:lang w:val="en-US"/>
        </w:rPr>
        <w:t xml:space="preserve">ex </w:t>
      </w:r>
      <w:proofErr w:type="spellStart"/>
      <w:r w:rsidRPr="00AA0034">
        <w:rPr>
          <w:rFonts w:ascii="Book Antiqua" w:hAnsi="Book Antiqua"/>
          <w:i/>
          <w:szCs w:val="24"/>
          <w:lang w:val="en-US"/>
        </w:rPr>
        <w:t>epistola</w:t>
      </w:r>
      <w:proofErr w:type="spellEnd"/>
      <w:r w:rsidRPr="00AA0034">
        <w:rPr>
          <w:rFonts w:ascii="Book Antiqua" w:hAnsi="Book Antiqua"/>
          <w:i/>
          <w:szCs w:val="24"/>
          <w:lang w:val="en-US"/>
        </w:rPr>
        <w:t xml:space="preserve"> </w:t>
      </w:r>
      <w:proofErr w:type="spellStart"/>
      <w:r w:rsidRPr="00AA0034">
        <w:rPr>
          <w:rFonts w:ascii="Book Antiqua" w:hAnsi="Book Antiqua"/>
          <w:i/>
          <w:szCs w:val="24"/>
          <w:lang w:val="en-US"/>
        </w:rPr>
        <w:t>Corneliae</w:t>
      </w:r>
      <w:proofErr w:type="spellEnd"/>
      <w:r w:rsidRPr="00AA0034">
        <w:rPr>
          <w:rFonts w:ascii="Book Antiqua" w:hAnsi="Book Antiqua"/>
          <w:i/>
          <w:szCs w:val="24"/>
          <w:lang w:val="en-US"/>
        </w:rPr>
        <w:t xml:space="preserve"> </w:t>
      </w:r>
      <w:proofErr w:type="spellStart"/>
      <w:r w:rsidRPr="00AA0034">
        <w:rPr>
          <w:rFonts w:ascii="Book Antiqua" w:hAnsi="Book Antiqua"/>
          <w:i/>
          <w:szCs w:val="24"/>
          <w:lang w:val="en-US"/>
        </w:rPr>
        <w:t>Gracchorum</w:t>
      </w:r>
      <w:proofErr w:type="spellEnd"/>
      <w:r w:rsidRPr="00AA0034">
        <w:rPr>
          <w:rFonts w:ascii="Book Antiqua" w:hAnsi="Book Antiqua"/>
          <w:i/>
          <w:szCs w:val="24"/>
          <w:lang w:val="en-US"/>
        </w:rPr>
        <w:t xml:space="preserve"> </w:t>
      </w:r>
      <w:proofErr w:type="spellStart"/>
      <w:r w:rsidRPr="00AA0034">
        <w:rPr>
          <w:rFonts w:ascii="Book Antiqua" w:hAnsi="Book Antiqua"/>
          <w:i/>
          <w:szCs w:val="24"/>
          <w:lang w:val="en-US"/>
        </w:rPr>
        <w:t>matris</w:t>
      </w:r>
      <w:proofErr w:type="spellEnd"/>
      <w:r w:rsidRPr="00AA0034">
        <w:rPr>
          <w:rFonts w:ascii="Book Antiqua" w:hAnsi="Book Antiqua"/>
          <w:szCs w:val="24"/>
          <w:lang w:val="en-US"/>
        </w:rPr>
        <w:t>): “</w:t>
      </w:r>
      <w:r w:rsidRPr="00AA0034">
        <w:rPr>
          <w:rFonts w:ascii="Book Antiqua" w:hAnsi="Book Antiqua"/>
          <w:i/>
          <w:szCs w:val="24"/>
          <w:lang w:val="en-US"/>
        </w:rPr>
        <w:t xml:space="preserve">Dices </w:t>
      </w:r>
      <w:proofErr w:type="spellStart"/>
      <w:r w:rsidRPr="00AA0034">
        <w:rPr>
          <w:rFonts w:ascii="Book Antiqua" w:hAnsi="Book Antiqua"/>
          <w:i/>
          <w:szCs w:val="24"/>
          <w:lang w:val="en-US"/>
        </w:rPr>
        <w:t>pulchrum</w:t>
      </w:r>
      <w:proofErr w:type="spellEnd"/>
      <w:r w:rsidRPr="00AA0034">
        <w:rPr>
          <w:rFonts w:ascii="Book Antiqua" w:hAnsi="Book Antiqua"/>
          <w:i/>
          <w:szCs w:val="24"/>
          <w:lang w:val="en-US"/>
        </w:rPr>
        <w:t xml:space="preserve"> </w:t>
      </w:r>
      <w:proofErr w:type="spellStart"/>
      <w:r w:rsidRPr="00AA0034">
        <w:rPr>
          <w:rFonts w:ascii="Book Antiqua" w:hAnsi="Book Antiqua"/>
          <w:i/>
          <w:szCs w:val="24"/>
          <w:lang w:val="en-US"/>
        </w:rPr>
        <w:t>esse</w:t>
      </w:r>
      <w:proofErr w:type="spellEnd"/>
      <w:r w:rsidRPr="00AA0034">
        <w:rPr>
          <w:rFonts w:ascii="Book Antiqua" w:hAnsi="Book Antiqua"/>
          <w:i/>
          <w:szCs w:val="24"/>
          <w:lang w:val="en-US"/>
        </w:rPr>
        <w:t xml:space="preserve"> </w:t>
      </w:r>
      <w:proofErr w:type="spellStart"/>
      <w:r w:rsidRPr="00AA0034">
        <w:rPr>
          <w:rFonts w:ascii="Book Antiqua" w:hAnsi="Book Antiqua"/>
          <w:i/>
          <w:szCs w:val="24"/>
          <w:lang w:val="en-US"/>
        </w:rPr>
        <w:t>inimicos</w:t>
      </w:r>
      <w:proofErr w:type="spellEnd"/>
      <w:r w:rsidRPr="00AA0034">
        <w:rPr>
          <w:rFonts w:ascii="Book Antiqua" w:hAnsi="Book Antiqua"/>
          <w:i/>
          <w:szCs w:val="24"/>
          <w:lang w:val="en-US"/>
        </w:rPr>
        <w:t xml:space="preserve"> </w:t>
      </w:r>
      <w:proofErr w:type="spellStart"/>
      <w:r w:rsidRPr="00AA0034">
        <w:rPr>
          <w:rFonts w:ascii="Book Antiqua" w:hAnsi="Book Antiqua"/>
          <w:i/>
          <w:szCs w:val="24"/>
          <w:lang w:val="en-US"/>
        </w:rPr>
        <w:t>ulcisci</w:t>
      </w:r>
      <w:proofErr w:type="spellEnd"/>
      <w:r w:rsidRPr="00AA0034">
        <w:rPr>
          <w:rFonts w:ascii="Book Antiqua" w:hAnsi="Book Antiqua"/>
          <w:i/>
          <w:szCs w:val="24"/>
          <w:lang w:val="en-US"/>
        </w:rPr>
        <w:t xml:space="preserve">. Id </w:t>
      </w:r>
      <w:proofErr w:type="spellStart"/>
      <w:r w:rsidRPr="00AA0034">
        <w:rPr>
          <w:rFonts w:ascii="Book Antiqua" w:hAnsi="Book Antiqua"/>
          <w:i/>
          <w:szCs w:val="24"/>
          <w:lang w:val="en-US"/>
        </w:rPr>
        <w:t>neque</w:t>
      </w:r>
      <w:proofErr w:type="spellEnd"/>
      <w:r w:rsidRPr="00AA0034">
        <w:rPr>
          <w:rFonts w:ascii="Book Antiqua" w:hAnsi="Book Antiqua"/>
          <w:i/>
          <w:szCs w:val="24"/>
          <w:lang w:val="en-US"/>
        </w:rPr>
        <w:t xml:space="preserve"> </w:t>
      </w:r>
      <w:proofErr w:type="spellStart"/>
      <w:r w:rsidRPr="00AA0034">
        <w:rPr>
          <w:rFonts w:ascii="Book Antiqua" w:hAnsi="Book Antiqua"/>
          <w:i/>
          <w:szCs w:val="24"/>
        </w:rPr>
        <w:t>maius</w:t>
      </w:r>
      <w:proofErr w:type="spellEnd"/>
      <w:r w:rsidRPr="00AA0034">
        <w:rPr>
          <w:rFonts w:ascii="Book Antiqua" w:hAnsi="Book Antiqua"/>
          <w:i/>
          <w:szCs w:val="24"/>
        </w:rPr>
        <w:t xml:space="preserve"> neque </w:t>
      </w:r>
      <w:proofErr w:type="spellStart"/>
      <w:r w:rsidRPr="00AA0034">
        <w:rPr>
          <w:rFonts w:ascii="Book Antiqua" w:hAnsi="Book Antiqua"/>
          <w:i/>
          <w:szCs w:val="24"/>
        </w:rPr>
        <w:t>pulchrius</w:t>
      </w:r>
      <w:proofErr w:type="spellEnd"/>
      <w:r w:rsidRPr="00AA0034">
        <w:rPr>
          <w:rFonts w:ascii="Book Antiqua" w:hAnsi="Book Antiqua"/>
          <w:i/>
          <w:szCs w:val="24"/>
        </w:rPr>
        <w:t xml:space="preserve"> </w:t>
      </w:r>
      <w:proofErr w:type="spellStart"/>
      <w:r w:rsidRPr="00AA0034">
        <w:rPr>
          <w:rFonts w:ascii="Book Antiqua" w:hAnsi="Book Antiqua"/>
          <w:i/>
          <w:szCs w:val="24"/>
        </w:rPr>
        <w:t>cuiquam</w:t>
      </w:r>
      <w:proofErr w:type="spellEnd"/>
      <w:r w:rsidRPr="00AA0034">
        <w:rPr>
          <w:rFonts w:ascii="Book Antiqua" w:hAnsi="Book Antiqua"/>
          <w:i/>
          <w:szCs w:val="24"/>
        </w:rPr>
        <w:t xml:space="preserve"> </w:t>
      </w:r>
      <w:proofErr w:type="spellStart"/>
      <w:r w:rsidRPr="00AA0034">
        <w:rPr>
          <w:rFonts w:ascii="Book Antiqua" w:hAnsi="Book Antiqua"/>
          <w:i/>
          <w:szCs w:val="24"/>
        </w:rPr>
        <w:t>atque</w:t>
      </w:r>
      <w:proofErr w:type="spellEnd"/>
      <w:r w:rsidRPr="00AA0034">
        <w:rPr>
          <w:rFonts w:ascii="Book Antiqua" w:hAnsi="Book Antiqua"/>
          <w:i/>
          <w:szCs w:val="24"/>
        </w:rPr>
        <w:t xml:space="preserve"> </w:t>
      </w:r>
      <w:proofErr w:type="spellStart"/>
      <w:r w:rsidRPr="00AA0034">
        <w:rPr>
          <w:rFonts w:ascii="Book Antiqua" w:hAnsi="Book Antiqua"/>
          <w:i/>
          <w:szCs w:val="24"/>
        </w:rPr>
        <w:t>mihi</w:t>
      </w:r>
      <w:proofErr w:type="spellEnd"/>
      <w:r w:rsidRPr="00AA0034">
        <w:rPr>
          <w:rFonts w:ascii="Book Antiqua" w:hAnsi="Book Antiqua"/>
          <w:i/>
          <w:szCs w:val="24"/>
        </w:rPr>
        <w:t xml:space="preserve"> </w:t>
      </w:r>
      <w:proofErr w:type="spellStart"/>
      <w:r w:rsidRPr="00AA0034">
        <w:rPr>
          <w:rFonts w:ascii="Book Antiqua" w:hAnsi="Book Antiqua"/>
          <w:i/>
          <w:szCs w:val="24"/>
        </w:rPr>
        <w:t>esse</w:t>
      </w:r>
      <w:proofErr w:type="spellEnd"/>
      <w:r w:rsidRPr="00AA0034">
        <w:rPr>
          <w:rFonts w:ascii="Book Antiqua" w:hAnsi="Book Antiqua"/>
          <w:i/>
          <w:szCs w:val="24"/>
        </w:rPr>
        <w:t xml:space="preserve"> </w:t>
      </w:r>
      <w:proofErr w:type="spellStart"/>
      <w:r w:rsidRPr="00AA0034">
        <w:rPr>
          <w:rFonts w:ascii="Book Antiqua" w:hAnsi="Book Antiqua"/>
          <w:i/>
          <w:szCs w:val="24"/>
        </w:rPr>
        <w:t>videtur</w:t>
      </w:r>
      <w:proofErr w:type="spellEnd"/>
      <w:r w:rsidRPr="00AA0034">
        <w:rPr>
          <w:rFonts w:ascii="Book Antiqua" w:hAnsi="Book Antiqua"/>
          <w:i/>
          <w:szCs w:val="24"/>
        </w:rPr>
        <w:t xml:space="preserve">, sed si </w:t>
      </w:r>
      <w:proofErr w:type="spellStart"/>
      <w:r w:rsidRPr="00AA0034">
        <w:rPr>
          <w:rFonts w:ascii="Book Antiqua" w:hAnsi="Book Antiqua"/>
          <w:i/>
          <w:szCs w:val="24"/>
        </w:rPr>
        <w:t>liceat</w:t>
      </w:r>
      <w:proofErr w:type="spellEnd"/>
      <w:r w:rsidRPr="00AA0034">
        <w:rPr>
          <w:rFonts w:ascii="Book Antiqua" w:hAnsi="Book Antiqua"/>
          <w:i/>
          <w:szCs w:val="24"/>
        </w:rPr>
        <w:t xml:space="preserve"> re publica salva </w:t>
      </w:r>
      <w:proofErr w:type="spellStart"/>
      <w:r w:rsidRPr="00AA0034">
        <w:rPr>
          <w:rFonts w:ascii="Book Antiqua" w:hAnsi="Book Antiqua"/>
          <w:i/>
          <w:szCs w:val="24"/>
        </w:rPr>
        <w:t>ea</w:t>
      </w:r>
      <w:proofErr w:type="spellEnd"/>
      <w:r w:rsidRPr="00AA0034">
        <w:rPr>
          <w:rFonts w:ascii="Book Antiqua" w:hAnsi="Book Antiqua"/>
          <w:i/>
          <w:szCs w:val="24"/>
        </w:rPr>
        <w:t xml:space="preserve"> </w:t>
      </w:r>
      <w:proofErr w:type="spellStart"/>
      <w:r w:rsidRPr="00AA0034">
        <w:rPr>
          <w:rFonts w:ascii="Book Antiqua" w:hAnsi="Book Antiqua"/>
          <w:i/>
          <w:szCs w:val="24"/>
        </w:rPr>
        <w:t>persequi</w:t>
      </w:r>
      <w:proofErr w:type="spellEnd"/>
      <w:r w:rsidRPr="00AA0034">
        <w:rPr>
          <w:rFonts w:ascii="Book Antiqua" w:hAnsi="Book Antiqua"/>
          <w:i/>
          <w:szCs w:val="24"/>
        </w:rPr>
        <w:t xml:space="preserve">. Sed </w:t>
      </w:r>
      <w:proofErr w:type="spellStart"/>
      <w:r w:rsidRPr="00AA0034">
        <w:rPr>
          <w:rFonts w:ascii="Book Antiqua" w:hAnsi="Book Antiqua"/>
          <w:i/>
          <w:szCs w:val="24"/>
        </w:rPr>
        <w:t>quatenus</w:t>
      </w:r>
      <w:proofErr w:type="spellEnd"/>
      <w:r w:rsidRPr="00AA0034">
        <w:rPr>
          <w:rFonts w:ascii="Book Antiqua" w:hAnsi="Book Antiqua"/>
          <w:i/>
          <w:szCs w:val="24"/>
        </w:rPr>
        <w:t xml:space="preserve"> id fieri non </w:t>
      </w:r>
      <w:proofErr w:type="spellStart"/>
      <w:r w:rsidRPr="00AA0034">
        <w:rPr>
          <w:rFonts w:ascii="Book Antiqua" w:hAnsi="Book Antiqua"/>
          <w:i/>
          <w:szCs w:val="24"/>
        </w:rPr>
        <w:t>potest</w:t>
      </w:r>
      <w:proofErr w:type="spellEnd"/>
      <w:r w:rsidRPr="00AA0034">
        <w:rPr>
          <w:rFonts w:ascii="Book Antiqua" w:hAnsi="Book Antiqua"/>
          <w:i/>
          <w:szCs w:val="24"/>
        </w:rPr>
        <w:t xml:space="preserve">, multo tempore </w:t>
      </w:r>
      <w:proofErr w:type="spellStart"/>
      <w:r w:rsidRPr="00AA0034">
        <w:rPr>
          <w:rFonts w:ascii="Book Antiqua" w:hAnsi="Book Antiqua"/>
          <w:i/>
          <w:szCs w:val="24"/>
        </w:rPr>
        <w:t>multisque</w:t>
      </w:r>
      <w:proofErr w:type="spellEnd"/>
      <w:r w:rsidRPr="00AA0034">
        <w:rPr>
          <w:rFonts w:ascii="Book Antiqua" w:hAnsi="Book Antiqua"/>
          <w:i/>
          <w:szCs w:val="24"/>
        </w:rPr>
        <w:t xml:space="preserve"> partibus </w:t>
      </w:r>
      <w:proofErr w:type="spellStart"/>
      <w:r w:rsidRPr="00AA0034">
        <w:rPr>
          <w:rFonts w:ascii="Book Antiqua" w:hAnsi="Book Antiqua"/>
          <w:i/>
          <w:szCs w:val="24"/>
        </w:rPr>
        <w:t>inimici</w:t>
      </w:r>
      <w:proofErr w:type="spellEnd"/>
      <w:r w:rsidRPr="00AA0034">
        <w:rPr>
          <w:rFonts w:ascii="Book Antiqua" w:hAnsi="Book Antiqua"/>
          <w:i/>
          <w:szCs w:val="24"/>
        </w:rPr>
        <w:t xml:space="preserve"> </w:t>
      </w:r>
      <w:proofErr w:type="spellStart"/>
      <w:r w:rsidRPr="00AA0034">
        <w:rPr>
          <w:rFonts w:ascii="Book Antiqua" w:hAnsi="Book Antiqua"/>
          <w:i/>
          <w:szCs w:val="24"/>
        </w:rPr>
        <w:t>nostri</w:t>
      </w:r>
      <w:proofErr w:type="spellEnd"/>
      <w:r w:rsidRPr="00AA0034">
        <w:rPr>
          <w:rFonts w:ascii="Book Antiqua" w:hAnsi="Book Antiqua"/>
          <w:i/>
          <w:szCs w:val="24"/>
        </w:rPr>
        <w:t xml:space="preserve"> non </w:t>
      </w:r>
      <w:proofErr w:type="spellStart"/>
      <w:r w:rsidRPr="00AA0034">
        <w:rPr>
          <w:rFonts w:ascii="Book Antiqua" w:hAnsi="Book Antiqua"/>
          <w:i/>
          <w:szCs w:val="24"/>
        </w:rPr>
        <w:t>peribunt</w:t>
      </w:r>
      <w:proofErr w:type="spellEnd"/>
      <w:r w:rsidRPr="00AA0034">
        <w:rPr>
          <w:rFonts w:ascii="Book Antiqua" w:hAnsi="Book Antiqua"/>
          <w:i/>
          <w:szCs w:val="24"/>
        </w:rPr>
        <w:t xml:space="preserve"> </w:t>
      </w:r>
      <w:proofErr w:type="spellStart"/>
      <w:r w:rsidRPr="00AA0034">
        <w:rPr>
          <w:rFonts w:ascii="Book Antiqua" w:hAnsi="Book Antiqua"/>
          <w:i/>
          <w:szCs w:val="24"/>
        </w:rPr>
        <w:t>atque</w:t>
      </w:r>
      <w:proofErr w:type="spellEnd"/>
      <w:r w:rsidRPr="00AA0034">
        <w:rPr>
          <w:rFonts w:ascii="Book Antiqua" w:hAnsi="Book Antiqua"/>
          <w:i/>
          <w:szCs w:val="24"/>
        </w:rPr>
        <w:t xml:space="preserve">, </w:t>
      </w:r>
      <w:proofErr w:type="spellStart"/>
      <w:r w:rsidRPr="00AA0034">
        <w:rPr>
          <w:rFonts w:ascii="Book Antiqua" w:hAnsi="Book Antiqua"/>
          <w:i/>
          <w:szCs w:val="24"/>
        </w:rPr>
        <w:t>uti</w:t>
      </w:r>
      <w:proofErr w:type="spellEnd"/>
      <w:r w:rsidRPr="00AA0034">
        <w:rPr>
          <w:rFonts w:ascii="Book Antiqua" w:hAnsi="Book Antiqua"/>
          <w:i/>
          <w:szCs w:val="24"/>
        </w:rPr>
        <w:t xml:space="preserve"> nunc sunt, </w:t>
      </w:r>
      <w:proofErr w:type="spellStart"/>
      <w:r w:rsidRPr="00AA0034">
        <w:rPr>
          <w:rFonts w:ascii="Book Antiqua" w:hAnsi="Book Antiqua"/>
          <w:i/>
          <w:szCs w:val="24"/>
        </w:rPr>
        <w:t>erunt</w:t>
      </w:r>
      <w:proofErr w:type="spellEnd"/>
      <w:r w:rsidRPr="00AA0034">
        <w:rPr>
          <w:rFonts w:ascii="Book Antiqua" w:hAnsi="Book Antiqua"/>
          <w:i/>
          <w:szCs w:val="24"/>
        </w:rPr>
        <w:t xml:space="preserve"> </w:t>
      </w:r>
      <w:proofErr w:type="spellStart"/>
      <w:r w:rsidRPr="00AA0034">
        <w:rPr>
          <w:rFonts w:ascii="Book Antiqua" w:hAnsi="Book Antiqua"/>
          <w:i/>
          <w:szCs w:val="24"/>
        </w:rPr>
        <w:t>potius</w:t>
      </w:r>
      <w:proofErr w:type="spellEnd"/>
      <w:r w:rsidRPr="00AA0034">
        <w:rPr>
          <w:rFonts w:ascii="Book Antiqua" w:hAnsi="Book Antiqua"/>
          <w:i/>
          <w:szCs w:val="24"/>
        </w:rPr>
        <w:t xml:space="preserve"> </w:t>
      </w:r>
      <w:proofErr w:type="spellStart"/>
      <w:r w:rsidRPr="00AA0034">
        <w:rPr>
          <w:rFonts w:ascii="Book Antiqua" w:hAnsi="Book Antiqua"/>
          <w:i/>
          <w:szCs w:val="24"/>
        </w:rPr>
        <w:t>quam</w:t>
      </w:r>
      <w:proofErr w:type="spellEnd"/>
      <w:r w:rsidRPr="00AA0034">
        <w:rPr>
          <w:rFonts w:ascii="Book Antiqua" w:hAnsi="Book Antiqua"/>
          <w:i/>
          <w:szCs w:val="24"/>
        </w:rPr>
        <w:t xml:space="preserve"> res publica </w:t>
      </w:r>
      <w:proofErr w:type="spellStart"/>
      <w:r w:rsidRPr="00AA0034">
        <w:rPr>
          <w:rFonts w:ascii="Book Antiqua" w:hAnsi="Book Antiqua"/>
          <w:i/>
          <w:szCs w:val="24"/>
        </w:rPr>
        <w:t>profligetur</w:t>
      </w:r>
      <w:proofErr w:type="spellEnd"/>
      <w:r w:rsidRPr="00AA0034">
        <w:rPr>
          <w:rFonts w:ascii="Book Antiqua" w:hAnsi="Book Antiqua"/>
          <w:i/>
          <w:szCs w:val="24"/>
        </w:rPr>
        <w:t xml:space="preserve"> </w:t>
      </w:r>
      <w:proofErr w:type="spellStart"/>
      <w:r w:rsidRPr="00AA0034">
        <w:rPr>
          <w:rFonts w:ascii="Book Antiqua" w:hAnsi="Book Antiqua"/>
          <w:i/>
          <w:szCs w:val="24"/>
        </w:rPr>
        <w:t>atque</w:t>
      </w:r>
      <w:proofErr w:type="spellEnd"/>
      <w:r w:rsidRPr="00AA0034">
        <w:rPr>
          <w:rFonts w:ascii="Book Antiqua" w:hAnsi="Book Antiqua"/>
          <w:i/>
          <w:szCs w:val="24"/>
        </w:rPr>
        <w:t xml:space="preserve"> </w:t>
      </w:r>
      <w:proofErr w:type="spellStart"/>
      <w:r w:rsidRPr="00AA0034">
        <w:rPr>
          <w:rFonts w:ascii="Book Antiqua" w:hAnsi="Book Antiqua"/>
          <w:i/>
          <w:szCs w:val="24"/>
        </w:rPr>
        <w:t>pereat</w:t>
      </w:r>
      <w:proofErr w:type="spellEnd"/>
      <w:r w:rsidRPr="00AA0034">
        <w:rPr>
          <w:rFonts w:ascii="Book Antiqua" w:hAnsi="Book Antiqua"/>
          <w:szCs w:val="24"/>
        </w:rPr>
        <w:t>”.</w:t>
      </w:r>
    </w:p>
  </w:footnote>
  <w:footnote w:id="87">
    <w:p w14:paraId="757C877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Cai</w:t>
      </w:r>
      <w:proofErr w:type="spellEnd"/>
      <w:r w:rsidRPr="00AA0034">
        <w:rPr>
          <w:rFonts w:ascii="Book Antiqua" w:hAnsi="Book Antiqua"/>
          <w:i/>
          <w:szCs w:val="24"/>
        </w:rPr>
        <w:t xml:space="preserve">. </w:t>
      </w:r>
      <w:proofErr w:type="spellStart"/>
      <w:r w:rsidRPr="00AA0034">
        <w:rPr>
          <w:rFonts w:ascii="Book Antiqua" w:hAnsi="Book Antiqua"/>
          <w:i/>
          <w:szCs w:val="24"/>
        </w:rPr>
        <w:t>Gracc</w:t>
      </w:r>
      <w:proofErr w:type="spellEnd"/>
      <w:r w:rsidRPr="00AA0034">
        <w:rPr>
          <w:rFonts w:ascii="Book Antiqua" w:hAnsi="Book Antiqua"/>
          <w:i/>
          <w:szCs w:val="24"/>
        </w:rPr>
        <w:t>.</w:t>
      </w:r>
      <w:r w:rsidRPr="00AA0034">
        <w:rPr>
          <w:rFonts w:ascii="Book Antiqua" w:hAnsi="Book Antiqua"/>
          <w:szCs w:val="24"/>
        </w:rPr>
        <w:t xml:space="preserve"> 4.2-4.</w:t>
      </w:r>
    </w:p>
  </w:footnote>
  <w:footnote w:id="88">
    <w:p w14:paraId="4566CEDB"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r w:rsidRPr="00AA0034">
        <w:rPr>
          <w:rFonts w:ascii="Book Antiqua" w:hAnsi="Book Antiqua"/>
          <w:szCs w:val="24"/>
          <w:lang w:val="es-ES_tradnl"/>
        </w:rPr>
        <w:t>Ante la interposición del veto a instancias del Senado de su colega tribuno Marco Octavio, Tiberio Graco, amparándose en el alboroto que se creó en la asamblea hizo votar la destitución del tribuno (</w:t>
      </w:r>
      <w:proofErr w:type="spellStart"/>
      <w:r w:rsidRPr="00AA0034">
        <w:rPr>
          <w:rFonts w:ascii="Book Antiqua" w:hAnsi="Book Antiqua"/>
          <w:i/>
          <w:szCs w:val="24"/>
          <w:lang w:val="es-ES_tradnl"/>
        </w:rPr>
        <w:t>abrogatio</w:t>
      </w:r>
      <w:proofErr w:type="spellEnd"/>
      <w:r w:rsidRPr="00AA0034">
        <w:rPr>
          <w:rFonts w:ascii="Book Antiqua" w:hAnsi="Book Antiqua"/>
          <w:i/>
          <w:szCs w:val="24"/>
          <w:lang w:val="es-ES_tradnl"/>
        </w:rPr>
        <w:t xml:space="preserve"> </w:t>
      </w:r>
      <w:proofErr w:type="spellStart"/>
      <w:r w:rsidRPr="00AA0034">
        <w:rPr>
          <w:rFonts w:ascii="Book Antiqua" w:hAnsi="Book Antiqua"/>
          <w:i/>
          <w:szCs w:val="24"/>
          <w:lang w:val="es-ES_tradnl"/>
        </w:rPr>
        <w:t>imperii</w:t>
      </w:r>
      <w:proofErr w:type="spellEnd"/>
      <w:r w:rsidRPr="00AA0034">
        <w:rPr>
          <w:rFonts w:ascii="Book Antiqua" w:hAnsi="Book Antiqua"/>
          <w:szCs w:val="24"/>
          <w:lang w:val="es-ES_tradnl"/>
        </w:rPr>
        <w:t xml:space="preserve">), antes incluso que la </w:t>
      </w:r>
      <w:r w:rsidRPr="00AA0034">
        <w:rPr>
          <w:rFonts w:ascii="Book Antiqua" w:hAnsi="Book Antiqua"/>
          <w:i/>
          <w:szCs w:val="24"/>
          <w:lang w:val="es-ES_tradnl"/>
        </w:rPr>
        <w:t>lex agraria</w:t>
      </w:r>
      <w:r w:rsidRPr="00AA0034">
        <w:rPr>
          <w:rFonts w:ascii="Book Antiqua" w:hAnsi="Book Antiqua"/>
          <w:szCs w:val="24"/>
          <w:lang w:val="es-ES_tradnl"/>
        </w:rPr>
        <w:t>, aduciendo que Octavio no representaba los intereses de la plebe (</w:t>
      </w:r>
      <w:r w:rsidRPr="00AA0034">
        <w:rPr>
          <w:rFonts w:ascii="Book Antiqua" w:hAnsi="Book Antiqua"/>
          <w:szCs w:val="24"/>
        </w:rPr>
        <w:t xml:space="preserve">para lo que se necesitó la convocatoria de tres asambleas: </w:t>
      </w:r>
      <w:proofErr w:type="spellStart"/>
      <w:r w:rsidRPr="00AA0034">
        <w:rPr>
          <w:rFonts w:ascii="Book Antiqua" w:hAnsi="Book Antiqua"/>
          <w:szCs w:val="24"/>
        </w:rPr>
        <w:t>Appian</w:t>
      </w:r>
      <w:proofErr w:type="spellEnd"/>
      <w:r w:rsidRPr="00AA0034">
        <w:rPr>
          <w:rFonts w:ascii="Book Antiqua" w:hAnsi="Book Antiqua"/>
          <w:szCs w:val="24"/>
        </w:rPr>
        <w:t xml:space="preserve">. </w:t>
      </w:r>
      <w:r w:rsidRPr="00AA0034">
        <w:rPr>
          <w:rFonts w:ascii="Book Antiqua" w:hAnsi="Book Antiqua"/>
          <w:i/>
          <w:szCs w:val="24"/>
        </w:rPr>
        <w:t xml:space="preserve">Bell. </w:t>
      </w:r>
      <w:proofErr w:type="spellStart"/>
      <w:r w:rsidRPr="00AA0034">
        <w:rPr>
          <w:rFonts w:ascii="Book Antiqua" w:hAnsi="Book Antiqua"/>
          <w:i/>
          <w:szCs w:val="24"/>
        </w:rPr>
        <w:t>civ</w:t>
      </w:r>
      <w:proofErr w:type="spellEnd"/>
      <w:r w:rsidRPr="00AA0034">
        <w:rPr>
          <w:rFonts w:ascii="Book Antiqua" w:hAnsi="Book Antiqua"/>
          <w:i/>
          <w:szCs w:val="24"/>
        </w:rPr>
        <w:t>.</w:t>
      </w:r>
      <w:r w:rsidRPr="00AA0034">
        <w:rPr>
          <w:rFonts w:ascii="Book Antiqua" w:hAnsi="Book Antiqua"/>
          <w:szCs w:val="24"/>
        </w:rPr>
        <w:t xml:space="preserve"> 1.11 ss.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Tib</w:t>
      </w:r>
      <w:proofErr w:type="spellEnd"/>
      <w:r w:rsidRPr="00AA0034">
        <w:rPr>
          <w:rFonts w:ascii="Book Antiqua" w:hAnsi="Book Antiqua"/>
          <w:i/>
          <w:szCs w:val="24"/>
        </w:rPr>
        <w:t xml:space="preserve">. </w:t>
      </w:r>
      <w:proofErr w:type="spellStart"/>
      <w:r w:rsidRPr="00AA0034">
        <w:rPr>
          <w:rFonts w:ascii="Book Antiqua" w:hAnsi="Book Antiqua"/>
          <w:i/>
          <w:szCs w:val="24"/>
        </w:rPr>
        <w:t>Gracc</w:t>
      </w:r>
      <w:proofErr w:type="spellEnd"/>
      <w:r w:rsidRPr="00AA0034">
        <w:rPr>
          <w:rFonts w:ascii="Book Antiqua" w:hAnsi="Book Antiqua"/>
          <w:i/>
          <w:szCs w:val="24"/>
        </w:rPr>
        <w:t>.</w:t>
      </w:r>
      <w:r w:rsidRPr="00AA0034">
        <w:rPr>
          <w:rFonts w:ascii="Book Antiqua" w:hAnsi="Book Antiqua"/>
          <w:szCs w:val="24"/>
        </w:rPr>
        <w:t xml:space="preserve"> 11-12).</w:t>
      </w:r>
      <w:r w:rsidRPr="00AA0034">
        <w:rPr>
          <w:rFonts w:ascii="Book Antiqua" w:hAnsi="Book Antiqua"/>
          <w:szCs w:val="24"/>
          <w:lang w:val="es-ES_tradnl"/>
        </w:rPr>
        <w:t xml:space="preserve"> Nunca en la historia de Roma un tribuno había sido depuesto de su cargo por obra de un colega. Fue un acto absolutamente revolucionario e inconstitucional, pues atentaba contra uno de los principios básicos del sistema </w:t>
      </w:r>
      <w:proofErr w:type="spellStart"/>
      <w:r w:rsidRPr="00AA0034">
        <w:rPr>
          <w:rFonts w:ascii="Book Antiqua" w:hAnsi="Book Antiqua"/>
          <w:szCs w:val="24"/>
          <w:lang w:val="es-ES_tradnl"/>
        </w:rPr>
        <w:t>magistratual</w:t>
      </w:r>
      <w:proofErr w:type="spellEnd"/>
      <w:r w:rsidRPr="00AA0034">
        <w:rPr>
          <w:rFonts w:ascii="Book Antiqua" w:hAnsi="Book Antiqua"/>
          <w:szCs w:val="24"/>
          <w:lang w:val="es-ES_tradnl"/>
        </w:rPr>
        <w:t xml:space="preserve">: la colegialidad. Vid. E. </w:t>
      </w:r>
      <w:proofErr w:type="spellStart"/>
      <w:r w:rsidRPr="00AA0034">
        <w:rPr>
          <w:rFonts w:ascii="Book Antiqua" w:hAnsi="Book Antiqua"/>
          <w:szCs w:val="24"/>
          <w:lang w:val="es-ES_tradnl"/>
        </w:rPr>
        <w:t>Badian</w:t>
      </w:r>
      <w:proofErr w:type="spellEnd"/>
      <w:r w:rsidRPr="00AA0034">
        <w:rPr>
          <w:rFonts w:ascii="Book Antiqua" w:hAnsi="Book Antiqua"/>
          <w:szCs w:val="24"/>
          <w:lang w:val="es-ES_tradnl"/>
        </w:rPr>
        <w:t>, “</w:t>
      </w:r>
      <w:proofErr w:type="spellStart"/>
      <w:r w:rsidRPr="00AA0034">
        <w:rPr>
          <w:rFonts w:ascii="Book Antiqua" w:hAnsi="Book Antiqua"/>
          <w:szCs w:val="24"/>
        </w:rPr>
        <w:t>Tiberius</w:t>
      </w:r>
      <w:proofErr w:type="spellEnd"/>
      <w:r w:rsidRPr="00AA0034">
        <w:rPr>
          <w:rFonts w:ascii="Book Antiqua" w:hAnsi="Book Antiqua"/>
          <w:szCs w:val="24"/>
        </w:rPr>
        <w:t xml:space="preserve"> </w:t>
      </w:r>
      <w:proofErr w:type="spellStart"/>
      <w:r w:rsidRPr="00AA0034">
        <w:rPr>
          <w:rFonts w:ascii="Book Antiqua" w:hAnsi="Book Antiqua"/>
          <w:szCs w:val="24"/>
        </w:rPr>
        <w:t>Gracchus</w:t>
      </w:r>
      <w:proofErr w:type="spellEnd"/>
      <w:r w:rsidRPr="00AA0034">
        <w:rPr>
          <w:rFonts w:ascii="Book Antiqua" w:hAnsi="Book Antiqua"/>
          <w:szCs w:val="24"/>
        </w:rPr>
        <w:t xml:space="preserve"> and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Beginning</w:t>
      </w:r>
      <w:proofErr w:type="spellEnd"/>
      <w:r w:rsidRPr="00AA0034">
        <w:rPr>
          <w:rFonts w:ascii="Book Antiqua" w:hAnsi="Book Antiqua"/>
          <w:szCs w:val="24"/>
        </w:rPr>
        <w:t xml:space="preserve"> </w:t>
      </w:r>
      <w:proofErr w:type="spellStart"/>
      <w:r w:rsidRPr="00AA0034">
        <w:rPr>
          <w:rFonts w:ascii="Book Antiqua" w:hAnsi="Book Antiqua"/>
          <w:szCs w:val="24"/>
        </w:rPr>
        <w:t>of</w:t>
      </w:r>
      <w:proofErr w:type="spellEnd"/>
      <w:r w:rsidRPr="00AA0034">
        <w:rPr>
          <w:rFonts w:ascii="Book Antiqua" w:hAnsi="Book Antiqua"/>
          <w:szCs w:val="24"/>
        </w:rPr>
        <w:t xml:space="preserve"> </w:t>
      </w:r>
      <w:proofErr w:type="spellStart"/>
      <w:r w:rsidRPr="00AA0034">
        <w:rPr>
          <w:rFonts w:ascii="Book Antiqua" w:hAnsi="Book Antiqua"/>
          <w:szCs w:val="24"/>
        </w:rPr>
        <w:t>the</w:t>
      </w:r>
      <w:proofErr w:type="spellEnd"/>
      <w:r w:rsidRPr="00AA0034">
        <w:rPr>
          <w:rFonts w:ascii="Book Antiqua" w:hAnsi="Book Antiqua"/>
          <w:szCs w:val="24"/>
        </w:rPr>
        <w:t xml:space="preserve"> Roman </w:t>
      </w:r>
      <w:proofErr w:type="spellStart"/>
      <w:r w:rsidRPr="00AA0034">
        <w:rPr>
          <w:rFonts w:ascii="Book Antiqua" w:hAnsi="Book Antiqua"/>
          <w:szCs w:val="24"/>
        </w:rPr>
        <w:t>Revolution</w:t>
      </w:r>
      <w:proofErr w:type="spellEnd"/>
      <w:r w:rsidRPr="00AA0034">
        <w:rPr>
          <w:rFonts w:ascii="Book Antiqua" w:hAnsi="Book Antiqua"/>
          <w:szCs w:val="24"/>
        </w:rPr>
        <w:t xml:space="preserve">”, en </w:t>
      </w:r>
      <w:proofErr w:type="spellStart"/>
      <w:r w:rsidRPr="00AA0034">
        <w:rPr>
          <w:rFonts w:ascii="Book Antiqua" w:hAnsi="Book Antiqua"/>
          <w:i/>
          <w:szCs w:val="24"/>
        </w:rPr>
        <w:t>ANRW</w:t>
      </w:r>
      <w:proofErr w:type="spellEnd"/>
      <w:r w:rsidRPr="00AA0034">
        <w:rPr>
          <w:rFonts w:ascii="Book Antiqua" w:hAnsi="Book Antiqua"/>
          <w:szCs w:val="24"/>
        </w:rPr>
        <w:t xml:space="preserve"> 1, 1972, 722. </w:t>
      </w:r>
      <w:r w:rsidRPr="00AA0034">
        <w:rPr>
          <w:rFonts w:ascii="Book Antiqua" w:hAnsi="Book Antiqua"/>
          <w:szCs w:val="24"/>
          <w:lang w:val="es-ES_tradnl"/>
        </w:rPr>
        <w:t xml:space="preserve">F. </w:t>
      </w:r>
      <w:proofErr w:type="spellStart"/>
      <w:r w:rsidRPr="00AA0034">
        <w:rPr>
          <w:rFonts w:ascii="Book Antiqua" w:hAnsi="Book Antiqua"/>
          <w:szCs w:val="24"/>
          <w:lang w:val="es-ES_tradnl"/>
        </w:rPr>
        <w:t>Costabile</w:t>
      </w:r>
      <w:proofErr w:type="spellEnd"/>
      <w:r w:rsidRPr="00AA0034">
        <w:rPr>
          <w:rFonts w:ascii="Book Antiqua" w:hAnsi="Book Antiqua"/>
          <w:szCs w:val="24"/>
          <w:lang w:val="es-ES_tradnl"/>
        </w:rPr>
        <w:t xml:space="preserve">, </w:t>
      </w:r>
      <w:proofErr w:type="spellStart"/>
      <w:r w:rsidRPr="00AA0034">
        <w:rPr>
          <w:rFonts w:ascii="Book Antiqua" w:hAnsi="Book Antiqua"/>
          <w:i/>
          <w:szCs w:val="24"/>
        </w:rPr>
        <w:t>Temi</w:t>
      </w:r>
      <w:proofErr w:type="spellEnd"/>
      <w:r w:rsidRPr="00AA0034">
        <w:rPr>
          <w:rFonts w:ascii="Book Antiqua" w:hAnsi="Book Antiqua"/>
          <w:i/>
          <w:szCs w:val="24"/>
        </w:rPr>
        <w:t xml:space="preserve"> e </w:t>
      </w:r>
      <w:proofErr w:type="spellStart"/>
      <w:r w:rsidRPr="00AA0034">
        <w:rPr>
          <w:rFonts w:ascii="Book Antiqua" w:hAnsi="Book Antiqua"/>
          <w:i/>
          <w:szCs w:val="24"/>
        </w:rPr>
        <w:t>riflessioni</w:t>
      </w:r>
      <w:proofErr w:type="spellEnd"/>
      <w:r w:rsidRPr="00AA0034">
        <w:rPr>
          <w:rFonts w:ascii="Book Antiqua" w:hAnsi="Book Antiqua"/>
          <w:i/>
          <w:szCs w:val="24"/>
        </w:rPr>
        <w:t xml:space="preserve"> </w:t>
      </w:r>
      <w:proofErr w:type="spellStart"/>
      <w:r w:rsidRPr="00AA0034">
        <w:rPr>
          <w:rFonts w:ascii="Book Antiqua" w:hAnsi="Book Antiqua"/>
          <w:i/>
          <w:szCs w:val="24"/>
        </w:rPr>
        <w:t>sulla</w:t>
      </w:r>
      <w:proofErr w:type="spellEnd"/>
      <w:r w:rsidRPr="00AA0034">
        <w:rPr>
          <w:rFonts w:ascii="Book Antiqua" w:hAnsi="Book Antiqua"/>
          <w:i/>
          <w:szCs w:val="24"/>
        </w:rPr>
        <w:t xml:space="preserve"> </w:t>
      </w:r>
      <w:proofErr w:type="spellStart"/>
      <w:r w:rsidRPr="00AA0034">
        <w:rPr>
          <w:rFonts w:ascii="Book Antiqua" w:hAnsi="Book Antiqua"/>
          <w:i/>
          <w:szCs w:val="24"/>
        </w:rPr>
        <w:t>storia</w:t>
      </w:r>
      <w:proofErr w:type="spellEnd"/>
      <w:r w:rsidRPr="00AA0034">
        <w:rPr>
          <w:rFonts w:ascii="Book Antiqua" w:hAnsi="Book Antiqua"/>
          <w:i/>
          <w:szCs w:val="24"/>
        </w:rPr>
        <w:t xml:space="preserve"> </w:t>
      </w:r>
      <w:proofErr w:type="spellStart"/>
      <w:r w:rsidRPr="00AA0034">
        <w:rPr>
          <w:rFonts w:ascii="Book Antiqua" w:hAnsi="Book Antiqua"/>
          <w:i/>
          <w:szCs w:val="24"/>
        </w:rPr>
        <w:t>politica</w:t>
      </w:r>
      <w:proofErr w:type="spellEnd"/>
      <w:r w:rsidRPr="00AA0034">
        <w:rPr>
          <w:rFonts w:ascii="Book Antiqua" w:hAnsi="Book Antiqua"/>
          <w:i/>
          <w:szCs w:val="24"/>
        </w:rPr>
        <w:t xml:space="preserve"> e </w:t>
      </w:r>
      <w:proofErr w:type="spellStart"/>
      <w:r w:rsidRPr="00AA0034">
        <w:rPr>
          <w:rFonts w:ascii="Book Antiqua" w:hAnsi="Book Antiqua"/>
          <w:i/>
          <w:szCs w:val="24"/>
        </w:rPr>
        <w:t>costituzionale</w:t>
      </w:r>
      <w:proofErr w:type="spellEnd"/>
      <w:r w:rsidRPr="00AA0034">
        <w:rPr>
          <w:rFonts w:ascii="Book Antiqua" w:hAnsi="Book Antiqua"/>
          <w:i/>
          <w:szCs w:val="24"/>
        </w:rPr>
        <w:t xml:space="preserve"> di Roma </w:t>
      </w:r>
      <w:proofErr w:type="spellStart"/>
      <w:r w:rsidRPr="00AA0034">
        <w:rPr>
          <w:rFonts w:ascii="Book Antiqua" w:hAnsi="Book Antiqua"/>
          <w:i/>
          <w:szCs w:val="24"/>
        </w:rPr>
        <w:t>antica</w:t>
      </w:r>
      <w:proofErr w:type="spellEnd"/>
      <w:r w:rsidRPr="00AA0034">
        <w:rPr>
          <w:rFonts w:ascii="Book Antiqua" w:hAnsi="Book Antiqua"/>
          <w:szCs w:val="24"/>
        </w:rPr>
        <w:t xml:space="preserve">, Catanzaro 1990, 43. V. </w:t>
      </w:r>
      <w:proofErr w:type="spellStart"/>
      <w:r w:rsidRPr="00AA0034">
        <w:rPr>
          <w:rFonts w:ascii="Book Antiqua" w:hAnsi="Book Antiqua"/>
          <w:szCs w:val="24"/>
        </w:rPr>
        <w:t>Arangio</w:t>
      </w:r>
      <w:proofErr w:type="spellEnd"/>
      <w:r w:rsidRPr="00AA0034">
        <w:rPr>
          <w:rFonts w:ascii="Book Antiqua" w:hAnsi="Book Antiqua"/>
          <w:szCs w:val="24"/>
        </w:rPr>
        <w:t xml:space="preserve">-Ruiz, </w:t>
      </w:r>
      <w:proofErr w:type="spellStart"/>
      <w:r w:rsidRPr="00AA0034">
        <w:rPr>
          <w:rFonts w:ascii="Book Antiqua" w:hAnsi="Book Antiqua"/>
          <w:i/>
          <w:szCs w:val="24"/>
        </w:rPr>
        <w:t>Storia</w:t>
      </w:r>
      <w:proofErr w:type="spellEnd"/>
      <w:r w:rsidRPr="00AA0034">
        <w:rPr>
          <w:rFonts w:ascii="Book Antiqua" w:hAnsi="Book Antiqua"/>
          <w:i/>
          <w:szCs w:val="24"/>
        </w:rPr>
        <w:t xml:space="preserve"> del </w:t>
      </w:r>
      <w:proofErr w:type="spellStart"/>
      <w:r w:rsidRPr="00AA0034">
        <w:rPr>
          <w:rFonts w:ascii="Book Antiqua" w:hAnsi="Book Antiqua"/>
          <w:i/>
          <w:szCs w:val="24"/>
        </w:rPr>
        <w:t>Diritto</w:t>
      </w:r>
      <w:proofErr w:type="spellEnd"/>
      <w:r w:rsidRPr="00AA0034">
        <w:rPr>
          <w:rFonts w:ascii="Book Antiqua" w:hAnsi="Book Antiqua"/>
          <w:i/>
          <w:szCs w:val="24"/>
        </w:rPr>
        <w:t xml:space="preserve"> Romano</w:t>
      </w:r>
      <w:r w:rsidRPr="00AA0034">
        <w:rPr>
          <w:rFonts w:ascii="Book Antiqua" w:hAnsi="Book Antiqua"/>
          <w:szCs w:val="24"/>
        </w:rPr>
        <w:t>, 7ª ed., Napoli 1957, 190.</w:t>
      </w:r>
      <w:r w:rsidRPr="00AA0034">
        <w:rPr>
          <w:rFonts w:ascii="Book Antiqua" w:hAnsi="Book Antiqua"/>
          <w:szCs w:val="24"/>
          <w:lang w:val="es-ES_tradnl"/>
        </w:rPr>
        <w:t xml:space="preserve"> S. Mas, </w:t>
      </w:r>
      <w:r w:rsidRPr="00AA0034">
        <w:rPr>
          <w:rFonts w:ascii="Book Antiqua" w:hAnsi="Book Antiqua"/>
          <w:i/>
          <w:szCs w:val="24"/>
          <w:lang w:val="es-ES_tradnl"/>
        </w:rPr>
        <w:t>Pensamiento romano. Una historia de la filosofía en Roma</w:t>
      </w:r>
      <w:r w:rsidRPr="00AA0034">
        <w:rPr>
          <w:rFonts w:ascii="Book Antiqua" w:hAnsi="Book Antiqua"/>
          <w:szCs w:val="24"/>
          <w:lang w:val="es-ES_tradnl"/>
        </w:rPr>
        <w:t>, Valencia 2006, 93-94.</w:t>
      </w:r>
    </w:p>
  </w:footnote>
  <w:footnote w:id="89">
    <w:p w14:paraId="141A788F"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Cai</w:t>
      </w:r>
      <w:proofErr w:type="spellEnd"/>
      <w:r w:rsidRPr="00AA0034">
        <w:rPr>
          <w:rFonts w:ascii="Book Antiqua" w:hAnsi="Book Antiqua"/>
          <w:i/>
          <w:szCs w:val="24"/>
        </w:rPr>
        <w:t xml:space="preserve">. </w:t>
      </w:r>
      <w:proofErr w:type="spellStart"/>
      <w:r w:rsidRPr="00AA0034">
        <w:rPr>
          <w:rFonts w:ascii="Book Antiqua" w:hAnsi="Book Antiqua"/>
          <w:i/>
          <w:szCs w:val="24"/>
        </w:rPr>
        <w:t>Gracc</w:t>
      </w:r>
      <w:proofErr w:type="spellEnd"/>
      <w:r w:rsidRPr="00AA0034">
        <w:rPr>
          <w:rFonts w:ascii="Book Antiqua" w:hAnsi="Book Antiqua"/>
          <w:i/>
          <w:szCs w:val="24"/>
        </w:rPr>
        <w:t>.</w:t>
      </w:r>
      <w:r w:rsidRPr="00AA0034">
        <w:rPr>
          <w:rFonts w:ascii="Book Antiqua" w:hAnsi="Book Antiqua"/>
          <w:szCs w:val="24"/>
        </w:rPr>
        <w:t xml:space="preserve"> 4.4</w:t>
      </w:r>
    </w:p>
  </w:footnote>
  <w:footnote w:id="90">
    <w:p w14:paraId="568FC6FC"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Plut</w:t>
      </w:r>
      <w:proofErr w:type="spellEnd"/>
      <w:r w:rsidRPr="00AA0034">
        <w:rPr>
          <w:rFonts w:ascii="Book Antiqua" w:hAnsi="Book Antiqua"/>
          <w:szCs w:val="24"/>
          <w:lang w:val="en-US"/>
        </w:rPr>
        <w:t xml:space="preserve">. </w:t>
      </w:r>
      <w:proofErr w:type="spellStart"/>
      <w:r w:rsidRPr="00AA0034">
        <w:rPr>
          <w:rFonts w:ascii="Book Antiqua" w:hAnsi="Book Antiqua"/>
          <w:i/>
          <w:szCs w:val="24"/>
          <w:lang w:val="en-US"/>
        </w:rPr>
        <w:t>Lucull</w:t>
      </w:r>
      <w:proofErr w:type="spellEnd"/>
      <w:r w:rsidRPr="00AA0034">
        <w:rPr>
          <w:rFonts w:ascii="Book Antiqua" w:hAnsi="Book Antiqua"/>
          <w:szCs w:val="24"/>
          <w:lang w:val="en-US"/>
        </w:rPr>
        <w:t xml:space="preserve">. 6. Bauman, </w:t>
      </w:r>
      <w:r w:rsidRPr="00AA0034">
        <w:rPr>
          <w:rFonts w:ascii="Book Antiqua" w:hAnsi="Book Antiqua"/>
          <w:i/>
          <w:szCs w:val="24"/>
          <w:lang w:val="en-US"/>
        </w:rPr>
        <w:t xml:space="preserve">Women and Politics in Ancient Rome </w:t>
      </w:r>
      <w:r w:rsidRPr="00AA0034">
        <w:rPr>
          <w:rFonts w:ascii="Book Antiqua" w:hAnsi="Book Antiqua"/>
          <w:szCs w:val="24"/>
          <w:lang w:val="en-US"/>
        </w:rPr>
        <w:t xml:space="preserve">cit., 65-66. </w:t>
      </w:r>
      <w:proofErr w:type="spellStart"/>
      <w:r w:rsidRPr="00AA0034">
        <w:rPr>
          <w:rFonts w:ascii="Book Antiqua" w:hAnsi="Book Antiqua"/>
          <w:szCs w:val="24"/>
          <w:lang w:val="en-US"/>
        </w:rPr>
        <w:t>Grimal</w:t>
      </w:r>
      <w:proofErr w:type="spellEnd"/>
      <w:r w:rsidRPr="00AA0034">
        <w:rPr>
          <w:rFonts w:ascii="Book Antiqua" w:hAnsi="Book Antiqua"/>
          <w:szCs w:val="24"/>
          <w:lang w:val="en-US"/>
        </w:rPr>
        <w:t xml:space="preserve">, </w:t>
      </w:r>
      <w:r w:rsidRPr="00AA0034">
        <w:rPr>
          <w:rFonts w:ascii="Book Antiqua" w:hAnsi="Book Antiqua"/>
          <w:i/>
          <w:szCs w:val="24"/>
        </w:rPr>
        <w:t>El amor en la Roma Antigua</w:t>
      </w:r>
      <w:r w:rsidRPr="00AA0034">
        <w:rPr>
          <w:rFonts w:ascii="Book Antiqua" w:hAnsi="Book Antiqua"/>
          <w:szCs w:val="24"/>
        </w:rPr>
        <w:t xml:space="preserve"> cit., 245.</w:t>
      </w:r>
    </w:p>
  </w:footnote>
  <w:footnote w:id="91">
    <w:p w14:paraId="64D1A4DC"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Lucull</w:t>
      </w:r>
      <w:proofErr w:type="spellEnd"/>
      <w:r w:rsidRPr="00AA0034">
        <w:rPr>
          <w:rFonts w:ascii="Book Antiqua" w:hAnsi="Book Antiqua"/>
          <w:i/>
          <w:szCs w:val="24"/>
        </w:rPr>
        <w:t xml:space="preserve">. </w:t>
      </w:r>
      <w:r w:rsidRPr="00AA0034">
        <w:rPr>
          <w:rFonts w:ascii="Book Antiqua" w:hAnsi="Book Antiqua"/>
          <w:szCs w:val="24"/>
        </w:rPr>
        <w:t>6.3.</w:t>
      </w:r>
    </w:p>
  </w:footnote>
  <w:footnote w:id="92">
    <w:p w14:paraId="59AE7AAA"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rPr>
        <w:t xml:space="preserve"> Sall. </w:t>
      </w:r>
      <w:r w:rsidRPr="00AA0034">
        <w:rPr>
          <w:rFonts w:ascii="Book Antiqua" w:hAnsi="Book Antiqua"/>
          <w:i/>
          <w:szCs w:val="24"/>
        </w:rPr>
        <w:t>Cat.</w:t>
      </w:r>
      <w:r w:rsidRPr="00AA0034">
        <w:rPr>
          <w:rFonts w:ascii="Book Antiqua" w:hAnsi="Book Antiqua"/>
          <w:szCs w:val="24"/>
        </w:rPr>
        <w:t xml:space="preserve"> 24-25. </w:t>
      </w:r>
      <w:r w:rsidRPr="00AA0034">
        <w:rPr>
          <w:rFonts w:ascii="Book Antiqua" w:hAnsi="Book Antiqua"/>
          <w:szCs w:val="24"/>
          <w:lang w:val="en-US"/>
        </w:rPr>
        <w:t xml:space="preserve">S. </w:t>
      </w:r>
      <w:proofErr w:type="spellStart"/>
      <w:r w:rsidRPr="00AA0034">
        <w:rPr>
          <w:rFonts w:ascii="Book Antiqua" w:hAnsi="Book Antiqua"/>
          <w:szCs w:val="24"/>
          <w:lang w:val="en-US"/>
        </w:rPr>
        <w:t>Fischler</w:t>
      </w:r>
      <w:proofErr w:type="spellEnd"/>
      <w:r w:rsidRPr="00AA0034">
        <w:rPr>
          <w:rFonts w:ascii="Book Antiqua" w:hAnsi="Book Antiqua"/>
          <w:szCs w:val="24"/>
          <w:lang w:val="en-US"/>
        </w:rPr>
        <w:t xml:space="preserve">, “Social Stereotypes and Historical Analysis: The Case of the Imperial Women at Rome”, en </w:t>
      </w:r>
      <w:r w:rsidRPr="00AA0034">
        <w:rPr>
          <w:rFonts w:ascii="Book Antiqua" w:hAnsi="Book Antiqua"/>
          <w:i/>
          <w:szCs w:val="24"/>
          <w:lang w:val="en-US"/>
        </w:rPr>
        <w:t>Women in Ancient Societies. An Illusion of the Night</w:t>
      </w:r>
      <w:r w:rsidRPr="00AA0034">
        <w:rPr>
          <w:rFonts w:ascii="Book Antiqua" w:hAnsi="Book Antiqua"/>
          <w:szCs w:val="24"/>
          <w:lang w:val="en-US"/>
        </w:rPr>
        <w:t xml:space="preserve">, L.J. Archer, S. </w:t>
      </w:r>
      <w:proofErr w:type="spellStart"/>
      <w:r w:rsidRPr="00AA0034">
        <w:rPr>
          <w:rFonts w:ascii="Book Antiqua" w:hAnsi="Book Antiqua"/>
          <w:szCs w:val="24"/>
          <w:lang w:val="en-US"/>
        </w:rPr>
        <w:t>Fischler</w:t>
      </w:r>
      <w:proofErr w:type="spellEnd"/>
      <w:r w:rsidRPr="00AA0034">
        <w:rPr>
          <w:rFonts w:ascii="Book Antiqua" w:hAnsi="Book Antiqua"/>
          <w:szCs w:val="24"/>
          <w:lang w:val="en-US"/>
        </w:rPr>
        <w:t xml:space="preserve"> and M. Wyke (eds.), The Macmillan Press 1994, 119. Beard, </w:t>
      </w:r>
      <w:r w:rsidRPr="00AA0034">
        <w:rPr>
          <w:rFonts w:ascii="Book Antiqua" w:hAnsi="Book Antiqua"/>
          <w:i/>
          <w:szCs w:val="24"/>
          <w:lang w:val="en-US"/>
        </w:rPr>
        <w:t>SPQR</w:t>
      </w:r>
      <w:r w:rsidRPr="00AA0034">
        <w:rPr>
          <w:rFonts w:ascii="Book Antiqua" w:hAnsi="Book Antiqua"/>
          <w:szCs w:val="24"/>
          <w:lang w:val="en-US"/>
        </w:rPr>
        <w:t xml:space="preserve"> cit., 327. A. Ibáñez </w:t>
      </w:r>
      <w:proofErr w:type="spellStart"/>
      <w:r w:rsidRPr="00AA0034">
        <w:rPr>
          <w:rFonts w:ascii="Book Antiqua" w:hAnsi="Book Antiqua"/>
          <w:szCs w:val="24"/>
          <w:lang w:val="en-US"/>
        </w:rPr>
        <w:t>Chacón</w:t>
      </w:r>
      <w:proofErr w:type="spellEnd"/>
      <w:r w:rsidRPr="00AA0034">
        <w:rPr>
          <w:rFonts w:ascii="Book Antiqua" w:hAnsi="Book Antiqua"/>
          <w:szCs w:val="24"/>
          <w:lang w:val="en-US"/>
        </w:rPr>
        <w:t>, “</w:t>
      </w:r>
      <w:proofErr w:type="spellStart"/>
      <w:r w:rsidRPr="00AA0034">
        <w:rPr>
          <w:rFonts w:ascii="Book Antiqua" w:hAnsi="Book Antiqua"/>
          <w:szCs w:val="24"/>
          <w:lang w:val="en-US"/>
        </w:rPr>
        <w:t>Salustio</w:t>
      </w:r>
      <w:proofErr w:type="spellEnd"/>
      <w:r w:rsidRPr="00AA0034">
        <w:rPr>
          <w:rFonts w:ascii="Book Antiqua" w:hAnsi="Book Antiqua"/>
          <w:szCs w:val="24"/>
          <w:lang w:val="en-US"/>
        </w:rPr>
        <w:t xml:space="preserve"> y </w:t>
      </w:r>
      <w:proofErr w:type="spellStart"/>
      <w:r w:rsidRPr="00AA0034">
        <w:rPr>
          <w:rFonts w:ascii="Book Antiqua" w:hAnsi="Book Antiqua"/>
          <w:szCs w:val="24"/>
          <w:lang w:val="en-US"/>
        </w:rPr>
        <w:t>Sempronia</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mujer</w:t>
      </w:r>
      <w:proofErr w:type="spellEnd"/>
      <w:r w:rsidRPr="00AA0034">
        <w:rPr>
          <w:rFonts w:ascii="Book Antiqua" w:hAnsi="Book Antiqua"/>
          <w:szCs w:val="24"/>
          <w:lang w:val="en-US"/>
        </w:rPr>
        <w:t xml:space="preserve"> y </w:t>
      </w:r>
      <w:proofErr w:type="spellStart"/>
      <w:r w:rsidRPr="00AA0034">
        <w:rPr>
          <w:rFonts w:ascii="Book Antiqua" w:hAnsi="Book Antiqua"/>
          <w:szCs w:val="24"/>
          <w:lang w:val="en-US"/>
        </w:rPr>
        <w:t>política</w:t>
      </w:r>
      <w:proofErr w:type="spellEnd"/>
      <w:r w:rsidRPr="00AA0034">
        <w:rPr>
          <w:rFonts w:ascii="Book Antiqua" w:hAnsi="Book Antiqua"/>
          <w:szCs w:val="24"/>
          <w:lang w:val="en-US"/>
        </w:rPr>
        <w:t xml:space="preserve"> en la Antigua Roma”, en </w:t>
      </w:r>
      <w:proofErr w:type="spellStart"/>
      <w:r w:rsidRPr="00AA0034">
        <w:rPr>
          <w:rFonts w:ascii="Book Antiqua" w:hAnsi="Book Antiqua"/>
          <w:i/>
          <w:szCs w:val="24"/>
          <w:lang w:val="en-US"/>
        </w:rPr>
        <w:t>Cudas</w:t>
      </w:r>
      <w:proofErr w:type="spellEnd"/>
      <w:r w:rsidRPr="00AA0034">
        <w:rPr>
          <w:rFonts w:ascii="Book Antiqua" w:hAnsi="Book Antiqua"/>
          <w:szCs w:val="24"/>
          <w:lang w:val="en-US"/>
        </w:rPr>
        <w:t xml:space="preserve"> 7-8, 2006-2007, 67-89.</w:t>
      </w:r>
    </w:p>
  </w:footnote>
  <w:footnote w:id="93">
    <w:p w14:paraId="15A4B76F"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G.M</w:t>
      </w:r>
      <w:proofErr w:type="spellEnd"/>
      <w:r w:rsidRPr="00AA0034">
        <w:rPr>
          <w:rFonts w:ascii="Book Antiqua" w:hAnsi="Book Antiqua"/>
          <w:szCs w:val="24"/>
        </w:rPr>
        <w:t>. Paul, “</w:t>
      </w:r>
      <w:proofErr w:type="spellStart"/>
      <w:r w:rsidRPr="00AA0034">
        <w:rPr>
          <w:rFonts w:ascii="Book Antiqua" w:hAnsi="Book Antiqua"/>
          <w:szCs w:val="24"/>
        </w:rPr>
        <w:t>Sallust’s</w:t>
      </w:r>
      <w:proofErr w:type="spellEnd"/>
      <w:r w:rsidRPr="00AA0034">
        <w:rPr>
          <w:rFonts w:ascii="Book Antiqua" w:hAnsi="Book Antiqua"/>
          <w:szCs w:val="24"/>
        </w:rPr>
        <w:t xml:space="preserve"> </w:t>
      </w:r>
      <w:proofErr w:type="spellStart"/>
      <w:r w:rsidRPr="00AA0034">
        <w:rPr>
          <w:rFonts w:ascii="Book Antiqua" w:hAnsi="Book Antiqua"/>
          <w:szCs w:val="24"/>
        </w:rPr>
        <w:t>Sempronia</w:t>
      </w:r>
      <w:proofErr w:type="spellEnd"/>
      <w:r w:rsidRPr="00AA0034">
        <w:rPr>
          <w:rFonts w:ascii="Book Antiqua" w:hAnsi="Book Antiqua"/>
          <w:szCs w:val="24"/>
        </w:rPr>
        <w:t xml:space="preserve">: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portrait</w:t>
      </w:r>
      <w:proofErr w:type="spellEnd"/>
      <w:r w:rsidRPr="00AA0034">
        <w:rPr>
          <w:rFonts w:ascii="Book Antiqua" w:hAnsi="Book Antiqua"/>
          <w:szCs w:val="24"/>
        </w:rPr>
        <w:t xml:space="preserve"> </w:t>
      </w:r>
      <w:proofErr w:type="spellStart"/>
      <w:r w:rsidRPr="00AA0034">
        <w:rPr>
          <w:rFonts w:ascii="Book Antiqua" w:hAnsi="Book Antiqua"/>
          <w:szCs w:val="24"/>
        </w:rPr>
        <w:t>of</w:t>
      </w:r>
      <w:proofErr w:type="spellEnd"/>
      <w:r w:rsidRPr="00AA0034">
        <w:rPr>
          <w:rFonts w:ascii="Book Antiqua" w:hAnsi="Book Antiqua"/>
          <w:szCs w:val="24"/>
        </w:rPr>
        <w:t xml:space="preserve"> a lady”, en </w:t>
      </w:r>
      <w:proofErr w:type="spellStart"/>
      <w:r w:rsidRPr="00AA0034">
        <w:rPr>
          <w:rFonts w:ascii="Book Antiqua" w:hAnsi="Book Antiqua"/>
          <w:i/>
          <w:szCs w:val="24"/>
        </w:rPr>
        <w:t>Papers</w:t>
      </w:r>
      <w:proofErr w:type="spellEnd"/>
      <w:r w:rsidRPr="00AA0034">
        <w:rPr>
          <w:rFonts w:ascii="Book Antiqua" w:hAnsi="Book Antiqua"/>
          <w:i/>
          <w:szCs w:val="24"/>
        </w:rPr>
        <w:t xml:space="preserve"> </w:t>
      </w:r>
      <w:proofErr w:type="spellStart"/>
      <w:r w:rsidRPr="00AA0034">
        <w:rPr>
          <w:rFonts w:ascii="Book Antiqua" w:hAnsi="Book Antiqua"/>
          <w:i/>
          <w:szCs w:val="24"/>
        </w:rPr>
        <w:t>of</w:t>
      </w:r>
      <w:proofErr w:type="spellEnd"/>
      <w:r w:rsidRPr="00AA0034">
        <w:rPr>
          <w:rFonts w:ascii="Book Antiqua" w:hAnsi="Book Antiqua"/>
          <w:i/>
          <w:szCs w:val="24"/>
        </w:rPr>
        <w:t xml:space="preserve"> </w:t>
      </w:r>
      <w:proofErr w:type="spellStart"/>
      <w:r w:rsidRPr="00AA0034">
        <w:rPr>
          <w:rFonts w:ascii="Book Antiqua" w:hAnsi="Book Antiqua"/>
          <w:i/>
          <w:szCs w:val="24"/>
        </w:rPr>
        <w:t>the</w:t>
      </w:r>
      <w:proofErr w:type="spellEnd"/>
      <w:r w:rsidRPr="00AA0034">
        <w:rPr>
          <w:rFonts w:ascii="Book Antiqua" w:hAnsi="Book Antiqua"/>
          <w:i/>
          <w:szCs w:val="24"/>
        </w:rPr>
        <w:t xml:space="preserve"> Liverpool </w:t>
      </w:r>
      <w:proofErr w:type="spellStart"/>
      <w:r w:rsidRPr="00AA0034">
        <w:rPr>
          <w:rFonts w:ascii="Book Antiqua" w:hAnsi="Book Antiqua"/>
          <w:i/>
          <w:szCs w:val="24"/>
        </w:rPr>
        <w:t>Latin</w:t>
      </w:r>
      <w:proofErr w:type="spellEnd"/>
      <w:r w:rsidRPr="00AA0034">
        <w:rPr>
          <w:rFonts w:ascii="Book Antiqua" w:hAnsi="Book Antiqua"/>
          <w:i/>
          <w:szCs w:val="24"/>
        </w:rPr>
        <w:t xml:space="preserve"> </w:t>
      </w:r>
      <w:proofErr w:type="spellStart"/>
      <w:r w:rsidRPr="00AA0034">
        <w:rPr>
          <w:rFonts w:ascii="Book Antiqua" w:hAnsi="Book Antiqua"/>
          <w:i/>
          <w:szCs w:val="24"/>
        </w:rPr>
        <w:t>Seminar</w:t>
      </w:r>
      <w:proofErr w:type="spellEnd"/>
      <w:r w:rsidRPr="00AA0034">
        <w:rPr>
          <w:rFonts w:ascii="Book Antiqua" w:hAnsi="Book Antiqua"/>
          <w:szCs w:val="24"/>
        </w:rPr>
        <w:t>, vol. 5, Liverpool 1985, 16.</w:t>
      </w:r>
    </w:p>
  </w:footnote>
  <w:footnote w:id="94">
    <w:p w14:paraId="6B1DD179"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Cic</w:t>
      </w:r>
      <w:proofErr w:type="spellEnd"/>
      <w:r w:rsidRPr="00AA0034">
        <w:rPr>
          <w:rFonts w:ascii="Book Antiqua" w:hAnsi="Book Antiqua"/>
          <w:i/>
          <w:szCs w:val="24"/>
        </w:rPr>
        <w:t>.</w:t>
      </w:r>
      <w:r w:rsidRPr="00AA0034">
        <w:rPr>
          <w:rFonts w:ascii="Book Antiqua" w:hAnsi="Book Antiqua"/>
          <w:szCs w:val="24"/>
        </w:rPr>
        <w:t xml:space="preserve"> 20.3; 29.4; 41.2-4. De ella dice el biógrafo de Cicerón que no era dulce ni tímida por naturaleza, sino ambiciosa, con un carácter difícil y dominante sobre el orador. Le atribuye ser la causa de la enemistad entre Clodio y Cicerón y la acusa de no haber sido un buen soporte para el </w:t>
      </w:r>
      <w:proofErr w:type="spellStart"/>
      <w:r w:rsidRPr="00AA0034">
        <w:rPr>
          <w:rFonts w:ascii="Book Antiqua" w:hAnsi="Book Antiqua"/>
          <w:szCs w:val="24"/>
        </w:rPr>
        <w:t>arpinate</w:t>
      </w:r>
      <w:proofErr w:type="spellEnd"/>
      <w:r w:rsidRPr="00AA0034">
        <w:rPr>
          <w:rFonts w:ascii="Book Antiqua" w:hAnsi="Book Antiqua"/>
          <w:szCs w:val="24"/>
        </w:rPr>
        <w:t xml:space="preserve"> durante su destierro.</w:t>
      </w:r>
    </w:p>
  </w:footnote>
  <w:footnote w:id="95">
    <w:p w14:paraId="71F9F8FA"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Plut</w:t>
      </w:r>
      <w:proofErr w:type="spellEnd"/>
      <w:r w:rsidRPr="00AA0034">
        <w:rPr>
          <w:rFonts w:ascii="Book Antiqua" w:hAnsi="Book Antiqua"/>
          <w:szCs w:val="24"/>
          <w:lang w:val="en-US"/>
        </w:rPr>
        <w:t xml:space="preserve">. </w:t>
      </w:r>
      <w:proofErr w:type="spellStart"/>
      <w:r w:rsidRPr="00AA0034">
        <w:rPr>
          <w:rFonts w:ascii="Book Antiqua" w:hAnsi="Book Antiqua"/>
          <w:i/>
          <w:szCs w:val="24"/>
          <w:lang w:val="en-US"/>
        </w:rPr>
        <w:t>Cic</w:t>
      </w:r>
      <w:proofErr w:type="spellEnd"/>
      <w:r w:rsidRPr="00AA0034">
        <w:rPr>
          <w:rFonts w:ascii="Book Antiqua" w:hAnsi="Book Antiqua"/>
          <w:i/>
          <w:szCs w:val="24"/>
          <w:lang w:val="en-US"/>
        </w:rPr>
        <w:t>.</w:t>
      </w:r>
      <w:r w:rsidRPr="00AA0034">
        <w:rPr>
          <w:rFonts w:ascii="Book Antiqua" w:hAnsi="Book Antiqua"/>
          <w:szCs w:val="24"/>
          <w:lang w:val="en-US"/>
        </w:rPr>
        <w:t xml:space="preserve"> 20.3. </w:t>
      </w:r>
      <w:proofErr w:type="spellStart"/>
      <w:r w:rsidRPr="00AA0034">
        <w:rPr>
          <w:rFonts w:ascii="Book Antiqua" w:hAnsi="Book Antiqua"/>
          <w:szCs w:val="24"/>
          <w:lang w:val="en-US"/>
        </w:rPr>
        <w:t>T.C</w:t>
      </w:r>
      <w:proofErr w:type="spellEnd"/>
      <w:r w:rsidRPr="00AA0034">
        <w:rPr>
          <w:rFonts w:ascii="Book Antiqua" w:hAnsi="Book Antiqua"/>
          <w:szCs w:val="24"/>
          <w:lang w:val="en-US"/>
        </w:rPr>
        <w:t xml:space="preserve">. Brennan, “Perceptions of Women’s Power in the Late Republic. </w:t>
      </w:r>
      <w:proofErr w:type="spellStart"/>
      <w:r w:rsidRPr="00AA0034">
        <w:rPr>
          <w:rFonts w:ascii="Book Antiqua" w:hAnsi="Book Antiqua"/>
          <w:szCs w:val="24"/>
          <w:lang w:val="en-US"/>
        </w:rPr>
        <w:t>Terentia</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Fulvia</w:t>
      </w:r>
      <w:proofErr w:type="spellEnd"/>
      <w:r w:rsidRPr="00AA0034">
        <w:rPr>
          <w:rFonts w:ascii="Book Antiqua" w:hAnsi="Book Antiqua"/>
          <w:szCs w:val="24"/>
          <w:lang w:val="en-US"/>
        </w:rPr>
        <w:t xml:space="preserve"> and the Generation of 63 BCE”, en </w:t>
      </w:r>
      <w:r w:rsidRPr="00AA0034">
        <w:rPr>
          <w:rFonts w:ascii="Book Antiqua" w:hAnsi="Book Antiqua"/>
          <w:i/>
          <w:szCs w:val="24"/>
          <w:lang w:val="en-US"/>
        </w:rPr>
        <w:t>A Companion to Women in the Ancient World</w:t>
      </w:r>
      <w:r w:rsidRPr="00AA0034">
        <w:rPr>
          <w:rFonts w:ascii="Book Antiqua" w:hAnsi="Book Antiqua"/>
          <w:szCs w:val="24"/>
          <w:lang w:val="en-US"/>
        </w:rPr>
        <w:t xml:space="preserve"> cit., 354 ss.</w:t>
      </w:r>
      <w:r w:rsidRPr="00AA0034">
        <w:rPr>
          <w:rFonts w:ascii="Book Antiqua" w:eastAsia="CIDFont+F2" w:hAnsi="Book Antiqua" w:cs="CIDFont+F2"/>
          <w:szCs w:val="24"/>
        </w:rPr>
        <w:t xml:space="preserve"> </w:t>
      </w:r>
      <w:proofErr w:type="spellStart"/>
      <w:r w:rsidRPr="00AA0034">
        <w:rPr>
          <w:rFonts w:ascii="Book Antiqua" w:eastAsia="CIDFont+F2" w:hAnsi="Book Antiqua" w:cs="CIDFont+F2"/>
          <w:szCs w:val="24"/>
        </w:rPr>
        <w:t>J.M</w:t>
      </w:r>
      <w:proofErr w:type="spellEnd"/>
      <w:r w:rsidRPr="00AA0034">
        <w:rPr>
          <w:rFonts w:ascii="Book Antiqua" w:eastAsia="CIDFont+F2" w:hAnsi="Book Antiqua" w:cs="CIDFont+F2"/>
          <w:szCs w:val="24"/>
        </w:rPr>
        <w:t xml:space="preserve">. </w:t>
      </w:r>
      <w:r w:rsidRPr="00AA0034">
        <w:rPr>
          <w:rFonts w:ascii="Book Antiqua" w:hAnsi="Book Antiqua"/>
          <w:szCs w:val="24"/>
        </w:rPr>
        <w:t>Piquer Marí, “</w:t>
      </w:r>
      <w:proofErr w:type="spellStart"/>
      <w:r w:rsidRPr="00AA0034">
        <w:rPr>
          <w:rFonts w:ascii="Book Antiqua" w:hAnsi="Book Antiqua"/>
          <w:szCs w:val="24"/>
        </w:rPr>
        <w:t>Terencia</w:t>
      </w:r>
      <w:proofErr w:type="spellEnd"/>
      <w:r w:rsidRPr="00AA0034">
        <w:rPr>
          <w:rFonts w:ascii="Book Antiqua" w:hAnsi="Book Antiqua"/>
          <w:szCs w:val="24"/>
        </w:rPr>
        <w:t>. Un perfil de matrona romana (</w:t>
      </w:r>
      <w:proofErr w:type="spellStart"/>
      <w:r w:rsidRPr="00AA0034">
        <w:rPr>
          <w:rFonts w:ascii="Book Antiqua" w:hAnsi="Book Antiqua"/>
          <w:szCs w:val="24"/>
        </w:rPr>
        <w:t>Cic</w:t>
      </w:r>
      <w:proofErr w:type="spellEnd"/>
      <w:r w:rsidRPr="00AA0034">
        <w:rPr>
          <w:rFonts w:ascii="Book Antiqua" w:hAnsi="Book Antiqua"/>
          <w:szCs w:val="24"/>
        </w:rPr>
        <w:t xml:space="preserve">. Ad Fam. XIV)”, en </w:t>
      </w:r>
      <w:r w:rsidRPr="00AA0034">
        <w:rPr>
          <w:rFonts w:ascii="Book Antiqua" w:hAnsi="Book Antiqua"/>
          <w:i/>
          <w:szCs w:val="24"/>
        </w:rPr>
        <w:t>Mujeres en tiempo de Augusto</w:t>
      </w:r>
      <w:r w:rsidRPr="00AA0034">
        <w:rPr>
          <w:rFonts w:ascii="Book Antiqua" w:hAnsi="Book Antiqua"/>
          <w:szCs w:val="24"/>
        </w:rPr>
        <w:t xml:space="preserve"> cit., 145 ss.</w:t>
      </w:r>
    </w:p>
  </w:footnote>
  <w:footnote w:id="96">
    <w:p w14:paraId="1DD18FE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Cfr. M. Serrato Garrido, “</w:t>
      </w:r>
      <w:proofErr w:type="spellStart"/>
      <w:r w:rsidRPr="00AA0034">
        <w:rPr>
          <w:rFonts w:ascii="Book Antiqua" w:hAnsi="Book Antiqua"/>
          <w:szCs w:val="24"/>
        </w:rPr>
        <w:t>Terencia</w:t>
      </w:r>
      <w:proofErr w:type="spellEnd"/>
      <w:r w:rsidRPr="00AA0034">
        <w:rPr>
          <w:rFonts w:ascii="Book Antiqua" w:hAnsi="Book Antiqua"/>
          <w:szCs w:val="24"/>
        </w:rPr>
        <w:t xml:space="preserve"> en la política de Cicerón según Plutarco”, en </w:t>
      </w:r>
      <w:r w:rsidRPr="00AA0034">
        <w:rPr>
          <w:rFonts w:ascii="Book Antiqua" w:hAnsi="Book Antiqua"/>
          <w:i/>
          <w:szCs w:val="24"/>
        </w:rPr>
        <w:t>La mujer en el mundo antiguo: actas de las V Jornadas de Investigación Interdisciplinaria</w:t>
      </w:r>
      <w:r w:rsidRPr="00AA0034">
        <w:rPr>
          <w:rFonts w:ascii="Book Antiqua" w:hAnsi="Book Antiqua"/>
          <w:szCs w:val="24"/>
        </w:rPr>
        <w:t xml:space="preserve">, Universidad Autónoma de Madrid 1986, 259 ss., en línea de pensar que se trata de una visión malintencionada. </w:t>
      </w:r>
      <w:proofErr w:type="gramStart"/>
      <w:r w:rsidRPr="00AA0034">
        <w:rPr>
          <w:rFonts w:ascii="Book Antiqua" w:hAnsi="Book Antiqua"/>
          <w:szCs w:val="24"/>
        </w:rPr>
        <w:t>Igualmente</w:t>
      </w:r>
      <w:proofErr w:type="gramEnd"/>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Terentia</w:t>
      </w:r>
      <w:proofErr w:type="spellEnd"/>
      <w:r w:rsidRPr="00AA0034">
        <w:rPr>
          <w:rFonts w:ascii="Book Antiqua" w:hAnsi="Book Antiqua"/>
          <w:i/>
          <w:szCs w:val="24"/>
        </w:rPr>
        <w:t xml:space="preserve">, </w:t>
      </w:r>
      <w:proofErr w:type="spellStart"/>
      <w:r w:rsidRPr="00AA0034">
        <w:rPr>
          <w:rFonts w:ascii="Book Antiqua" w:hAnsi="Book Antiqua"/>
          <w:i/>
          <w:szCs w:val="24"/>
        </w:rPr>
        <w:t>Tullia</w:t>
      </w:r>
      <w:proofErr w:type="spellEnd"/>
      <w:r w:rsidRPr="00AA0034">
        <w:rPr>
          <w:rFonts w:ascii="Book Antiqua" w:hAnsi="Book Antiqua"/>
          <w:i/>
          <w:szCs w:val="24"/>
        </w:rPr>
        <w:t xml:space="preserve"> and </w:t>
      </w:r>
      <w:proofErr w:type="spellStart"/>
      <w:r w:rsidRPr="00AA0034">
        <w:rPr>
          <w:rFonts w:ascii="Book Antiqua" w:hAnsi="Book Antiqua"/>
          <w:i/>
          <w:szCs w:val="24"/>
        </w:rPr>
        <w:t>Publilia</w:t>
      </w:r>
      <w:proofErr w:type="spellEnd"/>
      <w:r w:rsidRPr="00AA0034">
        <w:rPr>
          <w:rFonts w:ascii="Book Antiqua" w:hAnsi="Book Antiqua"/>
          <w:szCs w:val="24"/>
        </w:rPr>
        <w:t xml:space="preserve"> cit., 44 ss. S. Dixon, “</w:t>
      </w:r>
      <w:proofErr w:type="spellStart"/>
      <w:r w:rsidRPr="00AA0034">
        <w:rPr>
          <w:rFonts w:ascii="Book Antiqua" w:hAnsi="Book Antiqua"/>
          <w:szCs w:val="24"/>
        </w:rPr>
        <w:t>Family</w:t>
      </w:r>
      <w:proofErr w:type="spellEnd"/>
      <w:r w:rsidRPr="00AA0034">
        <w:rPr>
          <w:rFonts w:ascii="Book Antiqua" w:hAnsi="Book Antiqua"/>
          <w:szCs w:val="24"/>
        </w:rPr>
        <w:t xml:space="preserve"> </w:t>
      </w:r>
      <w:proofErr w:type="spellStart"/>
      <w:r w:rsidRPr="00AA0034">
        <w:rPr>
          <w:rFonts w:ascii="Book Antiqua" w:hAnsi="Book Antiqua"/>
          <w:szCs w:val="24"/>
        </w:rPr>
        <w:t>Finances</w:t>
      </w:r>
      <w:proofErr w:type="spellEnd"/>
      <w:r w:rsidRPr="00AA0034">
        <w:rPr>
          <w:rFonts w:ascii="Book Antiqua" w:hAnsi="Book Antiqua"/>
          <w:szCs w:val="24"/>
        </w:rPr>
        <w:t xml:space="preserve">: </w:t>
      </w:r>
      <w:proofErr w:type="spellStart"/>
      <w:r w:rsidRPr="00AA0034">
        <w:rPr>
          <w:rFonts w:ascii="Book Antiqua" w:hAnsi="Book Antiqua"/>
          <w:szCs w:val="24"/>
        </w:rPr>
        <w:t>Terentia</w:t>
      </w:r>
      <w:proofErr w:type="spellEnd"/>
      <w:r w:rsidRPr="00AA0034">
        <w:rPr>
          <w:rFonts w:ascii="Book Antiqua" w:hAnsi="Book Antiqua"/>
          <w:szCs w:val="24"/>
        </w:rPr>
        <w:t xml:space="preserve"> and </w:t>
      </w:r>
      <w:proofErr w:type="spellStart"/>
      <w:r w:rsidRPr="00AA0034">
        <w:rPr>
          <w:rFonts w:ascii="Book Antiqua" w:hAnsi="Book Antiqua"/>
          <w:szCs w:val="24"/>
        </w:rPr>
        <w:t>Tullia</w:t>
      </w:r>
      <w:proofErr w:type="spellEnd"/>
      <w:r w:rsidRPr="00AA0034">
        <w:rPr>
          <w:rFonts w:ascii="Book Antiqua" w:hAnsi="Book Antiqua"/>
          <w:szCs w:val="24"/>
        </w:rPr>
        <w:t xml:space="preserve">”, en </w:t>
      </w:r>
      <w:proofErr w:type="spellStart"/>
      <w:r w:rsidRPr="00AA0034">
        <w:rPr>
          <w:rFonts w:ascii="Book Antiqua" w:hAnsi="Book Antiqua"/>
          <w:i/>
          <w:szCs w:val="24"/>
        </w:rPr>
        <w:t>The</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i/>
          <w:szCs w:val="24"/>
        </w:rPr>
        <w:t xml:space="preserve"> in </w:t>
      </w:r>
      <w:proofErr w:type="spellStart"/>
      <w:r w:rsidRPr="00AA0034">
        <w:rPr>
          <w:rFonts w:ascii="Book Antiqua" w:hAnsi="Book Antiqua"/>
          <w:i/>
          <w:szCs w:val="24"/>
        </w:rPr>
        <w:t>Ancient</w:t>
      </w:r>
      <w:proofErr w:type="spellEnd"/>
      <w:r w:rsidRPr="00AA0034">
        <w:rPr>
          <w:rFonts w:ascii="Book Antiqua" w:hAnsi="Book Antiqua"/>
          <w:i/>
          <w:szCs w:val="24"/>
        </w:rPr>
        <w:t xml:space="preserve"> Rome. New </w:t>
      </w:r>
      <w:proofErr w:type="spellStart"/>
      <w:r w:rsidRPr="00AA0034">
        <w:rPr>
          <w:rFonts w:ascii="Book Antiqua" w:hAnsi="Book Antiqua"/>
          <w:i/>
          <w:szCs w:val="24"/>
        </w:rPr>
        <w:t>perspectives</w:t>
      </w:r>
      <w:proofErr w:type="spellEnd"/>
      <w:r w:rsidRPr="00AA0034">
        <w:rPr>
          <w:rFonts w:ascii="Book Antiqua" w:hAnsi="Book Antiqua"/>
          <w:szCs w:val="24"/>
        </w:rPr>
        <w:t xml:space="preserve">, ed. </w:t>
      </w:r>
      <w:proofErr w:type="spellStart"/>
      <w:r w:rsidRPr="00AA0034">
        <w:rPr>
          <w:rFonts w:ascii="Book Antiqua" w:hAnsi="Book Antiqua"/>
          <w:szCs w:val="24"/>
        </w:rPr>
        <w:t>by</w:t>
      </w:r>
      <w:proofErr w:type="spellEnd"/>
      <w:r w:rsidRPr="00AA0034">
        <w:rPr>
          <w:rFonts w:ascii="Book Antiqua" w:hAnsi="Book Antiqua"/>
          <w:szCs w:val="24"/>
        </w:rPr>
        <w:t xml:space="preserve"> B. Rawson, Cornell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1992, 93 ss.</w:t>
      </w:r>
    </w:p>
  </w:footnote>
  <w:footnote w:id="97">
    <w:p w14:paraId="0B8B2961"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Terentia</w:t>
      </w:r>
      <w:proofErr w:type="spellEnd"/>
      <w:r w:rsidRPr="00AA0034">
        <w:rPr>
          <w:rFonts w:ascii="Book Antiqua" w:hAnsi="Book Antiqua"/>
          <w:i/>
          <w:szCs w:val="24"/>
        </w:rPr>
        <w:t xml:space="preserve">, </w:t>
      </w:r>
      <w:proofErr w:type="spellStart"/>
      <w:r w:rsidRPr="00AA0034">
        <w:rPr>
          <w:rFonts w:ascii="Book Antiqua" w:hAnsi="Book Antiqua"/>
          <w:i/>
          <w:szCs w:val="24"/>
        </w:rPr>
        <w:t>Tullia</w:t>
      </w:r>
      <w:proofErr w:type="spellEnd"/>
      <w:r w:rsidRPr="00AA0034">
        <w:rPr>
          <w:rFonts w:ascii="Book Antiqua" w:hAnsi="Book Antiqua"/>
          <w:i/>
          <w:szCs w:val="24"/>
        </w:rPr>
        <w:t xml:space="preserve"> and </w:t>
      </w:r>
      <w:proofErr w:type="spellStart"/>
      <w:r w:rsidRPr="00AA0034">
        <w:rPr>
          <w:rFonts w:ascii="Book Antiqua" w:hAnsi="Book Antiqua"/>
          <w:i/>
          <w:szCs w:val="24"/>
        </w:rPr>
        <w:t>Publilia</w:t>
      </w:r>
      <w:proofErr w:type="spellEnd"/>
      <w:r w:rsidRPr="00AA0034">
        <w:rPr>
          <w:rFonts w:ascii="Book Antiqua" w:hAnsi="Book Antiqua"/>
          <w:szCs w:val="24"/>
        </w:rPr>
        <w:t xml:space="preserve"> cit., 59 ss.</w:t>
      </w:r>
    </w:p>
  </w:footnote>
  <w:footnote w:id="98">
    <w:p w14:paraId="74BF1D24"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r w:rsidRPr="00AA0034">
        <w:rPr>
          <w:rFonts w:ascii="Book Antiqua" w:hAnsi="Book Antiqua"/>
          <w:i/>
          <w:szCs w:val="24"/>
        </w:rPr>
        <w:t>Fam.</w:t>
      </w:r>
      <w:r w:rsidRPr="00AA0034">
        <w:rPr>
          <w:rFonts w:ascii="Book Antiqua" w:hAnsi="Book Antiqua"/>
          <w:szCs w:val="24"/>
        </w:rPr>
        <w:t xml:space="preserve"> 14.4. Años después se divorciaría de ella, decepcionado por su falta de apoyo cuando tuvo que huir de Roma con Pompeyo y Catón por la llegada de César.</w:t>
      </w:r>
    </w:p>
  </w:footnote>
  <w:footnote w:id="99">
    <w:p w14:paraId="62CDE30A"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Syme</w:t>
      </w:r>
      <w:proofErr w:type="spellEnd"/>
      <w:r w:rsidRPr="00AA0034">
        <w:rPr>
          <w:rFonts w:ascii="Book Antiqua" w:hAnsi="Book Antiqua"/>
          <w:szCs w:val="24"/>
        </w:rPr>
        <w:t xml:space="preserve">, </w:t>
      </w:r>
      <w:r w:rsidRPr="00AA0034">
        <w:rPr>
          <w:rFonts w:ascii="Book Antiqua" w:hAnsi="Book Antiqua"/>
          <w:i/>
          <w:szCs w:val="24"/>
        </w:rPr>
        <w:t xml:space="preserve">Roman </w:t>
      </w:r>
      <w:proofErr w:type="spellStart"/>
      <w:r w:rsidRPr="00AA0034">
        <w:rPr>
          <w:rFonts w:ascii="Book Antiqua" w:hAnsi="Book Antiqua"/>
          <w:i/>
          <w:szCs w:val="24"/>
        </w:rPr>
        <w:t>Revolution</w:t>
      </w:r>
      <w:proofErr w:type="spellEnd"/>
      <w:r w:rsidRPr="00AA0034">
        <w:rPr>
          <w:rFonts w:ascii="Book Antiqua" w:hAnsi="Book Antiqua"/>
          <w:szCs w:val="24"/>
        </w:rPr>
        <w:t xml:space="preserve"> </w:t>
      </w:r>
      <w:proofErr w:type="spellStart"/>
      <w:r w:rsidRPr="00AA0034">
        <w:rPr>
          <w:rFonts w:ascii="Book Antiqua" w:hAnsi="Book Antiqua"/>
          <w:szCs w:val="24"/>
        </w:rPr>
        <w:t>cit</w:t>
      </w:r>
      <w:proofErr w:type="spellEnd"/>
      <w:r w:rsidRPr="00AA0034">
        <w:rPr>
          <w:rFonts w:ascii="Book Antiqua" w:hAnsi="Book Antiqua"/>
          <w:szCs w:val="24"/>
        </w:rPr>
        <w:t>, 21.</w:t>
      </w:r>
    </w:p>
  </w:footnote>
  <w:footnote w:id="100">
    <w:p w14:paraId="0F8BE54E"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231.</w:t>
      </w:r>
    </w:p>
  </w:footnote>
  <w:footnote w:id="101">
    <w:p w14:paraId="04E89FAE"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280.</w:t>
      </w:r>
    </w:p>
  </w:footnote>
  <w:footnote w:id="102">
    <w:p w14:paraId="6B428E7B"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254.</w:t>
      </w:r>
    </w:p>
  </w:footnote>
  <w:footnote w:id="103">
    <w:p w14:paraId="7360EE54"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Cic</w:t>
      </w:r>
      <w:proofErr w:type="spellEnd"/>
      <w:r w:rsidRPr="00AA0034">
        <w:rPr>
          <w:rFonts w:ascii="Book Antiqua" w:hAnsi="Book Antiqua"/>
          <w:szCs w:val="24"/>
          <w:lang w:val="en-US"/>
        </w:rPr>
        <w:t xml:space="preserve">. </w:t>
      </w:r>
      <w:r w:rsidRPr="00AA0034">
        <w:rPr>
          <w:rFonts w:ascii="Book Antiqua" w:hAnsi="Book Antiqua"/>
          <w:i/>
          <w:szCs w:val="24"/>
          <w:lang w:val="en-US"/>
        </w:rPr>
        <w:t>Att</w:t>
      </w:r>
      <w:r w:rsidRPr="00AA0034">
        <w:rPr>
          <w:rFonts w:ascii="Book Antiqua" w:hAnsi="Book Antiqua"/>
          <w:szCs w:val="24"/>
          <w:lang w:val="en-US"/>
        </w:rPr>
        <w:t>. 15.11.1-2; 15.12. Vid. Brennan, “</w:t>
      </w:r>
      <w:proofErr w:type="spellStart"/>
      <w:r w:rsidRPr="00AA0034">
        <w:rPr>
          <w:rFonts w:ascii="Book Antiqua" w:hAnsi="Book Antiqua"/>
          <w:szCs w:val="24"/>
        </w:rPr>
        <w:t>Perceptions</w:t>
      </w:r>
      <w:proofErr w:type="spellEnd"/>
      <w:r w:rsidRPr="00AA0034">
        <w:rPr>
          <w:rFonts w:ascii="Book Antiqua" w:hAnsi="Book Antiqua"/>
          <w:szCs w:val="24"/>
        </w:rPr>
        <w:t xml:space="preserve"> </w:t>
      </w:r>
      <w:proofErr w:type="spellStart"/>
      <w:r w:rsidRPr="00AA0034">
        <w:rPr>
          <w:rFonts w:ascii="Book Antiqua" w:hAnsi="Book Antiqua"/>
          <w:szCs w:val="24"/>
        </w:rPr>
        <w:t>of</w:t>
      </w:r>
      <w:proofErr w:type="spellEnd"/>
      <w:r w:rsidRPr="00AA0034">
        <w:rPr>
          <w:rFonts w:ascii="Book Antiqua" w:hAnsi="Book Antiqua"/>
          <w:szCs w:val="24"/>
        </w:rPr>
        <w:t xml:space="preserve"> </w:t>
      </w:r>
      <w:proofErr w:type="spellStart"/>
      <w:r w:rsidRPr="00AA0034">
        <w:rPr>
          <w:rFonts w:ascii="Book Antiqua" w:hAnsi="Book Antiqua"/>
          <w:szCs w:val="24"/>
        </w:rPr>
        <w:t>Women’s</w:t>
      </w:r>
      <w:proofErr w:type="spellEnd"/>
      <w:r w:rsidRPr="00AA0034">
        <w:rPr>
          <w:rFonts w:ascii="Book Antiqua" w:hAnsi="Book Antiqua"/>
          <w:szCs w:val="24"/>
        </w:rPr>
        <w:t xml:space="preserve"> </w:t>
      </w:r>
      <w:proofErr w:type="spellStart"/>
      <w:r w:rsidRPr="00AA0034">
        <w:rPr>
          <w:rFonts w:ascii="Book Antiqua" w:hAnsi="Book Antiqua"/>
          <w:szCs w:val="24"/>
        </w:rPr>
        <w:t>Power</w:t>
      </w:r>
      <w:proofErr w:type="spellEnd"/>
      <w:r w:rsidRPr="00AA0034">
        <w:rPr>
          <w:rFonts w:ascii="Book Antiqua" w:hAnsi="Book Antiqua"/>
          <w:szCs w:val="24"/>
        </w:rPr>
        <w:t xml:space="preserve"> in </w:t>
      </w:r>
      <w:proofErr w:type="spellStart"/>
      <w:r w:rsidRPr="00AA0034">
        <w:rPr>
          <w:rFonts w:ascii="Book Antiqua" w:hAnsi="Book Antiqua"/>
          <w:szCs w:val="24"/>
        </w:rPr>
        <w:t>the</w:t>
      </w:r>
      <w:proofErr w:type="spellEnd"/>
      <w:r w:rsidRPr="00AA0034">
        <w:rPr>
          <w:rFonts w:ascii="Book Antiqua" w:hAnsi="Book Antiqua"/>
          <w:szCs w:val="24"/>
        </w:rPr>
        <w:t xml:space="preserve"> Late </w:t>
      </w:r>
      <w:proofErr w:type="spellStart"/>
      <w:r w:rsidRPr="00AA0034">
        <w:rPr>
          <w:rFonts w:ascii="Book Antiqua" w:hAnsi="Book Antiqua"/>
          <w:szCs w:val="24"/>
        </w:rPr>
        <w:t>Republic</w:t>
      </w:r>
      <w:proofErr w:type="spellEnd"/>
      <w:r w:rsidRPr="00AA0034">
        <w:rPr>
          <w:rFonts w:ascii="Book Antiqua" w:hAnsi="Book Antiqua"/>
          <w:szCs w:val="24"/>
        </w:rPr>
        <w:t xml:space="preserve">” cit., </w:t>
      </w:r>
      <w:r w:rsidRPr="00AA0034">
        <w:rPr>
          <w:rFonts w:ascii="Book Antiqua" w:hAnsi="Book Antiqua"/>
          <w:szCs w:val="24"/>
          <w:lang w:val="en-US"/>
        </w:rPr>
        <w:t xml:space="preserve">361. Bauman, </w:t>
      </w:r>
      <w:r w:rsidRPr="00AA0034">
        <w:rPr>
          <w:rFonts w:ascii="Book Antiqua" w:hAnsi="Book Antiqua"/>
          <w:i/>
          <w:szCs w:val="24"/>
          <w:lang w:val="en-US"/>
        </w:rPr>
        <w:t xml:space="preserve">Women and Politics in Ancient Rome </w:t>
      </w:r>
      <w:r w:rsidRPr="00AA0034">
        <w:rPr>
          <w:rFonts w:ascii="Book Antiqua" w:hAnsi="Book Antiqua"/>
          <w:szCs w:val="24"/>
          <w:lang w:val="en-US"/>
        </w:rPr>
        <w:t xml:space="preserve">cit., 73 ss. V. </w:t>
      </w:r>
      <w:r w:rsidRPr="00AA0034">
        <w:rPr>
          <w:rFonts w:ascii="Book Antiqua" w:hAnsi="Book Antiqua"/>
          <w:szCs w:val="24"/>
        </w:rPr>
        <w:t>Rodríguez Ortiz, “</w:t>
      </w:r>
      <w:proofErr w:type="spellStart"/>
      <w:r w:rsidRPr="00AA0034">
        <w:rPr>
          <w:rFonts w:ascii="Book Antiqua" w:hAnsi="Book Antiqua"/>
          <w:szCs w:val="24"/>
        </w:rPr>
        <w:t>Servilia</w:t>
      </w:r>
      <w:proofErr w:type="spellEnd"/>
      <w:r w:rsidRPr="00AA0034">
        <w:rPr>
          <w:rFonts w:ascii="Book Antiqua" w:hAnsi="Book Antiqua"/>
          <w:szCs w:val="24"/>
        </w:rPr>
        <w:t xml:space="preserve"> </w:t>
      </w:r>
      <w:proofErr w:type="spellStart"/>
      <w:r w:rsidRPr="00AA0034">
        <w:rPr>
          <w:rFonts w:ascii="Book Antiqua" w:hAnsi="Book Antiqua"/>
          <w:szCs w:val="24"/>
        </w:rPr>
        <w:t>Cepionis</w:t>
      </w:r>
      <w:proofErr w:type="spellEnd"/>
      <w:r w:rsidRPr="00AA0034">
        <w:rPr>
          <w:rFonts w:ascii="Book Antiqua" w:hAnsi="Book Antiqua"/>
          <w:szCs w:val="24"/>
        </w:rPr>
        <w:t xml:space="preserve">. Una estratega en la política de finales de la República”, en </w:t>
      </w:r>
      <w:r w:rsidRPr="00AA0034">
        <w:rPr>
          <w:rFonts w:ascii="Book Antiqua" w:hAnsi="Book Antiqua"/>
          <w:i/>
          <w:szCs w:val="24"/>
        </w:rPr>
        <w:t>Mujeres en tiempo de Augusto</w:t>
      </w:r>
      <w:r w:rsidRPr="00AA0034">
        <w:rPr>
          <w:rFonts w:ascii="Book Antiqua" w:hAnsi="Book Antiqua"/>
          <w:szCs w:val="24"/>
        </w:rPr>
        <w:t xml:space="preserve"> cit., 121 ss.</w:t>
      </w:r>
    </w:p>
  </w:footnote>
  <w:footnote w:id="104">
    <w:p w14:paraId="68A41136"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Brut</w:t>
      </w:r>
      <w:proofErr w:type="spellEnd"/>
      <w:r w:rsidRPr="00AA0034">
        <w:rPr>
          <w:rFonts w:ascii="Book Antiqua" w:hAnsi="Book Antiqua"/>
          <w:i/>
          <w:szCs w:val="24"/>
        </w:rPr>
        <w:t>.</w:t>
      </w:r>
      <w:r w:rsidRPr="00AA0034">
        <w:rPr>
          <w:rFonts w:ascii="Book Antiqua" w:hAnsi="Book Antiqua"/>
          <w:szCs w:val="24"/>
        </w:rPr>
        <w:t xml:space="preserve"> 13; 14.4; 15.5.9.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i/>
          <w:szCs w:val="24"/>
        </w:rPr>
        <w:t xml:space="preserve">. </w:t>
      </w:r>
      <w:r w:rsidRPr="00AA0034">
        <w:rPr>
          <w:rFonts w:ascii="Book Antiqua" w:hAnsi="Book Antiqua"/>
          <w:szCs w:val="24"/>
        </w:rPr>
        <w:t xml:space="preserve">44.13.1. Enferma los últimos años de su vida, se quitó la vida tragándose unas brasas (otras fuentes señalan que se suicidó al enterarse de la muerte de Bruto: Val. Max. </w:t>
      </w:r>
      <w:r w:rsidRPr="00AA0034">
        <w:rPr>
          <w:rFonts w:ascii="Book Antiqua" w:hAnsi="Book Antiqua"/>
          <w:i/>
          <w:szCs w:val="24"/>
        </w:rPr>
        <w:t xml:space="preserve">Fact. et </w:t>
      </w:r>
      <w:proofErr w:type="spellStart"/>
      <w:r w:rsidRPr="00AA0034">
        <w:rPr>
          <w:rFonts w:ascii="Book Antiqua" w:hAnsi="Book Antiqua"/>
          <w:i/>
          <w:szCs w:val="24"/>
        </w:rPr>
        <w:t>dict</w:t>
      </w:r>
      <w:proofErr w:type="spellEnd"/>
      <w:r w:rsidRPr="00AA0034">
        <w:rPr>
          <w:rFonts w:ascii="Book Antiqua" w:hAnsi="Book Antiqua"/>
          <w:i/>
          <w:szCs w:val="24"/>
        </w:rPr>
        <w:t>.</w:t>
      </w:r>
      <w:r w:rsidRPr="00AA0034">
        <w:rPr>
          <w:rFonts w:ascii="Book Antiqua" w:hAnsi="Book Antiqua"/>
          <w:szCs w:val="24"/>
        </w:rPr>
        <w:t xml:space="preserve"> </w:t>
      </w:r>
      <w:r w:rsidRPr="00AA0034">
        <w:rPr>
          <w:rFonts w:ascii="Book Antiqua" w:hAnsi="Book Antiqua"/>
          <w:szCs w:val="24"/>
          <w:lang w:val="en-US"/>
        </w:rPr>
        <w:t xml:space="preserve">4.6.5. </w:t>
      </w:r>
      <w:proofErr w:type="spellStart"/>
      <w:r w:rsidRPr="00AA0034">
        <w:rPr>
          <w:rFonts w:ascii="Book Antiqua" w:hAnsi="Book Antiqua"/>
          <w:szCs w:val="24"/>
          <w:lang w:val="en-US"/>
        </w:rPr>
        <w:t>Plut</w:t>
      </w:r>
      <w:proofErr w:type="spellEnd"/>
      <w:r w:rsidRPr="00AA0034">
        <w:rPr>
          <w:rFonts w:ascii="Book Antiqua" w:hAnsi="Book Antiqua"/>
          <w:szCs w:val="24"/>
          <w:lang w:val="en-US"/>
        </w:rPr>
        <w:t xml:space="preserve">. </w:t>
      </w:r>
      <w:r w:rsidRPr="00AA0034">
        <w:rPr>
          <w:rFonts w:ascii="Book Antiqua" w:hAnsi="Book Antiqua"/>
          <w:i/>
          <w:szCs w:val="24"/>
          <w:lang w:val="en-US"/>
        </w:rPr>
        <w:t>Brut.</w:t>
      </w:r>
      <w:r w:rsidRPr="00AA0034">
        <w:rPr>
          <w:rFonts w:ascii="Book Antiqua" w:hAnsi="Book Antiqua"/>
          <w:szCs w:val="24"/>
          <w:lang w:val="en-US"/>
        </w:rPr>
        <w:t xml:space="preserve"> 53.5-6). Vid. J.H. Collins, “</w:t>
      </w:r>
      <w:proofErr w:type="spellStart"/>
      <w:r w:rsidRPr="00AA0034">
        <w:rPr>
          <w:rFonts w:ascii="Book Antiqua" w:hAnsi="Book Antiqua"/>
          <w:szCs w:val="24"/>
          <w:lang w:val="en-US"/>
        </w:rPr>
        <w:t>Porcias’s</w:t>
      </w:r>
      <w:proofErr w:type="spellEnd"/>
      <w:r w:rsidRPr="00AA0034">
        <w:rPr>
          <w:rFonts w:ascii="Book Antiqua" w:hAnsi="Book Antiqua"/>
          <w:szCs w:val="24"/>
          <w:lang w:val="en-US"/>
        </w:rPr>
        <w:t xml:space="preserve"> First Husband”, en </w:t>
      </w:r>
      <w:r w:rsidRPr="00AA0034">
        <w:rPr>
          <w:rFonts w:ascii="Book Antiqua" w:hAnsi="Book Antiqua"/>
          <w:i/>
          <w:szCs w:val="24"/>
          <w:lang w:val="en-US"/>
        </w:rPr>
        <w:t>The Classical Journal</w:t>
      </w:r>
      <w:r w:rsidRPr="00AA0034">
        <w:rPr>
          <w:rFonts w:ascii="Book Antiqua" w:hAnsi="Book Antiqua"/>
          <w:szCs w:val="24"/>
          <w:lang w:val="en-US"/>
        </w:rPr>
        <w:t xml:space="preserve"> 50/6, Mar. 1955, 261-262. </w:t>
      </w:r>
    </w:p>
  </w:footnote>
  <w:footnote w:id="105">
    <w:p w14:paraId="793538D4"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178-179.</w:t>
      </w:r>
    </w:p>
  </w:footnote>
  <w:footnote w:id="106">
    <w:p w14:paraId="09D212A8"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Estuvo casada con tres tribunos radicales, pertenecientes todos ellos a la orientación popular: Clodio, C. </w:t>
      </w:r>
      <w:proofErr w:type="spellStart"/>
      <w:r w:rsidRPr="00AA0034">
        <w:rPr>
          <w:rFonts w:ascii="Book Antiqua" w:hAnsi="Book Antiqua"/>
          <w:szCs w:val="24"/>
        </w:rPr>
        <w:t>Escribonio</w:t>
      </w:r>
      <w:proofErr w:type="spellEnd"/>
      <w:r w:rsidRPr="00AA0034">
        <w:rPr>
          <w:rFonts w:ascii="Book Antiqua" w:hAnsi="Book Antiqua"/>
          <w:szCs w:val="24"/>
        </w:rPr>
        <w:t xml:space="preserve"> Curio y M. Antonio. No estaba, por tanto, al margen de las luchas políticas entre </w:t>
      </w:r>
      <w:r w:rsidRPr="00AA0034">
        <w:rPr>
          <w:rFonts w:ascii="Book Antiqua" w:hAnsi="Book Antiqua"/>
          <w:i/>
          <w:szCs w:val="24"/>
        </w:rPr>
        <w:t>populares</w:t>
      </w:r>
      <w:r w:rsidRPr="00AA0034">
        <w:rPr>
          <w:rFonts w:ascii="Book Antiqua" w:hAnsi="Book Antiqua"/>
          <w:szCs w:val="24"/>
        </w:rPr>
        <w:t xml:space="preserve"> y </w:t>
      </w:r>
      <w:r w:rsidRPr="00AA0034">
        <w:rPr>
          <w:rFonts w:ascii="Book Antiqua" w:hAnsi="Book Antiqua"/>
          <w:i/>
          <w:szCs w:val="24"/>
        </w:rPr>
        <w:t>optimates</w:t>
      </w:r>
      <w:r w:rsidRPr="00AA0034">
        <w:rPr>
          <w:rFonts w:ascii="Book Antiqua" w:hAnsi="Book Antiqua"/>
          <w:szCs w:val="24"/>
        </w:rPr>
        <w:t xml:space="preserve"> que caracterizaron negativamente el período.</w:t>
      </w:r>
    </w:p>
  </w:footnote>
  <w:footnote w:id="107">
    <w:p w14:paraId="5B227166"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Especialmente desde el asesinato de César, pero no antes de esta fecha. Vid. D. Delia, “Fulvia </w:t>
      </w:r>
      <w:proofErr w:type="spellStart"/>
      <w:r w:rsidRPr="00AA0034">
        <w:rPr>
          <w:rFonts w:ascii="Book Antiqua" w:hAnsi="Book Antiqua"/>
          <w:szCs w:val="24"/>
        </w:rPr>
        <w:t>Reconsidered</w:t>
      </w:r>
      <w:proofErr w:type="spellEnd"/>
      <w:r w:rsidRPr="00AA0034">
        <w:rPr>
          <w:rFonts w:ascii="Book Antiqua" w:hAnsi="Book Antiqua"/>
          <w:szCs w:val="24"/>
        </w:rPr>
        <w:t xml:space="preserve">”, en </w:t>
      </w:r>
      <w:proofErr w:type="spellStart"/>
      <w:r w:rsidRPr="00AA0034">
        <w:rPr>
          <w:rFonts w:ascii="Book Antiqua" w:hAnsi="Book Antiqua"/>
          <w:i/>
          <w:szCs w:val="24"/>
        </w:rPr>
        <w:t>Women’s</w:t>
      </w:r>
      <w:proofErr w:type="spellEnd"/>
      <w:r w:rsidRPr="00AA0034">
        <w:rPr>
          <w:rFonts w:ascii="Book Antiqua" w:hAnsi="Book Antiqua"/>
          <w:i/>
          <w:szCs w:val="24"/>
        </w:rPr>
        <w:t xml:space="preserve"> </w:t>
      </w:r>
      <w:proofErr w:type="spellStart"/>
      <w:r w:rsidRPr="00AA0034">
        <w:rPr>
          <w:rFonts w:ascii="Book Antiqua" w:hAnsi="Book Antiqua"/>
          <w:i/>
          <w:szCs w:val="24"/>
        </w:rPr>
        <w:t>History</w:t>
      </w:r>
      <w:proofErr w:type="spellEnd"/>
      <w:r w:rsidRPr="00AA0034">
        <w:rPr>
          <w:rFonts w:ascii="Book Antiqua" w:hAnsi="Book Antiqua"/>
          <w:i/>
          <w:szCs w:val="24"/>
        </w:rPr>
        <w:t xml:space="preserve"> and </w:t>
      </w:r>
      <w:proofErr w:type="spellStart"/>
      <w:r w:rsidRPr="00AA0034">
        <w:rPr>
          <w:rFonts w:ascii="Book Antiqua" w:hAnsi="Book Antiqua"/>
          <w:i/>
          <w:szCs w:val="24"/>
        </w:rPr>
        <w:t>Ancient</w:t>
      </w:r>
      <w:proofErr w:type="spellEnd"/>
      <w:r w:rsidRPr="00AA0034">
        <w:rPr>
          <w:rFonts w:ascii="Book Antiqua" w:hAnsi="Book Antiqua"/>
          <w:i/>
          <w:szCs w:val="24"/>
        </w:rPr>
        <w:t xml:space="preserve"> </w:t>
      </w:r>
      <w:proofErr w:type="spellStart"/>
      <w:r w:rsidRPr="00AA0034">
        <w:rPr>
          <w:rFonts w:ascii="Book Antiqua" w:hAnsi="Book Antiqua"/>
          <w:i/>
          <w:szCs w:val="24"/>
        </w:rPr>
        <w:t>History</w:t>
      </w:r>
      <w:proofErr w:type="spellEnd"/>
      <w:r w:rsidRPr="00AA0034">
        <w:rPr>
          <w:rFonts w:ascii="Book Antiqua" w:hAnsi="Book Antiqua"/>
          <w:szCs w:val="24"/>
        </w:rPr>
        <w:t xml:space="preserve">, ed. </w:t>
      </w:r>
      <w:proofErr w:type="spellStart"/>
      <w:r w:rsidRPr="00AA0034">
        <w:rPr>
          <w:rFonts w:ascii="Book Antiqua" w:hAnsi="Book Antiqua"/>
          <w:szCs w:val="24"/>
        </w:rPr>
        <w:t>by</w:t>
      </w:r>
      <w:proofErr w:type="spellEnd"/>
      <w:r w:rsidRPr="00AA0034">
        <w:rPr>
          <w:rFonts w:ascii="Book Antiqua" w:hAnsi="Book Antiqua"/>
          <w:szCs w:val="24"/>
        </w:rPr>
        <w:t xml:space="preserve"> </w:t>
      </w:r>
      <w:proofErr w:type="spellStart"/>
      <w:r w:rsidRPr="00AA0034">
        <w:rPr>
          <w:rFonts w:ascii="Book Antiqua" w:hAnsi="Book Antiqua"/>
          <w:szCs w:val="24"/>
        </w:rPr>
        <w:t>S.B</w:t>
      </w:r>
      <w:proofErr w:type="spellEnd"/>
      <w:r w:rsidRPr="00AA0034">
        <w:rPr>
          <w:rFonts w:ascii="Book Antiqua" w:hAnsi="Book Antiqua"/>
          <w:szCs w:val="24"/>
        </w:rPr>
        <w:t xml:space="preserve">. Pomeroy,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of</w:t>
      </w:r>
      <w:proofErr w:type="spellEnd"/>
      <w:r w:rsidRPr="00AA0034">
        <w:rPr>
          <w:rFonts w:ascii="Book Antiqua" w:hAnsi="Book Antiqua"/>
          <w:szCs w:val="24"/>
        </w:rPr>
        <w:t xml:space="preserve"> North Caroline </w:t>
      </w:r>
      <w:proofErr w:type="spellStart"/>
      <w:r w:rsidRPr="00AA0034">
        <w:rPr>
          <w:rFonts w:ascii="Book Antiqua" w:hAnsi="Book Antiqua"/>
          <w:szCs w:val="24"/>
        </w:rPr>
        <w:t>Press</w:t>
      </w:r>
      <w:proofErr w:type="spellEnd"/>
      <w:r w:rsidRPr="00AA0034">
        <w:rPr>
          <w:rFonts w:ascii="Book Antiqua" w:hAnsi="Book Antiqua"/>
          <w:szCs w:val="24"/>
        </w:rPr>
        <w:t xml:space="preserve"> 1991, 199.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272-276.</w:t>
      </w:r>
    </w:p>
  </w:footnote>
  <w:footnote w:id="108">
    <w:p w14:paraId="53654300"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Delia, “Fulvia </w:t>
      </w:r>
      <w:proofErr w:type="spellStart"/>
      <w:r w:rsidRPr="00AA0034">
        <w:rPr>
          <w:rFonts w:ascii="Book Antiqua" w:hAnsi="Book Antiqua"/>
          <w:szCs w:val="24"/>
        </w:rPr>
        <w:t>Reconsidered</w:t>
      </w:r>
      <w:proofErr w:type="spellEnd"/>
      <w:r w:rsidRPr="00AA0034">
        <w:rPr>
          <w:rFonts w:ascii="Book Antiqua" w:hAnsi="Book Antiqua"/>
          <w:szCs w:val="24"/>
        </w:rPr>
        <w:t>” cit., 197.</w:t>
      </w:r>
    </w:p>
  </w:footnote>
  <w:footnote w:id="109">
    <w:p w14:paraId="6EC834E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szCs w:val="24"/>
        </w:rPr>
        <w:t>. 48.4.1-3.</w:t>
      </w:r>
    </w:p>
  </w:footnote>
  <w:footnote w:id="110">
    <w:p w14:paraId="11A1B2CC"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rPr>
        <w:t xml:space="preserve"> La participación militar de Fulvia junto con Lucio Antonio (el hermano del triunviro), en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szCs w:val="24"/>
        </w:rPr>
        <w:t xml:space="preserve">. 48.6 y ss. Una participación, en todo caso, limitada. Vid. Delia, “Fulvia </w:t>
      </w:r>
      <w:proofErr w:type="spellStart"/>
      <w:r w:rsidRPr="00AA0034">
        <w:rPr>
          <w:rFonts w:ascii="Book Antiqua" w:hAnsi="Book Antiqua"/>
          <w:szCs w:val="24"/>
        </w:rPr>
        <w:t>Reconsidered</w:t>
      </w:r>
      <w:proofErr w:type="spellEnd"/>
      <w:r w:rsidRPr="00AA0034">
        <w:rPr>
          <w:rFonts w:ascii="Book Antiqua" w:hAnsi="Book Antiqua"/>
          <w:szCs w:val="24"/>
        </w:rPr>
        <w:t xml:space="preserve">” cit., 203-204. M. López Pérez, “Fulvia </w:t>
      </w:r>
      <w:proofErr w:type="spellStart"/>
      <w:r w:rsidRPr="00AA0034">
        <w:rPr>
          <w:rFonts w:ascii="Book Antiqua" w:hAnsi="Book Antiqua"/>
          <w:szCs w:val="24"/>
        </w:rPr>
        <w:t>Flacca</w:t>
      </w:r>
      <w:proofErr w:type="spellEnd"/>
      <w:r w:rsidRPr="00AA0034">
        <w:rPr>
          <w:rFonts w:ascii="Book Antiqua" w:hAnsi="Book Antiqua"/>
          <w:szCs w:val="24"/>
        </w:rPr>
        <w:t xml:space="preserve"> </w:t>
      </w:r>
      <w:proofErr w:type="spellStart"/>
      <w:r w:rsidRPr="00AA0034">
        <w:rPr>
          <w:rFonts w:ascii="Book Antiqua" w:hAnsi="Book Antiqua"/>
          <w:szCs w:val="24"/>
        </w:rPr>
        <w:t>Bambalia</w:t>
      </w:r>
      <w:proofErr w:type="spellEnd"/>
      <w:r w:rsidRPr="00AA0034">
        <w:rPr>
          <w:rFonts w:ascii="Book Antiqua" w:hAnsi="Book Antiqua"/>
          <w:szCs w:val="24"/>
        </w:rPr>
        <w:t xml:space="preserve">, la primera mujer al servicio del poder en Roma, o la creación de un personaje literario”, en </w:t>
      </w:r>
      <w:r w:rsidRPr="00AA0034">
        <w:rPr>
          <w:rFonts w:ascii="Book Antiqua" w:hAnsi="Book Antiqua"/>
          <w:i/>
          <w:szCs w:val="24"/>
        </w:rPr>
        <w:t xml:space="preserve">Mujer y poder en la antigua Roma </w:t>
      </w:r>
      <w:r w:rsidRPr="00AA0034">
        <w:rPr>
          <w:rFonts w:ascii="Book Antiqua" w:hAnsi="Book Antiqua"/>
          <w:szCs w:val="24"/>
        </w:rPr>
        <w:t xml:space="preserve">cit., 95-96. </w:t>
      </w:r>
      <w:r w:rsidRPr="00AA0034">
        <w:rPr>
          <w:rFonts w:ascii="Book Antiqua" w:hAnsi="Book Antiqua"/>
          <w:szCs w:val="24"/>
          <w:lang w:val="en-US"/>
        </w:rPr>
        <w:t xml:space="preserve">Brennan, “Perceptions of Women’s Power in the Late Republic” cit., 356 ss. E. Gabba, “The </w:t>
      </w:r>
      <w:proofErr w:type="spellStart"/>
      <w:r w:rsidRPr="00AA0034">
        <w:rPr>
          <w:rFonts w:ascii="Book Antiqua" w:hAnsi="Book Antiqua"/>
          <w:szCs w:val="24"/>
          <w:lang w:val="en-US"/>
        </w:rPr>
        <w:t>Perusine</w:t>
      </w:r>
      <w:proofErr w:type="spellEnd"/>
      <w:r w:rsidRPr="00AA0034">
        <w:rPr>
          <w:rFonts w:ascii="Book Antiqua" w:hAnsi="Book Antiqua"/>
          <w:szCs w:val="24"/>
          <w:lang w:val="en-US"/>
        </w:rPr>
        <w:t xml:space="preserve"> war and </w:t>
      </w:r>
      <w:proofErr w:type="spellStart"/>
      <w:r w:rsidRPr="00AA0034">
        <w:rPr>
          <w:rFonts w:ascii="Book Antiqua" w:hAnsi="Book Antiqua"/>
          <w:szCs w:val="24"/>
          <w:lang w:val="en-US"/>
        </w:rPr>
        <w:t>triumviral</w:t>
      </w:r>
      <w:proofErr w:type="spellEnd"/>
      <w:r w:rsidRPr="00AA0034">
        <w:rPr>
          <w:rFonts w:ascii="Book Antiqua" w:hAnsi="Book Antiqua"/>
          <w:szCs w:val="24"/>
          <w:lang w:val="en-US"/>
        </w:rPr>
        <w:t xml:space="preserve"> Italy”, en </w:t>
      </w:r>
      <w:r w:rsidRPr="00AA0034">
        <w:rPr>
          <w:rFonts w:ascii="Book Antiqua" w:hAnsi="Book Antiqua"/>
          <w:i/>
          <w:szCs w:val="24"/>
          <w:lang w:val="en-US"/>
        </w:rPr>
        <w:t>Harvard Studies in Classical Philology</w:t>
      </w:r>
      <w:r w:rsidRPr="00AA0034">
        <w:rPr>
          <w:rFonts w:ascii="Book Antiqua" w:hAnsi="Book Antiqua"/>
          <w:szCs w:val="24"/>
          <w:lang w:val="en-US"/>
        </w:rPr>
        <w:t xml:space="preserve"> 75, 1971, 139 ss. C. </w:t>
      </w:r>
      <w:r w:rsidRPr="00AA0034">
        <w:rPr>
          <w:rFonts w:ascii="Book Antiqua" w:hAnsi="Book Antiqua"/>
          <w:szCs w:val="24"/>
        </w:rPr>
        <w:t xml:space="preserve">Masi Doria, C. </w:t>
      </w:r>
      <w:proofErr w:type="spellStart"/>
      <w:r w:rsidRPr="00AA0034">
        <w:rPr>
          <w:rFonts w:ascii="Book Antiqua" w:hAnsi="Book Antiqua"/>
          <w:szCs w:val="24"/>
        </w:rPr>
        <w:t>Cascione</w:t>
      </w:r>
      <w:proofErr w:type="spellEnd"/>
      <w:r w:rsidRPr="00AA0034">
        <w:rPr>
          <w:rFonts w:ascii="Book Antiqua" w:hAnsi="Book Antiqua"/>
          <w:szCs w:val="24"/>
        </w:rPr>
        <w:t xml:space="preserve">, “Fulvia. </w:t>
      </w:r>
      <w:proofErr w:type="spellStart"/>
      <w:r w:rsidRPr="00AA0034">
        <w:rPr>
          <w:rFonts w:ascii="Book Antiqua" w:hAnsi="Book Antiqua"/>
          <w:szCs w:val="24"/>
        </w:rPr>
        <w:t>Nemica</w:t>
      </w:r>
      <w:proofErr w:type="spellEnd"/>
      <w:r w:rsidRPr="00AA0034">
        <w:rPr>
          <w:rFonts w:ascii="Book Antiqua" w:hAnsi="Book Antiqua"/>
          <w:szCs w:val="24"/>
        </w:rPr>
        <w:t xml:space="preserve"> di Ottaviano </w:t>
      </w:r>
      <w:proofErr w:type="gramStart"/>
      <w:r w:rsidRPr="00AA0034">
        <w:rPr>
          <w:rFonts w:ascii="Book Antiqua" w:hAnsi="Book Antiqua"/>
          <w:szCs w:val="24"/>
        </w:rPr>
        <w:t>e</w:t>
      </w:r>
      <w:proofErr w:type="gramEnd"/>
      <w:r w:rsidRPr="00AA0034">
        <w:rPr>
          <w:rFonts w:ascii="Book Antiqua" w:hAnsi="Book Antiqua"/>
          <w:szCs w:val="24"/>
        </w:rPr>
        <w:t xml:space="preserve"> prima </w:t>
      </w:r>
      <w:proofErr w:type="spellStart"/>
      <w:r w:rsidRPr="00AA0034">
        <w:rPr>
          <w:rFonts w:ascii="Book Antiqua" w:hAnsi="Book Antiqua"/>
          <w:szCs w:val="24"/>
        </w:rPr>
        <w:t>principessa</w:t>
      </w:r>
      <w:proofErr w:type="spellEnd"/>
      <w:r w:rsidRPr="00AA0034">
        <w:rPr>
          <w:rFonts w:ascii="Book Antiqua" w:hAnsi="Book Antiqua"/>
          <w:szCs w:val="24"/>
        </w:rPr>
        <w:t xml:space="preserve"> romana”, en </w:t>
      </w:r>
      <w:r w:rsidRPr="00AA0034">
        <w:rPr>
          <w:rFonts w:ascii="Book Antiqua" w:hAnsi="Book Antiqua"/>
          <w:i/>
          <w:szCs w:val="24"/>
        </w:rPr>
        <w:t>Mujeres en tiempo de Augusto</w:t>
      </w:r>
      <w:r w:rsidRPr="00AA0034">
        <w:rPr>
          <w:rFonts w:ascii="Book Antiqua" w:hAnsi="Book Antiqua"/>
          <w:szCs w:val="24"/>
        </w:rPr>
        <w:t xml:space="preserve"> cit., 209 ss. </w:t>
      </w:r>
      <w:proofErr w:type="spellStart"/>
      <w:r w:rsidRPr="00AA0034">
        <w:rPr>
          <w:rFonts w:ascii="Book Antiqua" w:hAnsi="Book Antiqua"/>
          <w:szCs w:val="24"/>
        </w:rPr>
        <w:t>Beard</w:t>
      </w:r>
      <w:proofErr w:type="spellEnd"/>
      <w:r w:rsidRPr="00AA0034">
        <w:rPr>
          <w:rFonts w:ascii="Book Antiqua" w:hAnsi="Book Antiqua"/>
          <w:szCs w:val="24"/>
        </w:rPr>
        <w:t xml:space="preserve">, </w:t>
      </w:r>
      <w:proofErr w:type="spellStart"/>
      <w:r w:rsidRPr="00AA0034">
        <w:rPr>
          <w:rFonts w:ascii="Book Antiqua" w:hAnsi="Book Antiqua"/>
          <w:i/>
          <w:szCs w:val="24"/>
        </w:rPr>
        <w:t>SPQR</w:t>
      </w:r>
      <w:proofErr w:type="spellEnd"/>
      <w:r w:rsidRPr="00AA0034">
        <w:rPr>
          <w:rFonts w:ascii="Book Antiqua" w:hAnsi="Book Antiqua"/>
          <w:i/>
          <w:szCs w:val="24"/>
        </w:rPr>
        <w:t xml:space="preserve"> </w:t>
      </w:r>
      <w:r w:rsidRPr="00AA0034">
        <w:rPr>
          <w:rFonts w:ascii="Book Antiqua" w:hAnsi="Book Antiqua"/>
          <w:szCs w:val="24"/>
        </w:rPr>
        <w:t>cit., 369-370.</w:t>
      </w:r>
    </w:p>
  </w:footnote>
  <w:footnote w:id="111">
    <w:p w14:paraId="0354F6C8"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Vell</w:t>
      </w:r>
      <w:proofErr w:type="spellEnd"/>
      <w:r w:rsidRPr="00AA0034">
        <w:rPr>
          <w:rFonts w:ascii="Book Antiqua" w:hAnsi="Book Antiqua"/>
          <w:szCs w:val="24"/>
          <w:lang w:val="en-US"/>
        </w:rPr>
        <w:t xml:space="preserve">. </w:t>
      </w:r>
      <w:r w:rsidRPr="00AA0034">
        <w:rPr>
          <w:rFonts w:ascii="Book Antiqua" w:hAnsi="Book Antiqua"/>
          <w:i/>
          <w:szCs w:val="24"/>
          <w:lang w:val="en-US"/>
        </w:rPr>
        <w:t>Hist. rom.</w:t>
      </w:r>
      <w:r w:rsidRPr="00AA0034">
        <w:rPr>
          <w:rFonts w:ascii="Book Antiqua" w:hAnsi="Book Antiqua"/>
          <w:szCs w:val="24"/>
          <w:lang w:val="en-US"/>
        </w:rPr>
        <w:t xml:space="preserve"> 2.74.3.</w:t>
      </w:r>
    </w:p>
  </w:footnote>
  <w:footnote w:id="112">
    <w:p w14:paraId="6D8C12BF"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López Pérez, “Fulvia </w:t>
      </w:r>
      <w:proofErr w:type="spellStart"/>
      <w:r w:rsidRPr="00AA0034">
        <w:rPr>
          <w:rFonts w:ascii="Book Antiqua" w:hAnsi="Book Antiqua"/>
          <w:szCs w:val="24"/>
        </w:rPr>
        <w:t>Flacca</w:t>
      </w:r>
      <w:proofErr w:type="spellEnd"/>
      <w:r w:rsidRPr="00AA0034">
        <w:rPr>
          <w:rFonts w:ascii="Book Antiqua" w:hAnsi="Book Antiqua"/>
          <w:szCs w:val="24"/>
        </w:rPr>
        <w:t xml:space="preserve"> </w:t>
      </w:r>
      <w:proofErr w:type="spellStart"/>
      <w:r w:rsidRPr="00AA0034">
        <w:rPr>
          <w:rFonts w:ascii="Book Antiqua" w:hAnsi="Book Antiqua"/>
          <w:szCs w:val="24"/>
        </w:rPr>
        <w:t>Bambalia</w:t>
      </w:r>
      <w:proofErr w:type="spellEnd"/>
      <w:r w:rsidRPr="00AA0034">
        <w:rPr>
          <w:rFonts w:ascii="Book Antiqua" w:hAnsi="Book Antiqua"/>
          <w:szCs w:val="24"/>
        </w:rPr>
        <w:t>” cit., 90 ss., 99.</w:t>
      </w:r>
    </w:p>
  </w:footnote>
  <w:footnote w:id="113">
    <w:p w14:paraId="31B81D28"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Quintaesencia, al decir de </w:t>
      </w:r>
      <w:proofErr w:type="spellStart"/>
      <w:r w:rsidRPr="00AA0034">
        <w:rPr>
          <w:rFonts w:ascii="Book Antiqua" w:hAnsi="Book Antiqua"/>
          <w:szCs w:val="24"/>
        </w:rPr>
        <w:t>G.A</w:t>
      </w:r>
      <w:proofErr w:type="spellEnd"/>
      <w:r w:rsidRPr="00AA0034">
        <w:rPr>
          <w:rFonts w:ascii="Book Antiqua" w:hAnsi="Book Antiqua"/>
          <w:szCs w:val="24"/>
        </w:rPr>
        <w:t xml:space="preserve">. Vivas García, </w:t>
      </w:r>
      <w:r w:rsidRPr="00AA0034">
        <w:rPr>
          <w:rFonts w:ascii="Book Antiqua" w:hAnsi="Book Antiqua"/>
          <w:i/>
          <w:szCs w:val="24"/>
        </w:rPr>
        <w:t>Octavia contra Cleopatra. El papel de la mujer en la propaganda del Triunvirato (44-30 a.C.)</w:t>
      </w:r>
      <w:r w:rsidRPr="00AA0034">
        <w:rPr>
          <w:rFonts w:ascii="Book Antiqua" w:hAnsi="Book Antiqua"/>
          <w:szCs w:val="24"/>
        </w:rPr>
        <w:t>, Madrid 2013, 97-106, 212, del ideal aristocrático y patricio. Vid. igualmente Cid López, “Octavia” cit., 298 ss.</w:t>
      </w:r>
    </w:p>
  </w:footnote>
  <w:footnote w:id="114">
    <w:p w14:paraId="7F4343FF"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Dio</w:t>
      </w:r>
      <w:proofErr w:type="spellEnd"/>
      <w:r w:rsidRPr="00AA0034">
        <w:rPr>
          <w:rFonts w:ascii="Book Antiqua" w:hAnsi="Book Antiqua"/>
          <w:szCs w:val="24"/>
          <w:lang w:val="en-US"/>
        </w:rPr>
        <w:t xml:space="preserve"> Cass. </w:t>
      </w:r>
      <w:r w:rsidRPr="00AA0034">
        <w:rPr>
          <w:rFonts w:ascii="Book Antiqua" w:hAnsi="Book Antiqua"/>
          <w:i/>
          <w:szCs w:val="24"/>
          <w:lang w:val="en-US"/>
        </w:rPr>
        <w:t xml:space="preserve">Hist. rom. </w:t>
      </w:r>
      <w:r w:rsidRPr="00AA0034">
        <w:rPr>
          <w:rFonts w:ascii="Book Antiqua" w:hAnsi="Book Antiqua"/>
          <w:szCs w:val="24"/>
          <w:lang w:val="en-US"/>
        </w:rPr>
        <w:t xml:space="preserve">48.54.3. </w:t>
      </w:r>
    </w:p>
  </w:footnote>
  <w:footnote w:id="115">
    <w:p w14:paraId="52947DE1"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Ant</w:t>
      </w:r>
      <w:proofErr w:type="spellEnd"/>
      <w:r w:rsidRPr="00AA0034">
        <w:rPr>
          <w:rFonts w:ascii="Book Antiqua" w:hAnsi="Book Antiqua"/>
          <w:i/>
          <w:szCs w:val="24"/>
        </w:rPr>
        <w:t xml:space="preserve">. </w:t>
      </w:r>
      <w:r w:rsidRPr="00AA0034">
        <w:rPr>
          <w:rFonts w:ascii="Book Antiqua" w:hAnsi="Book Antiqua"/>
          <w:szCs w:val="24"/>
        </w:rPr>
        <w:t xml:space="preserve">31.1. </w:t>
      </w:r>
      <w:proofErr w:type="spellStart"/>
      <w:r w:rsidRPr="00AA0034">
        <w:rPr>
          <w:rFonts w:ascii="Book Antiqua" w:hAnsi="Book Antiqua"/>
          <w:szCs w:val="24"/>
        </w:rPr>
        <w:t>Appian</w:t>
      </w:r>
      <w:proofErr w:type="spellEnd"/>
      <w:r w:rsidRPr="00AA0034">
        <w:rPr>
          <w:rFonts w:ascii="Book Antiqua" w:hAnsi="Book Antiqua"/>
          <w:szCs w:val="24"/>
        </w:rPr>
        <w:t xml:space="preserve">. </w:t>
      </w:r>
      <w:r w:rsidRPr="00AA0034">
        <w:rPr>
          <w:rFonts w:ascii="Book Antiqua" w:hAnsi="Book Antiqua"/>
          <w:i/>
          <w:szCs w:val="24"/>
        </w:rPr>
        <w:t xml:space="preserve">Bell. </w:t>
      </w:r>
      <w:proofErr w:type="spellStart"/>
      <w:r w:rsidRPr="00AA0034">
        <w:rPr>
          <w:rFonts w:ascii="Book Antiqua" w:hAnsi="Book Antiqua"/>
          <w:i/>
          <w:szCs w:val="24"/>
        </w:rPr>
        <w:t>civ</w:t>
      </w:r>
      <w:proofErr w:type="spellEnd"/>
      <w:r w:rsidRPr="00AA0034">
        <w:rPr>
          <w:rFonts w:ascii="Book Antiqua" w:hAnsi="Book Antiqua"/>
          <w:i/>
          <w:szCs w:val="24"/>
        </w:rPr>
        <w:t xml:space="preserve">. </w:t>
      </w:r>
      <w:r w:rsidRPr="00AA0034">
        <w:rPr>
          <w:rFonts w:ascii="Book Antiqua" w:hAnsi="Book Antiqua"/>
          <w:szCs w:val="24"/>
        </w:rPr>
        <w:t xml:space="preserve">5.93 (actuando, a juicio del historiador, como mediadora).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i/>
          <w:szCs w:val="24"/>
        </w:rPr>
        <w:t xml:space="preserve">. </w:t>
      </w:r>
      <w:r w:rsidRPr="00AA0034">
        <w:rPr>
          <w:rFonts w:ascii="Book Antiqua" w:hAnsi="Book Antiqua"/>
          <w:szCs w:val="24"/>
        </w:rPr>
        <w:t xml:space="preserve">48.54.3. Véase especialmente Vivas García, </w:t>
      </w:r>
      <w:r w:rsidRPr="00AA0034">
        <w:rPr>
          <w:rFonts w:ascii="Book Antiqua" w:hAnsi="Book Antiqua"/>
          <w:i/>
          <w:szCs w:val="24"/>
        </w:rPr>
        <w:t>Octavia contra Cleopatra</w:t>
      </w:r>
      <w:r w:rsidRPr="00AA0034">
        <w:rPr>
          <w:rFonts w:ascii="Book Antiqua" w:hAnsi="Book Antiqua"/>
          <w:szCs w:val="24"/>
        </w:rPr>
        <w:t xml:space="preserve"> cit., 71-108, 226-227.</w:t>
      </w:r>
      <w:r w:rsidRPr="00AA0034">
        <w:rPr>
          <w:rFonts w:ascii="Book Antiqua" w:hAnsi="Book Antiqua"/>
          <w:szCs w:val="24"/>
          <w:lang w:val="en-US"/>
        </w:rPr>
        <w:t xml:space="preserve"> S.E. Wood, </w:t>
      </w:r>
      <w:r w:rsidRPr="00AA0034">
        <w:rPr>
          <w:rFonts w:ascii="Book Antiqua" w:hAnsi="Book Antiqua"/>
          <w:i/>
          <w:szCs w:val="24"/>
          <w:lang w:val="en-US"/>
        </w:rPr>
        <w:t>Imperial Women. A Study in Public Images, 40 BC-AD 68</w:t>
      </w:r>
      <w:r w:rsidRPr="00AA0034">
        <w:rPr>
          <w:rFonts w:ascii="Book Antiqua" w:hAnsi="Book Antiqua"/>
          <w:szCs w:val="24"/>
          <w:lang w:val="en-US"/>
        </w:rPr>
        <w:t>², Leiden, Brill 2001, 31-32.</w:t>
      </w:r>
    </w:p>
  </w:footnote>
  <w:footnote w:id="116">
    <w:p w14:paraId="25ADFE7A"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Para Vivas García, </w:t>
      </w:r>
      <w:r w:rsidRPr="00AA0034">
        <w:rPr>
          <w:rFonts w:ascii="Book Antiqua" w:hAnsi="Book Antiqua"/>
          <w:i/>
          <w:szCs w:val="24"/>
        </w:rPr>
        <w:t>Octavia contra Cleopatra</w:t>
      </w:r>
      <w:r w:rsidRPr="00AA0034">
        <w:rPr>
          <w:rFonts w:ascii="Book Antiqua" w:hAnsi="Book Antiqua"/>
          <w:szCs w:val="24"/>
        </w:rPr>
        <w:t xml:space="preserve"> cit., 71 ss., ese matrimonio constituye «la clave de bóveda del sistema triunviral».</w:t>
      </w:r>
    </w:p>
  </w:footnote>
  <w:footnote w:id="117">
    <w:p w14:paraId="1F084AB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La noción de </w:t>
      </w:r>
      <w:proofErr w:type="spellStart"/>
      <w:r w:rsidRPr="00AA0034">
        <w:rPr>
          <w:rFonts w:ascii="Book Antiqua" w:hAnsi="Book Antiqua"/>
          <w:i/>
          <w:szCs w:val="24"/>
        </w:rPr>
        <w:t>domus</w:t>
      </w:r>
      <w:proofErr w:type="spellEnd"/>
      <w:r w:rsidRPr="00AA0034">
        <w:rPr>
          <w:rFonts w:ascii="Book Antiqua" w:hAnsi="Book Antiqua"/>
          <w:i/>
          <w:szCs w:val="24"/>
        </w:rPr>
        <w:t xml:space="preserve"> Augusta</w:t>
      </w:r>
      <w:r w:rsidRPr="00AA0034">
        <w:rPr>
          <w:rFonts w:ascii="Book Antiqua" w:hAnsi="Book Antiqua"/>
          <w:szCs w:val="24"/>
        </w:rPr>
        <w:t xml:space="preserve">, en </w:t>
      </w:r>
      <w:proofErr w:type="spellStart"/>
      <w:r w:rsidRPr="00AA0034">
        <w:rPr>
          <w:rFonts w:ascii="Book Antiqua" w:hAnsi="Book Antiqua"/>
          <w:szCs w:val="24"/>
        </w:rPr>
        <w:t>Ph</w:t>
      </w:r>
      <w:proofErr w:type="spellEnd"/>
      <w:r w:rsidRPr="00AA0034">
        <w:rPr>
          <w:rFonts w:ascii="Book Antiqua" w:hAnsi="Book Antiqua"/>
          <w:szCs w:val="24"/>
        </w:rPr>
        <w:t xml:space="preserve">. </w:t>
      </w:r>
      <w:r w:rsidRPr="00AA0034">
        <w:rPr>
          <w:rFonts w:ascii="Book Antiqua" w:eastAsia="Calibri" w:hAnsi="Book Antiqua"/>
          <w:szCs w:val="24"/>
          <w:lang w:val="en-US" w:eastAsia="en-US"/>
        </w:rPr>
        <w:t xml:space="preserve">Moreau, “La domus Augusta et les formations de </w:t>
      </w:r>
      <w:proofErr w:type="spellStart"/>
      <w:r w:rsidRPr="00AA0034">
        <w:rPr>
          <w:rFonts w:ascii="Book Antiqua" w:eastAsia="Calibri" w:hAnsi="Book Antiqua"/>
          <w:szCs w:val="24"/>
          <w:lang w:val="en-US" w:eastAsia="en-US"/>
        </w:rPr>
        <w:t>parenté</w:t>
      </w:r>
      <w:proofErr w:type="spellEnd"/>
      <w:r w:rsidRPr="00AA0034">
        <w:rPr>
          <w:rFonts w:ascii="Book Antiqua" w:eastAsia="Calibri" w:hAnsi="Book Antiqua"/>
          <w:szCs w:val="24"/>
          <w:lang w:val="en-US" w:eastAsia="en-US"/>
        </w:rPr>
        <w:t xml:space="preserve"> à Rome”, en </w:t>
      </w:r>
      <w:proofErr w:type="spellStart"/>
      <w:r w:rsidRPr="00AA0034">
        <w:rPr>
          <w:rFonts w:ascii="Book Antiqua" w:eastAsia="Calibri" w:hAnsi="Book Antiqua"/>
          <w:i/>
          <w:szCs w:val="24"/>
          <w:lang w:eastAsia="en-US"/>
        </w:rPr>
        <w:t>Cahiers</w:t>
      </w:r>
      <w:proofErr w:type="spellEnd"/>
      <w:r w:rsidRPr="00AA0034">
        <w:rPr>
          <w:rFonts w:ascii="Book Antiqua" w:eastAsia="Calibri" w:hAnsi="Book Antiqua"/>
          <w:i/>
          <w:szCs w:val="24"/>
          <w:lang w:eastAsia="en-US"/>
        </w:rPr>
        <w:t xml:space="preserve"> du Centre </w:t>
      </w:r>
      <w:proofErr w:type="spellStart"/>
      <w:r w:rsidRPr="00AA0034">
        <w:rPr>
          <w:rFonts w:ascii="Book Antiqua" w:eastAsia="Calibri" w:hAnsi="Book Antiqua"/>
          <w:i/>
          <w:szCs w:val="24"/>
          <w:lang w:eastAsia="en-US"/>
        </w:rPr>
        <w:t>Gustave</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Glotz</w:t>
      </w:r>
      <w:proofErr w:type="spellEnd"/>
      <w:r w:rsidRPr="00AA0034">
        <w:rPr>
          <w:rFonts w:ascii="Book Antiqua" w:eastAsia="Calibri" w:hAnsi="Book Antiqua"/>
          <w:szCs w:val="24"/>
          <w:lang w:eastAsia="en-US"/>
        </w:rPr>
        <w:t xml:space="preserve"> 16, 2005, 7 ss. M. </w:t>
      </w:r>
      <w:proofErr w:type="spellStart"/>
      <w:r w:rsidRPr="00AA0034">
        <w:rPr>
          <w:rFonts w:ascii="Book Antiqua" w:eastAsia="Calibri" w:hAnsi="Book Antiqua"/>
          <w:szCs w:val="24"/>
          <w:lang w:eastAsia="en-US"/>
        </w:rPr>
        <w:t>Corbier</w:t>
      </w:r>
      <w:proofErr w:type="spellEnd"/>
      <w:r w:rsidRPr="00AA0034">
        <w:rPr>
          <w:rFonts w:ascii="Book Antiqua" w:eastAsia="Calibri" w:hAnsi="Book Antiqua"/>
          <w:szCs w:val="24"/>
          <w:lang w:eastAsia="en-US"/>
        </w:rPr>
        <w:t>, “</w:t>
      </w:r>
      <w:proofErr w:type="spellStart"/>
      <w:r w:rsidRPr="00AA0034">
        <w:rPr>
          <w:rFonts w:ascii="Book Antiqua" w:eastAsia="Calibri" w:hAnsi="Book Antiqua"/>
          <w:szCs w:val="24"/>
          <w:lang w:eastAsia="en-US"/>
        </w:rPr>
        <w:t>Maiestas</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domus</w:t>
      </w:r>
      <w:proofErr w:type="spellEnd"/>
      <w:r w:rsidRPr="00AA0034">
        <w:rPr>
          <w:rFonts w:ascii="Book Antiqua" w:eastAsia="Calibri" w:hAnsi="Book Antiqua"/>
          <w:szCs w:val="24"/>
          <w:lang w:eastAsia="en-US"/>
        </w:rPr>
        <w:t xml:space="preserve"> </w:t>
      </w:r>
      <w:proofErr w:type="spellStart"/>
      <w:r w:rsidRPr="00AA0034">
        <w:rPr>
          <w:rFonts w:ascii="Book Antiqua" w:eastAsia="Calibri" w:hAnsi="Book Antiqua"/>
          <w:szCs w:val="24"/>
          <w:lang w:eastAsia="en-US"/>
        </w:rPr>
        <w:t>Augustae</w:t>
      </w:r>
      <w:proofErr w:type="spellEnd"/>
      <w:r w:rsidRPr="00AA0034">
        <w:rPr>
          <w:rFonts w:ascii="Book Antiqua" w:eastAsia="Calibri" w:hAnsi="Book Antiqua"/>
          <w:szCs w:val="24"/>
          <w:lang w:eastAsia="en-US"/>
        </w:rPr>
        <w:t xml:space="preserve">”, en </w:t>
      </w:r>
      <w:proofErr w:type="spellStart"/>
      <w:r w:rsidRPr="00AA0034">
        <w:rPr>
          <w:rFonts w:ascii="Book Antiqua" w:eastAsia="Calibri" w:hAnsi="Book Antiqua"/>
          <w:i/>
          <w:szCs w:val="24"/>
          <w:lang w:eastAsia="en-US"/>
        </w:rPr>
        <w:t>Bulletin</w:t>
      </w:r>
      <w:proofErr w:type="spellEnd"/>
      <w:r w:rsidRPr="00AA0034">
        <w:rPr>
          <w:rFonts w:ascii="Book Antiqua" w:eastAsia="Calibri" w:hAnsi="Book Antiqua"/>
          <w:i/>
          <w:szCs w:val="24"/>
          <w:lang w:eastAsia="en-US"/>
        </w:rPr>
        <w:t xml:space="preserve"> de la </w:t>
      </w:r>
      <w:proofErr w:type="spellStart"/>
      <w:r w:rsidRPr="00AA0034">
        <w:rPr>
          <w:rFonts w:ascii="Book Antiqua" w:eastAsia="Calibri" w:hAnsi="Book Antiqua"/>
          <w:i/>
          <w:szCs w:val="24"/>
          <w:lang w:eastAsia="en-US"/>
        </w:rPr>
        <w:t>Societé</w:t>
      </w:r>
      <w:proofErr w:type="spellEnd"/>
      <w:r w:rsidRPr="00AA0034">
        <w:rPr>
          <w:rFonts w:ascii="Book Antiqua" w:eastAsia="Calibri" w:hAnsi="Book Antiqua"/>
          <w:i/>
          <w:szCs w:val="24"/>
          <w:lang w:eastAsia="en-US"/>
        </w:rPr>
        <w:t xml:space="preserve"> </w:t>
      </w:r>
      <w:proofErr w:type="spellStart"/>
      <w:r w:rsidRPr="00AA0034">
        <w:rPr>
          <w:rFonts w:ascii="Book Antiqua" w:eastAsia="Calibri" w:hAnsi="Book Antiqua"/>
          <w:i/>
          <w:szCs w:val="24"/>
          <w:lang w:eastAsia="en-US"/>
        </w:rPr>
        <w:t>Nationale</w:t>
      </w:r>
      <w:proofErr w:type="spellEnd"/>
      <w:r w:rsidRPr="00AA0034">
        <w:rPr>
          <w:rFonts w:ascii="Book Antiqua" w:eastAsia="Calibri" w:hAnsi="Book Antiqua"/>
          <w:i/>
          <w:szCs w:val="24"/>
          <w:lang w:eastAsia="en-US"/>
        </w:rPr>
        <w:t xml:space="preserve"> des </w:t>
      </w:r>
      <w:proofErr w:type="spellStart"/>
      <w:r w:rsidRPr="00AA0034">
        <w:rPr>
          <w:rFonts w:ascii="Book Antiqua" w:eastAsia="Calibri" w:hAnsi="Book Antiqua"/>
          <w:i/>
          <w:szCs w:val="24"/>
          <w:lang w:eastAsia="en-US"/>
        </w:rPr>
        <w:t>Antiquaires</w:t>
      </w:r>
      <w:proofErr w:type="spellEnd"/>
      <w:r w:rsidRPr="00AA0034">
        <w:rPr>
          <w:rFonts w:ascii="Book Antiqua" w:eastAsia="Calibri" w:hAnsi="Book Antiqua"/>
          <w:i/>
          <w:szCs w:val="24"/>
          <w:lang w:eastAsia="en-US"/>
        </w:rPr>
        <w:t xml:space="preserve"> de France</w:t>
      </w:r>
      <w:r w:rsidRPr="00AA0034">
        <w:rPr>
          <w:rFonts w:ascii="Book Antiqua" w:eastAsia="Calibri" w:hAnsi="Book Antiqua"/>
          <w:szCs w:val="24"/>
          <w:lang w:eastAsia="en-US"/>
        </w:rPr>
        <w:t xml:space="preserve"> 1999, 2002, 265-268.</w:t>
      </w:r>
    </w:p>
  </w:footnote>
  <w:footnote w:id="118">
    <w:p w14:paraId="1C271165"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Cid López,</w:t>
      </w:r>
      <w:r w:rsidRPr="00AA0034">
        <w:rPr>
          <w:rFonts w:ascii="Book Antiqua" w:eastAsia="CIDFont+F2" w:hAnsi="Book Antiqua" w:cs="CIDFont+F2"/>
          <w:szCs w:val="24"/>
        </w:rPr>
        <w:t xml:space="preserve"> “</w:t>
      </w:r>
      <w:r w:rsidRPr="00AA0034">
        <w:rPr>
          <w:rFonts w:ascii="Book Antiqua" w:hAnsi="Book Antiqua"/>
          <w:szCs w:val="24"/>
        </w:rPr>
        <w:t xml:space="preserve">Octavia” cit., 296, 307 ss. </w:t>
      </w:r>
      <w:r w:rsidRPr="00AA0034">
        <w:rPr>
          <w:rFonts w:ascii="Book Antiqua" w:hAnsi="Book Antiqua"/>
          <w:szCs w:val="24"/>
          <w:lang w:val="en-US"/>
        </w:rPr>
        <w:t xml:space="preserve">Bauman, </w:t>
      </w:r>
      <w:r w:rsidRPr="00AA0034">
        <w:rPr>
          <w:rFonts w:ascii="Book Antiqua" w:hAnsi="Book Antiqua"/>
          <w:i/>
          <w:szCs w:val="24"/>
          <w:lang w:val="en-US"/>
        </w:rPr>
        <w:t xml:space="preserve">Women and Politics in Ancient Rome </w:t>
      </w:r>
      <w:r w:rsidRPr="00AA0034">
        <w:rPr>
          <w:rFonts w:ascii="Book Antiqua" w:hAnsi="Book Antiqua"/>
          <w:szCs w:val="24"/>
          <w:lang w:val="en-US"/>
        </w:rPr>
        <w:t>cit., 91 ss.</w:t>
      </w:r>
    </w:p>
  </w:footnote>
  <w:footnote w:id="119">
    <w:p w14:paraId="21D30B09"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t>
      </w:r>
      <w:proofErr w:type="spellStart"/>
      <w:r w:rsidRPr="00AA0034">
        <w:rPr>
          <w:rFonts w:ascii="Book Antiqua" w:hAnsi="Book Antiqua"/>
          <w:szCs w:val="24"/>
          <w:lang w:val="en-US"/>
        </w:rPr>
        <w:t>Plut</w:t>
      </w:r>
      <w:proofErr w:type="spellEnd"/>
      <w:r w:rsidRPr="00AA0034">
        <w:rPr>
          <w:rFonts w:ascii="Book Antiqua" w:hAnsi="Book Antiqua"/>
          <w:szCs w:val="24"/>
          <w:lang w:val="en-US"/>
        </w:rPr>
        <w:t xml:space="preserve">. </w:t>
      </w:r>
      <w:r w:rsidRPr="00AA0034">
        <w:rPr>
          <w:rFonts w:ascii="Book Antiqua" w:hAnsi="Book Antiqua"/>
          <w:i/>
          <w:szCs w:val="24"/>
          <w:lang w:val="en-US"/>
        </w:rPr>
        <w:t>Ant.</w:t>
      </w:r>
      <w:r w:rsidRPr="00AA0034">
        <w:rPr>
          <w:rFonts w:ascii="Book Antiqua" w:hAnsi="Book Antiqua"/>
          <w:szCs w:val="24"/>
          <w:lang w:val="en-US"/>
        </w:rPr>
        <w:t xml:space="preserve"> 87.4.</w:t>
      </w:r>
    </w:p>
  </w:footnote>
  <w:footnote w:id="120">
    <w:p w14:paraId="385B2CB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Cid López, “Octavia” cit., 318.</w:t>
      </w:r>
    </w:p>
  </w:footnote>
  <w:footnote w:id="121">
    <w:p w14:paraId="1CCF3728"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Wood, </w:t>
      </w:r>
      <w:r w:rsidRPr="00AA0034">
        <w:rPr>
          <w:rFonts w:ascii="Book Antiqua" w:hAnsi="Book Antiqua"/>
          <w:i/>
          <w:szCs w:val="24"/>
          <w:lang w:val="en-US"/>
        </w:rPr>
        <w:t xml:space="preserve">Imperial Women </w:t>
      </w:r>
      <w:r w:rsidRPr="00AA0034">
        <w:rPr>
          <w:rFonts w:ascii="Book Antiqua" w:hAnsi="Book Antiqua"/>
          <w:szCs w:val="24"/>
          <w:lang w:val="en-US"/>
        </w:rPr>
        <w:t>cit.,</w:t>
      </w:r>
      <w:r w:rsidRPr="00AA0034">
        <w:rPr>
          <w:rFonts w:ascii="Book Antiqua" w:hAnsi="Book Antiqua"/>
          <w:i/>
          <w:szCs w:val="24"/>
          <w:lang w:val="en-US"/>
        </w:rPr>
        <w:t xml:space="preserve"> </w:t>
      </w:r>
      <w:r w:rsidRPr="00AA0034">
        <w:rPr>
          <w:rFonts w:ascii="Book Antiqua" w:hAnsi="Book Antiqua"/>
          <w:szCs w:val="24"/>
          <w:lang w:val="en-US"/>
        </w:rPr>
        <w:t>75.</w:t>
      </w:r>
    </w:p>
  </w:footnote>
  <w:footnote w:id="122">
    <w:p w14:paraId="5483C8BB" w14:textId="77777777" w:rsidR="00AA0034" w:rsidRPr="00AA0034" w:rsidRDefault="00AA0034" w:rsidP="00AA0034">
      <w:pPr>
        <w:pStyle w:val="Textonotapie"/>
        <w:spacing w:line="360" w:lineRule="auto"/>
        <w:rPr>
          <w:rFonts w:ascii="Book Antiqua" w:hAnsi="Book Antiqua"/>
          <w:szCs w:val="24"/>
          <w:lang w:val="es-ES_tradnl"/>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R.Mª</w:t>
      </w:r>
      <w:proofErr w:type="spellEnd"/>
      <w:r w:rsidRPr="00AA0034">
        <w:rPr>
          <w:rFonts w:ascii="Book Antiqua" w:hAnsi="Book Antiqua"/>
          <w:szCs w:val="24"/>
        </w:rPr>
        <w:t xml:space="preserve">. Cid López, “Imágenes del poder femenino en la Roma antigua. Entre Livia y Agripina”, en </w:t>
      </w:r>
      <w:proofErr w:type="spellStart"/>
      <w:r w:rsidRPr="00AA0034">
        <w:rPr>
          <w:rFonts w:ascii="Book Antiqua" w:hAnsi="Book Antiqua"/>
          <w:i/>
          <w:szCs w:val="24"/>
        </w:rPr>
        <w:t>Asparkía</w:t>
      </w:r>
      <w:proofErr w:type="spellEnd"/>
      <w:r w:rsidRPr="00AA0034">
        <w:rPr>
          <w:rFonts w:ascii="Book Antiqua" w:hAnsi="Book Antiqua"/>
          <w:i/>
          <w:szCs w:val="24"/>
        </w:rPr>
        <w:t xml:space="preserve"> </w:t>
      </w:r>
      <w:r w:rsidRPr="00AA0034">
        <w:rPr>
          <w:rFonts w:ascii="Book Antiqua" w:hAnsi="Book Antiqua"/>
          <w:szCs w:val="24"/>
        </w:rPr>
        <w:t>25, 2014, 185.</w:t>
      </w:r>
    </w:p>
  </w:footnote>
  <w:footnote w:id="123">
    <w:p w14:paraId="5EB8878C"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Con esta imagen se quedó </w:t>
      </w:r>
      <w:proofErr w:type="spellStart"/>
      <w:r w:rsidRPr="00AA0034">
        <w:rPr>
          <w:rFonts w:ascii="Book Antiqua" w:hAnsi="Book Antiqua"/>
          <w:szCs w:val="24"/>
        </w:rPr>
        <w:t>Ciccotti</w:t>
      </w:r>
      <w:proofErr w:type="spellEnd"/>
      <w:r w:rsidRPr="00AA0034">
        <w:rPr>
          <w:rFonts w:ascii="Book Antiqua" w:hAnsi="Book Antiqua"/>
          <w:szCs w:val="24"/>
        </w:rPr>
        <w:t xml:space="preserve">, </w:t>
      </w:r>
      <w:r w:rsidRPr="00AA0034">
        <w:rPr>
          <w:rFonts w:ascii="Book Antiqua" w:hAnsi="Book Antiqua"/>
          <w:i/>
          <w:szCs w:val="24"/>
        </w:rPr>
        <w:t xml:space="preserve">Donne </w:t>
      </w:r>
      <w:proofErr w:type="gramStart"/>
      <w:r w:rsidRPr="00AA0034">
        <w:rPr>
          <w:rFonts w:ascii="Book Antiqua" w:hAnsi="Book Antiqua"/>
          <w:i/>
          <w:szCs w:val="24"/>
        </w:rPr>
        <w:t>e</w:t>
      </w:r>
      <w:proofErr w:type="gramEnd"/>
      <w:r w:rsidRPr="00AA0034">
        <w:rPr>
          <w:rFonts w:ascii="Book Antiqua" w:hAnsi="Book Antiqua"/>
          <w:i/>
          <w:szCs w:val="24"/>
        </w:rPr>
        <w:t xml:space="preserve"> política </w:t>
      </w:r>
      <w:proofErr w:type="spellStart"/>
      <w:r w:rsidRPr="00AA0034">
        <w:rPr>
          <w:rFonts w:ascii="Book Antiqua" w:hAnsi="Book Antiqua"/>
          <w:i/>
          <w:szCs w:val="24"/>
        </w:rPr>
        <w:t>negli</w:t>
      </w:r>
      <w:proofErr w:type="spellEnd"/>
      <w:r w:rsidRPr="00AA0034">
        <w:rPr>
          <w:rFonts w:ascii="Book Antiqua" w:hAnsi="Book Antiqua"/>
          <w:i/>
          <w:szCs w:val="24"/>
        </w:rPr>
        <w:t xml:space="preserve"> </w:t>
      </w:r>
      <w:proofErr w:type="spellStart"/>
      <w:r w:rsidRPr="00AA0034">
        <w:rPr>
          <w:rFonts w:ascii="Book Antiqua" w:hAnsi="Book Antiqua"/>
          <w:i/>
          <w:szCs w:val="24"/>
        </w:rPr>
        <w:t>ultimi</w:t>
      </w:r>
      <w:proofErr w:type="spellEnd"/>
      <w:r w:rsidRPr="00AA0034">
        <w:rPr>
          <w:rFonts w:ascii="Book Antiqua" w:hAnsi="Book Antiqua"/>
          <w:i/>
          <w:szCs w:val="24"/>
        </w:rPr>
        <w:t xml:space="preserve"> </w:t>
      </w:r>
      <w:proofErr w:type="spellStart"/>
      <w:r w:rsidRPr="00AA0034">
        <w:rPr>
          <w:rFonts w:ascii="Book Antiqua" w:hAnsi="Book Antiqua"/>
          <w:i/>
          <w:szCs w:val="24"/>
        </w:rPr>
        <w:t>anni</w:t>
      </w:r>
      <w:proofErr w:type="spellEnd"/>
      <w:r w:rsidRPr="00AA0034">
        <w:rPr>
          <w:rFonts w:ascii="Book Antiqua" w:hAnsi="Book Antiqua"/>
          <w:i/>
          <w:szCs w:val="24"/>
        </w:rPr>
        <w:t xml:space="preserve"> </w:t>
      </w:r>
      <w:proofErr w:type="spellStart"/>
      <w:r w:rsidRPr="00AA0034">
        <w:rPr>
          <w:rFonts w:ascii="Book Antiqua" w:hAnsi="Book Antiqua"/>
          <w:i/>
          <w:szCs w:val="24"/>
        </w:rPr>
        <w:t>della</w:t>
      </w:r>
      <w:proofErr w:type="spellEnd"/>
      <w:r w:rsidRPr="00AA0034">
        <w:rPr>
          <w:rFonts w:ascii="Book Antiqua" w:hAnsi="Book Antiqua"/>
          <w:i/>
          <w:szCs w:val="24"/>
        </w:rPr>
        <w:t xml:space="preserve"> república romana</w:t>
      </w:r>
      <w:r w:rsidRPr="00AA0034">
        <w:rPr>
          <w:rFonts w:ascii="Book Antiqua" w:hAnsi="Book Antiqua"/>
          <w:szCs w:val="24"/>
        </w:rPr>
        <w:t xml:space="preserve"> cit., 46.</w:t>
      </w:r>
    </w:p>
  </w:footnote>
  <w:footnote w:id="124">
    <w:p w14:paraId="6834E8F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Vid. Mª. Salazar Revuelta, “Livia. Modelo de princesa imperial en el marco del poder de la dinastía Julio-Claudia”, en </w:t>
      </w:r>
      <w:r w:rsidRPr="00AA0034">
        <w:rPr>
          <w:rFonts w:ascii="Book Antiqua" w:hAnsi="Book Antiqua"/>
          <w:i/>
          <w:szCs w:val="24"/>
        </w:rPr>
        <w:t>Mujeres en tiempo de Augusto</w:t>
      </w:r>
      <w:r w:rsidRPr="00AA0034">
        <w:rPr>
          <w:rFonts w:ascii="Book Antiqua" w:hAnsi="Book Antiqua"/>
          <w:szCs w:val="24"/>
        </w:rPr>
        <w:t xml:space="preserve"> cit., 332-338, 364. </w:t>
      </w:r>
      <w:proofErr w:type="spellStart"/>
      <w:r w:rsidRPr="00AA0034">
        <w:rPr>
          <w:rFonts w:ascii="Book Antiqua" w:hAnsi="Book Antiqua"/>
          <w:szCs w:val="24"/>
        </w:rPr>
        <w:t>Syme</w:t>
      </w:r>
      <w:proofErr w:type="spellEnd"/>
      <w:r w:rsidRPr="00AA0034">
        <w:rPr>
          <w:rFonts w:ascii="Book Antiqua" w:hAnsi="Book Antiqua"/>
          <w:szCs w:val="24"/>
        </w:rPr>
        <w:t xml:space="preserve">, </w:t>
      </w:r>
      <w:r w:rsidRPr="00AA0034">
        <w:rPr>
          <w:rFonts w:ascii="Book Antiqua" w:hAnsi="Book Antiqua"/>
          <w:i/>
          <w:szCs w:val="24"/>
        </w:rPr>
        <w:t xml:space="preserve">Roman </w:t>
      </w:r>
      <w:proofErr w:type="spellStart"/>
      <w:r w:rsidRPr="00AA0034">
        <w:rPr>
          <w:rFonts w:ascii="Book Antiqua" w:hAnsi="Book Antiqua"/>
          <w:i/>
          <w:szCs w:val="24"/>
        </w:rPr>
        <w:t>Revolution</w:t>
      </w:r>
      <w:proofErr w:type="spellEnd"/>
      <w:r w:rsidRPr="00AA0034">
        <w:rPr>
          <w:rFonts w:ascii="Book Antiqua" w:hAnsi="Book Antiqua"/>
          <w:szCs w:val="24"/>
        </w:rPr>
        <w:t xml:space="preserve"> cit., 419-439.</w:t>
      </w:r>
    </w:p>
  </w:footnote>
  <w:footnote w:id="125">
    <w:p w14:paraId="50DB17A9"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Lo que no significa que Augusto siguiera ciegamente todos sus consejos. </w:t>
      </w:r>
      <w:proofErr w:type="spellStart"/>
      <w:r w:rsidRPr="00AA0034">
        <w:rPr>
          <w:rFonts w:ascii="Book Antiqua" w:hAnsi="Book Antiqua"/>
          <w:szCs w:val="24"/>
        </w:rPr>
        <w:t>Suetonio</w:t>
      </w:r>
      <w:proofErr w:type="spellEnd"/>
      <w:r w:rsidRPr="00AA0034">
        <w:rPr>
          <w:rFonts w:ascii="Book Antiqua" w:hAnsi="Book Antiqua"/>
          <w:szCs w:val="24"/>
        </w:rPr>
        <w:t xml:space="preserve"> (</w:t>
      </w:r>
      <w:proofErr w:type="spellStart"/>
      <w:r w:rsidRPr="00AA0034">
        <w:rPr>
          <w:rFonts w:ascii="Book Antiqua" w:hAnsi="Book Antiqua"/>
          <w:i/>
          <w:szCs w:val="24"/>
        </w:rPr>
        <w:t>Aug</w:t>
      </w:r>
      <w:proofErr w:type="spellEnd"/>
      <w:r w:rsidRPr="00AA0034">
        <w:rPr>
          <w:rFonts w:ascii="Book Antiqua" w:hAnsi="Book Antiqua"/>
          <w:i/>
          <w:szCs w:val="24"/>
        </w:rPr>
        <w:t>.</w:t>
      </w:r>
      <w:r w:rsidRPr="00AA0034">
        <w:rPr>
          <w:rFonts w:ascii="Book Antiqua" w:hAnsi="Book Antiqua"/>
          <w:szCs w:val="24"/>
        </w:rPr>
        <w:t xml:space="preserve"> 40.3) relata una de las negativas del emperador a una petición política de Livia. Y también puede recordarse la resistencia de Augusto durante muchos años a ceder el Imperio en manos de Tiberio, como era el deseo de Livia.</w:t>
      </w:r>
    </w:p>
  </w:footnote>
  <w:footnote w:id="126">
    <w:p w14:paraId="0027A1D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Tac. </w:t>
      </w:r>
      <w:r w:rsidRPr="00AA0034">
        <w:rPr>
          <w:rFonts w:ascii="Book Antiqua" w:hAnsi="Book Antiqua"/>
          <w:i/>
          <w:szCs w:val="24"/>
        </w:rPr>
        <w:t>Ann.</w:t>
      </w:r>
      <w:r w:rsidRPr="00AA0034">
        <w:rPr>
          <w:rFonts w:ascii="Book Antiqua" w:hAnsi="Book Antiqua"/>
          <w:szCs w:val="24"/>
        </w:rPr>
        <w:t xml:space="preserve"> 1.10.5: “</w:t>
      </w:r>
      <w:r w:rsidRPr="00AA0034">
        <w:rPr>
          <w:rFonts w:ascii="Book Antiqua" w:hAnsi="Book Antiqua"/>
          <w:i/>
          <w:szCs w:val="24"/>
        </w:rPr>
        <w:t xml:space="preserve">postremo Livia </w:t>
      </w:r>
      <w:proofErr w:type="spellStart"/>
      <w:r w:rsidRPr="00AA0034">
        <w:rPr>
          <w:rFonts w:ascii="Book Antiqua" w:hAnsi="Book Antiqua"/>
          <w:i/>
          <w:szCs w:val="24"/>
        </w:rPr>
        <w:t>gravis</w:t>
      </w:r>
      <w:proofErr w:type="spellEnd"/>
      <w:r w:rsidRPr="00AA0034">
        <w:rPr>
          <w:rFonts w:ascii="Book Antiqua" w:hAnsi="Book Antiqua"/>
          <w:i/>
          <w:szCs w:val="24"/>
        </w:rPr>
        <w:t xml:space="preserve"> in rem </w:t>
      </w:r>
      <w:proofErr w:type="spellStart"/>
      <w:r w:rsidRPr="00AA0034">
        <w:rPr>
          <w:rFonts w:ascii="Book Antiqua" w:hAnsi="Book Antiqua"/>
          <w:i/>
          <w:szCs w:val="24"/>
        </w:rPr>
        <w:t>publicam</w:t>
      </w:r>
      <w:proofErr w:type="spellEnd"/>
      <w:r w:rsidRPr="00AA0034">
        <w:rPr>
          <w:rFonts w:ascii="Book Antiqua" w:hAnsi="Book Antiqua"/>
          <w:i/>
          <w:szCs w:val="24"/>
        </w:rPr>
        <w:t xml:space="preserve"> mater, </w:t>
      </w:r>
      <w:proofErr w:type="spellStart"/>
      <w:r w:rsidRPr="00AA0034">
        <w:rPr>
          <w:rFonts w:ascii="Book Antiqua" w:hAnsi="Book Antiqua"/>
          <w:i/>
          <w:szCs w:val="24"/>
        </w:rPr>
        <w:t>gravis</w:t>
      </w:r>
      <w:proofErr w:type="spellEnd"/>
      <w:r w:rsidRPr="00AA0034">
        <w:rPr>
          <w:rFonts w:ascii="Book Antiqua" w:hAnsi="Book Antiqua"/>
          <w:i/>
          <w:szCs w:val="24"/>
        </w:rPr>
        <w:t xml:space="preserve"> </w:t>
      </w:r>
      <w:proofErr w:type="spellStart"/>
      <w:r w:rsidRPr="00AA0034">
        <w:rPr>
          <w:rFonts w:ascii="Book Antiqua" w:hAnsi="Book Antiqua"/>
          <w:i/>
          <w:szCs w:val="24"/>
        </w:rPr>
        <w:t>domui</w:t>
      </w:r>
      <w:proofErr w:type="spellEnd"/>
      <w:r w:rsidRPr="00AA0034">
        <w:rPr>
          <w:rFonts w:ascii="Book Antiqua" w:hAnsi="Book Antiqua"/>
          <w:i/>
          <w:szCs w:val="24"/>
        </w:rPr>
        <w:t xml:space="preserve"> </w:t>
      </w:r>
      <w:proofErr w:type="spellStart"/>
      <w:r w:rsidRPr="00AA0034">
        <w:rPr>
          <w:rFonts w:ascii="Book Antiqua" w:hAnsi="Book Antiqua"/>
          <w:i/>
          <w:szCs w:val="24"/>
        </w:rPr>
        <w:t>Caesarum</w:t>
      </w:r>
      <w:proofErr w:type="spellEnd"/>
      <w:r w:rsidRPr="00AA0034">
        <w:rPr>
          <w:rFonts w:ascii="Book Antiqua" w:hAnsi="Book Antiqua"/>
          <w:i/>
          <w:szCs w:val="24"/>
        </w:rPr>
        <w:t xml:space="preserve"> </w:t>
      </w:r>
      <w:proofErr w:type="spellStart"/>
      <w:r w:rsidRPr="00AA0034">
        <w:rPr>
          <w:rFonts w:ascii="Book Antiqua" w:hAnsi="Book Antiqua"/>
          <w:i/>
          <w:szCs w:val="24"/>
        </w:rPr>
        <w:t>noverca</w:t>
      </w:r>
      <w:proofErr w:type="spellEnd"/>
      <w:r w:rsidRPr="00AA0034">
        <w:rPr>
          <w:rFonts w:ascii="Book Antiqua" w:hAnsi="Book Antiqua"/>
          <w:szCs w:val="24"/>
        </w:rPr>
        <w:t>” (“por último Livia, dura madre para la república y una dura madrastra para la casa de los Césares”).</w:t>
      </w:r>
    </w:p>
  </w:footnote>
  <w:footnote w:id="127">
    <w:p w14:paraId="0B794B3E"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Barrett, </w:t>
      </w:r>
      <w:r w:rsidRPr="00AA0034">
        <w:rPr>
          <w:rFonts w:ascii="Book Antiqua" w:hAnsi="Book Antiqua"/>
          <w:i/>
          <w:szCs w:val="24"/>
        </w:rPr>
        <w:t>Livia</w:t>
      </w:r>
      <w:r w:rsidRPr="00AA0034">
        <w:rPr>
          <w:rFonts w:ascii="Book Antiqua" w:hAnsi="Book Antiqua"/>
          <w:szCs w:val="24"/>
        </w:rPr>
        <w:t xml:space="preserve"> cit., 133. Salazar Revuelta, “Livia” cit., 338. En el mismo sentido de ausencia de un estatuto jurídico-político definido, tanto en el caso de Livia como en el de las sucesivas mujeres de la </w:t>
      </w:r>
      <w:proofErr w:type="spellStart"/>
      <w:r w:rsidRPr="00AA0034">
        <w:rPr>
          <w:rFonts w:ascii="Book Antiqua" w:hAnsi="Book Antiqua"/>
          <w:i/>
          <w:szCs w:val="24"/>
        </w:rPr>
        <w:t>domus</w:t>
      </w:r>
      <w:proofErr w:type="spellEnd"/>
      <w:r w:rsidRPr="00AA0034">
        <w:rPr>
          <w:rFonts w:ascii="Book Antiqua" w:hAnsi="Book Antiqua"/>
          <w:szCs w:val="24"/>
        </w:rPr>
        <w:t xml:space="preserve"> imperial: Hidalgo de la Vega, </w:t>
      </w:r>
      <w:r w:rsidRPr="00AA0034">
        <w:rPr>
          <w:rFonts w:ascii="Book Antiqua" w:hAnsi="Book Antiqua"/>
          <w:i/>
          <w:szCs w:val="24"/>
        </w:rPr>
        <w:t>Las emperatrices romanas</w:t>
      </w:r>
      <w:r w:rsidRPr="00AA0034">
        <w:rPr>
          <w:rFonts w:ascii="Book Antiqua" w:hAnsi="Book Antiqua"/>
          <w:szCs w:val="24"/>
        </w:rPr>
        <w:t xml:space="preserve"> cit., 18. Léase D.1.3.31 8 (</w:t>
      </w:r>
      <w:proofErr w:type="spellStart"/>
      <w:r w:rsidRPr="00AA0034">
        <w:rPr>
          <w:rFonts w:ascii="Book Antiqua" w:hAnsi="Book Antiqua"/>
          <w:i/>
          <w:szCs w:val="24"/>
        </w:rPr>
        <w:t>Ulp</w:t>
      </w:r>
      <w:proofErr w:type="spellEnd"/>
      <w:r w:rsidRPr="00AA0034">
        <w:rPr>
          <w:rFonts w:ascii="Book Antiqua" w:hAnsi="Book Antiqua"/>
          <w:szCs w:val="24"/>
        </w:rPr>
        <w:t xml:space="preserve">. 13 </w:t>
      </w:r>
      <w:r w:rsidRPr="00AA0034">
        <w:rPr>
          <w:rFonts w:ascii="Book Antiqua" w:hAnsi="Book Antiqua"/>
          <w:i/>
          <w:szCs w:val="24"/>
        </w:rPr>
        <w:t xml:space="preserve">ad </w:t>
      </w:r>
      <w:proofErr w:type="spellStart"/>
      <w:r w:rsidRPr="00AA0034">
        <w:rPr>
          <w:rFonts w:ascii="Book Antiqua" w:hAnsi="Book Antiqua"/>
          <w:i/>
          <w:szCs w:val="24"/>
        </w:rPr>
        <w:t>leg</w:t>
      </w:r>
      <w:proofErr w:type="spellEnd"/>
      <w:r w:rsidRPr="00AA0034">
        <w:rPr>
          <w:rFonts w:ascii="Book Antiqua" w:hAnsi="Book Antiqua"/>
          <w:i/>
          <w:szCs w:val="24"/>
        </w:rPr>
        <w:t xml:space="preserve">. </w:t>
      </w:r>
      <w:proofErr w:type="spellStart"/>
      <w:r w:rsidRPr="00AA0034">
        <w:rPr>
          <w:rFonts w:ascii="Book Antiqua" w:hAnsi="Book Antiqua"/>
          <w:i/>
          <w:szCs w:val="24"/>
        </w:rPr>
        <w:t>Iul</w:t>
      </w:r>
      <w:proofErr w:type="spellEnd"/>
      <w:r w:rsidRPr="00AA0034">
        <w:rPr>
          <w:rFonts w:ascii="Book Antiqua" w:hAnsi="Book Antiqua"/>
          <w:i/>
          <w:szCs w:val="24"/>
        </w:rPr>
        <w:t xml:space="preserve">. et </w:t>
      </w:r>
      <w:proofErr w:type="spellStart"/>
      <w:r w:rsidRPr="00AA0034">
        <w:rPr>
          <w:rFonts w:ascii="Book Antiqua" w:hAnsi="Book Antiqua"/>
          <w:i/>
          <w:szCs w:val="24"/>
        </w:rPr>
        <w:t>Pap</w:t>
      </w:r>
      <w:proofErr w:type="spellEnd"/>
      <w:r w:rsidRPr="00AA0034">
        <w:rPr>
          <w:rFonts w:ascii="Book Antiqua" w:hAnsi="Book Antiqua"/>
          <w:szCs w:val="24"/>
        </w:rPr>
        <w:t>.): “</w:t>
      </w:r>
      <w:proofErr w:type="spellStart"/>
      <w:r w:rsidRPr="00AA0034">
        <w:rPr>
          <w:rFonts w:ascii="Book Antiqua" w:hAnsi="Book Antiqua"/>
          <w:i/>
          <w:szCs w:val="24"/>
        </w:rPr>
        <w:t>Princeps</w:t>
      </w:r>
      <w:proofErr w:type="spellEnd"/>
      <w:r w:rsidRPr="00AA0034">
        <w:rPr>
          <w:rFonts w:ascii="Book Antiqua" w:hAnsi="Book Antiqua"/>
          <w:i/>
          <w:szCs w:val="24"/>
        </w:rPr>
        <w:t xml:space="preserve"> </w:t>
      </w:r>
      <w:proofErr w:type="spellStart"/>
      <w:r w:rsidRPr="00AA0034">
        <w:rPr>
          <w:rFonts w:ascii="Book Antiqua" w:hAnsi="Book Antiqua"/>
          <w:i/>
          <w:szCs w:val="24"/>
        </w:rPr>
        <w:t>legibus</w:t>
      </w:r>
      <w:proofErr w:type="spellEnd"/>
      <w:r w:rsidRPr="00AA0034">
        <w:rPr>
          <w:rFonts w:ascii="Book Antiqua" w:hAnsi="Book Antiqua"/>
          <w:i/>
          <w:szCs w:val="24"/>
        </w:rPr>
        <w:t xml:space="preserve"> </w:t>
      </w:r>
      <w:proofErr w:type="spellStart"/>
      <w:r w:rsidRPr="00AA0034">
        <w:rPr>
          <w:rFonts w:ascii="Book Antiqua" w:hAnsi="Book Antiqua"/>
          <w:i/>
          <w:szCs w:val="24"/>
        </w:rPr>
        <w:t>solutus</w:t>
      </w:r>
      <w:proofErr w:type="spellEnd"/>
      <w:r w:rsidRPr="00AA0034">
        <w:rPr>
          <w:rFonts w:ascii="Book Antiqua" w:hAnsi="Book Antiqua"/>
          <w:i/>
          <w:szCs w:val="24"/>
        </w:rPr>
        <w:t xml:space="preserve"> </w:t>
      </w:r>
      <w:proofErr w:type="spellStart"/>
      <w:r w:rsidRPr="00AA0034">
        <w:rPr>
          <w:rFonts w:ascii="Book Antiqua" w:hAnsi="Book Antiqua"/>
          <w:i/>
          <w:szCs w:val="24"/>
        </w:rPr>
        <w:t>est</w:t>
      </w:r>
      <w:proofErr w:type="spellEnd"/>
      <w:r w:rsidRPr="00AA0034">
        <w:rPr>
          <w:rFonts w:ascii="Book Antiqua" w:hAnsi="Book Antiqua"/>
          <w:i/>
          <w:szCs w:val="24"/>
        </w:rPr>
        <w:t xml:space="preserve">: augusta </w:t>
      </w:r>
      <w:proofErr w:type="spellStart"/>
      <w:r w:rsidRPr="00AA0034">
        <w:rPr>
          <w:rFonts w:ascii="Book Antiqua" w:hAnsi="Book Antiqua"/>
          <w:i/>
          <w:szCs w:val="24"/>
        </w:rPr>
        <w:t>autem</w:t>
      </w:r>
      <w:proofErr w:type="spellEnd"/>
      <w:r w:rsidRPr="00AA0034">
        <w:rPr>
          <w:rFonts w:ascii="Book Antiqua" w:hAnsi="Book Antiqua"/>
          <w:i/>
          <w:szCs w:val="24"/>
        </w:rPr>
        <w:t xml:space="preserve"> </w:t>
      </w:r>
      <w:proofErr w:type="spellStart"/>
      <w:r w:rsidRPr="00AA0034">
        <w:rPr>
          <w:rFonts w:ascii="Book Antiqua" w:hAnsi="Book Antiqua"/>
          <w:i/>
          <w:szCs w:val="24"/>
        </w:rPr>
        <w:t>licet</w:t>
      </w:r>
      <w:proofErr w:type="spellEnd"/>
      <w:r w:rsidRPr="00AA0034">
        <w:rPr>
          <w:rFonts w:ascii="Book Antiqua" w:hAnsi="Book Antiqua"/>
          <w:i/>
          <w:szCs w:val="24"/>
        </w:rPr>
        <w:t xml:space="preserve"> </w:t>
      </w:r>
      <w:proofErr w:type="spellStart"/>
      <w:r w:rsidRPr="00AA0034">
        <w:rPr>
          <w:rFonts w:ascii="Book Antiqua" w:hAnsi="Book Antiqua"/>
          <w:i/>
          <w:szCs w:val="24"/>
        </w:rPr>
        <w:t>legibus</w:t>
      </w:r>
      <w:proofErr w:type="spellEnd"/>
      <w:r w:rsidRPr="00AA0034">
        <w:rPr>
          <w:rFonts w:ascii="Book Antiqua" w:hAnsi="Book Antiqua"/>
          <w:i/>
          <w:szCs w:val="24"/>
        </w:rPr>
        <w:t xml:space="preserve"> </w:t>
      </w:r>
      <w:proofErr w:type="spellStart"/>
      <w:r w:rsidRPr="00AA0034">
        <w:rPr>
          <w:rFonts w:ascii="Book Antiqua" w:hAnsi="Book Antiqua"/>
          <w:i/>
          <w:szCs w:val="24"/>
        </w:rPr>
        <w:t>soluta</w:t>
      </w:r>
      <w:proofErr w:type="spellEnd"/>
      <w:r w:rsidRPr="00AA0034">
        <w:rPr>
          <w:rFonts w:ascii="Book Antiqua" w:hAnsi="Book Antiqua"/>
          <w:i/>
          <w:szCs w:val="24"/>
        </w:rPr>
        <w:t xml:space="preserve"> non </w:t>
      </w:r>
      <w:proofErr w:type="spellStart"/>
      <w:r w:rsidRPr="00AA0034">
        <w:rPr>
          <w:rFonts w:ascii="Book Antiqua" w:hAnsi="Book Antiqua"/>
          <w:i/>
          <w:szCs w:val="24"/>
        </w:rPr>
        <w:t>est</w:t>
      </w:r>
      <w:proofErr w:type="spellEnd"/>
      <w:r w:rsidRPr="00AA0034">
        <w:rPr>
          <w:rFonts w:ascii="Book Antiqua" w:hAnsi="Book Antiqua"/>
          <w:i/>
          <w:szCs w:val="24"/>
        </w:rPr>
        <w:t xml:space="preserve">, </w:t>
      </w:r>
      <w:proofErr w:type="spellStart"/>
      <w:r w:rsidRPr="00AA0034">
        <w:rPr>
          <w:rFonts w:ascii="Book Antiqua" w:hAnsi="Book Antiqua"/>
          <w:i/>
          <w:szCs w:val="24"/>
        </w:rPr>
        <w:t>principes</w:t>
      </w:r>
      <w:proofErr w:type="spellEnd"/>
      <w:r w:rsidRPr="00AA0034">
        <w:rPr>
          <w:rFonts w:ascii="Book Antiqua" w:hAnsi="Book Antiqua"/>
          <w:i/>
          <w:szCs w:val="24"/>
        </w:rPr>
        <w:t xml:space="preserve"> </w:t>
      </w:r>
      <w:proofErr w:type="spellStart"/>
      <w:r w:rsidRPr="00AA0034">
        <w:rPr>
          <w:rFonts w:ascii="Book Antiqua" w:hAnsi="Book Antiqua"/>
          <w:i/>
          <w:szCs w:val="24"/>
        </w:rPr>
        <w:t>tamen</w:t>
      </w:r>
      <w:proofErr w:type="spellEnd"/>
      <w:r w:rsidRPr="00AA0034">
        <w:rPr>
          <w:rFonts w:ascii="Book Antiqua" w:hAnsi="Book Antiqua"/>
          <w:i/>
          <w:szCs w:val="24"/>
        </w:rPr>
        <w:t xml:space="preserve"> </w:t>
      </w:r>
      <w:proofErr w:type="spellStart"/>
      <w:r w:rsidRPr="00AA0034">
        <w:rPr>
          <w:rFonts w:ascii="Book Antiqua" w:hAnsi="Book Antiqua"/>
          <w:i/>
          <w:szCs w:val="24"/>
        </w:rPr>
        <w:t>eadem</w:t>
      </w:r>
      <w:proofErr w:type="spellEnd"/>
      <w:r w:rsidRPr="00AA0034">
        <w:rPr>
          <w:rFonts w:ascii="Book Antiqua" w:hAnsi="Book Antiqua"/>
          <w:i/>
          <w:szCs w:val="24"/>
        </w:rPr>
        <w:t xml:space="preserve"> </w:t>
      </w:r>
      <w:proofErr w:type="spellStart"/>
      <w:r w:rsidRPr="00AA0034">
        <w:rPr>
          <w:rFonts w:ascii="Book Antiqua" w:hAnsi="Book Antiqua"/>
          <w:i/>
          <w:szCs w:val="24"/>
        </w:rPr>
        <w:t>illi</w:t>
      </w:r>
      <w:proofErr w:type="spellEnd"/>
      <w:r w:rsidRPr="00AA0034">
        <w:rPr>
          <w:rFonts w:ascii="Book Antiqua" w:hAnsi="Book Antiqua"/>
          <w:i/>
          <w:szCs w:val="24"/>
        </w:rPr>
        <w:t xml:space="preserve"> privilegia </w:t>
      </w:r>
      <w:proofErr w:type="spellStart"/>
      <w:r w:rsidRPr="00AA0034">
        <w:rPr>
          <w:rFonts w:ascii="Book Antiqua" w:hAnsi="Book Antiqua"/>
          <w:i/>
          <w:szCs w:val="24"/>
        </w:rPr>
        <w:t>tribuunt</w:t>
      </w:r>
      <w:proofErr w:type="spellEnd"/>
      <w:r w:rsidRPr="00AA0034">
        <w:rPr>
          <w:rFonts w:ascii="Book Antiqua" w:hAnsi="Book Antiqua"/>
          <w:i/>
          <w:szCs w:val="24"/>
        </w:rPr>
        <w:t xml:space="preserve">, </w:t>
      </w:r>
      <w:proofErr w:type="spellStart"/>
      <w:r w:rsidRPr="00AA0034">
        <w:rPr>
          <w:rFonts w:ascii="Book Antiqua" w:hAnsi="Book Antiqua"/>
          <w:i/>
          <w:szCs w:val="24"/>
        </w:rPr>
        <w:t>quae</w:t>
      </w:r>
      <w:proofErr w:type="spellEnd"/>
      <w:r w:rsidRPr="00AA0034">
        <w:rPr>
          <w:rFonts w:ascii="Book Antiqua" w:hAnsi="Book Antiqua"/>
          <w:i/>
          <w:szCs w:val="24"/>
        </w:rPr>
        <w:t xml:space="preserve"> ipsi </w:t>
      </w:r>
      <w:proofErr w:type="spellStart"/>
      <w:r w:rsidRPr="00AA0034">
        <w:rPr>
          <w:rFonts w:ascii="Book Antiqua" w:hAnsi="Book Antiqua"/>
          <w:i/>
          <w:szCs w:val="24"/>
        </w:rPr>
        <w:t>habent</w:t>
      </w:r>
      <w:proofErr w:type="spellEnd"/>
      <w:r w:rsidRPr="00AA0034">
        <w:rPr>
          <w:rFonts w:ascii="Book Antiqua" w:hAnsi="Book Antiqua"/>
          <w:szCs w:val="24"/>
        </w:rPr>
        <w:t>” (“El príncipe está libre de las leyes; a la Augusta, aunque no está libre de las leyes, los príncipes le otorgan, no obstante, los mismos privilegios que ellos tienen”).</w:t>
      </w:r>
    </w:p>
  </w:footnote>
  <w:footnote w:id="128">
    <w:p w14:paraId="47484697"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rPr>
        <w:t xml:space="preserve"> En cierto modo, pareció una broma del destino: Augusto, después de toda una vida de eliminación de rivales políticos y meditados pasos para dejar el poder en manos de su línea sanguínea (a través de los hijos de Julia), no tuvo más remedio que aceptar una realidad que se negó a considerar durante muchísimo tiempo: la continuidad del régimen por la línea de su esposa Livia y de su primer esposo, a la sazón uno de sus enemigos de juventud, Tiberio Claudio Nerón, el partidario de Marco Antonio. Esta situación no pasó desapercibida y algunos como Plinio (</w:t>
      </w:r>
      <w:proofErr w:type="spellStart"/>
      <w:r w:rsidRPr="00AA0034">
        <w:rPr>
          <w:rFonts w:ascii="Book Antiqua" w:hAnsi="Book Antiqua"/>
          <w:i/>
          <w:szCs w:val="24"/>
        </w:rPr>
        <w:t>Nat</w:t>
      </w:r>
      <w:proofErr w:type="spellEnd"/>
      <w:r w:rsidRPr="00AA0034">
        <w:rPr>
          <w:rFonts w:ascii="Book Antiqua" w:hAnsi="Book Antiqua"/>
          <w:i/>
          <w:szCs w:val="24"/>
        </w:rPr>
        <w:t xml:space="preserve">. </w:t>
      </w:r>
      <w:proofErr w:type="spellStart"/>
      <w:r w:rsidRPr="00AA0034">
        <w:rPr>
          <w:rFonts w:ascii="Book Antiqua" w:hAnsi="Book Antiqua"/>
          <w:i/>
          <w:szCs w:val="24"/>
        </w:rPr>
        <w:t>his</w:t>
      </w:r>
      <w:proofErr w:type="spellEnd"/>
      <w:r w:rsidRPr="00AA0034">
        <w:rPr>
          <w:rFonts w:ascii="Book Antiqua" w:hAnsi="Book Antiqua"/>
          <w:i/>
          <w:szCs w:val="24"/>
        </w:rPr>
        <w:t xml:space="preserve">. </w:t>
      </w:r>
      <w:r w:rsidRPr="00AA0034">
        <w:rPr>
          <w:rFonts w:ascii="Book Antiqua" w:hAnsi="Book Antiqua"/>
          <w:szCs w:val="24"/>
        </w:rPr>
        <w:t>7.45</w:t>
      </w:r>
      <w:r w:rsidRPr="00AA0034">
        <w:rPr>
          <w:rFonts w:ascii="Book Antiqua" w:hAnsi="Book Antiqua" w:cs="Arial"/>
          <w:szCs w:val="24"/>
        </w:rPr>
        <w:t>[</w:t>
      </w:r>
      <w:r w:rsidRPr="00AA0034">
        <w:rPr>
          <w:rFonts w:ascii="Book Antiqua" w:hAnsi="Book Antiqua"/>
          <w:szCs w:val="24"/>
        </w:rPr>
        <w:t>46</w:t>
      </w:r>
      <w:r w:rsidRPr="00AA0034">
        <w:rPr>
          <w:rFonts w:ascii="Book Antiqua" w:hAnsi="Book Antiqua" w:cs="Arial"/>
          <w:szCs w:val="24"/>
        </w:rPr>
        <w:t>]</w:t>
      </w:r>
      <w:r w:rsidRPr="00AA0034">
        <w:rPr>
          <w:rFonts w:ascii="Book Antiqua" w:hAnsi="Book Antiqua"/>
          <w:szCs w:val="24"/>
        </w:rPr>
        <w:t>.</w:t>
      </w:r>
      <w:r w:rsidRPr="00AA0034">
        <w:rPr>
          <w:rFonts w:ascii="Book Antiqua" w:hAnsi="Book Antiqua"/>
          <w:szCs w:val="24"/>
          <w:lang w:val="es-ES_tradnl"/>
        </w:rPr>
        <w:t>150) y Dión Casio (</w:t>
      </w:r>
      <w:r w:rsidRPr="00AA0034">
        <w:rPr>
          <w:rFonts w:ascii="Book Antiqua" w:hAnsi="Book Antiqua"/>
          <w:i/>
          <w:szCs w:val="24"/>
          <w:lang w:val="es-ES_tradnl"/>
        </w:rPr>
        <w:t xml:space="preserve">Hist. </w:t>
      </w:r>
      <w:proofErr w:type="spellStart"/>
      <w:r w:rsidRPr="00AA0034">
        <w:rPr>
          <w:rFonts w:ascii="Book Antiqua" w:hAnsi="Book Antiqua"/>
          <w:i/>
          <w:szCs w:val="24"/>
          <w:lang w:val="es-ES_tradnl"/>
        </w:rPr>
        <w:t>rom</w:t>
      </w:r>
      <w:proofErr w:type="spellEnd"/>
      <w:r w:rsidRPr="00AA0034">
        <w:rPr>
          <w:rFonts w:ascii="Book Antiqua" w:hAnsi="Book Antiqua"/>
          <w:szCs w:val="24"/>
          <w:lang w:val="es-ES_tradnl"/>
        </w:rPr>
        <w:t>. 48.15.4) ironizaron sobre esto.</w:t>
      </w:r>
      <w:r w:rsidRPr="00AA0034">
        <w:rPr>
          <w:rFonts w:ascii="Book Antiqua" w:hAnsi="Book Antiqua"/>
          <w:szCs w:val="24"/>
        </w:rPr>
        <w:t xml:space="preserve"> </w:t>
      </w:r>
    </w:p>
  </w:footnote>
  <w:footnote w:id="129">
    <w:p w14:paraId="3AC8F87F"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M.I. Finley, “The Silent Women of Rome”, en </w:t>
      </w:r>
      <w:r w:rsidRPr="00AA0034">
        <w:rPr>
          <w:rFonts w:ascii="Book Antiqua" w:hAnsi="Book Antiqua"/>
          <w:i/>
          <w:szCs w:val="24"/>
          <w:lang w:val="en-US"/>
        </w:rPr>
        <w:t xml:space="preserve">Sexuality and Gender in the Classical World. </w:t>
      </w:r>
      <w:proofErr w:type="spellStart"/>
      <w:r w:rsidRPr="00AA0034">
        <w:rPr>
          <w:rFonts w:ascii="Book Antiqua" w:hAnsi="Book Antiqua"/>
          <w:i/>
          <w:szCs w:val="24"/>
          <w:lang w:val="en-US"/>
        </w:rPr>
        <w:t>Reeding</w:t>
      </w:r>
      <w:proofErr w:type="spellEnd"/>
      <w:r w:rsidRPr="00AA0034">
        <w:rPr>
          <w:rFonts w:ascii="Book Antiqua" w:hAnsi="Book Antiqua"/>
          <w:i/>
          <w:szCs w:val="24"/>
          <w:lang w:val="en-US"/>
        </w:rPr>
        <w:t xml:space="preserve"> and Sources</w:t>
      </w:r>
      <w:r w:rsidRPr="00AA0034">
        <w:rPr>
          <w:rFonts w:ascii="Book Antiqua" w:hAnsi="Book Antiqua"/>
          <w:szCs w:val="24"/>
          <w:lang w:val="en-US"/>
        </w:rPr>
        <w:t xml:space="preserve">, ed. by </w:t>
      </w:r>
      <w:proofErr w:type="spellStart"/>
      <w:r w:rsidRPr="00AA0034">
        <w:rPr>
          <w:rFonts w:ascii="Book Antiqua" w:hAnsi="Book Antiqua"/>
          <w:szCs w:val="24"/>
          <w:lang w:val="en-US"/>
        </w:rPr>
        <w:t>L.K</w:t>
      </w:r>
      <w:proofErr w:type="spellEnd"/>
      <w:r w:rsidRPr="00AA0034">
        <w:rPr>
          <w:rFonts w:ascii="Book Antiqua" w:hAnsi="Book Antiqua"/>
          <w:szCs w:val="24"/>
          <w:lang w:val="en-US"/>
        </w:rPr>
        <w:t>. McClure, Blackwell Publishers 2002, 147.</w:t>
      </w:r>
    </w:p>
  </w:footnote>
  <w:footnote w:id="130">
    <w:p w14:paraId="4AF1EF09"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lang w:val="en-US"/>
        </w:rPr>
        <w:t xml:space="preserve"> M.R. Lefkowitz, “Influential Women”, en </w:t>
      </w:r>
      <w:r w:rsidRPr="00AA0034">
        <w:rPr>
          <w:rFonts w:ascii="Book Antiqua" w:hAnsi="Book Antiqua"/>
          <w:i/>
          <w:szCs w:val="24"/>
          <w:lang w:val="en-US"/>
        </w:rPr>
        <w:t>Images of Women in Antiquity</w:t>
      </w:r>
      <w:r w:rsidRPr="00AA0034">
        <w:rPr>
          <w:rFonts w:ascii="Book Antiqua" w:hAnsi="Book Antiqua"/>
          <w:szCs w:val="24"/>
          <w:lang w:val="en-US"/>
        </w:rPr>
        <w:t xml:space="preserve">, A. Cameron, A. </w:t>
      </w:r>
      <w:proofErr w:type="spellStart"/>
      <w:r w:rsidRPr="00AA0034">
        <w:rPr>
          <w:rFonts w:ascii="Book Antiqua" w:hAnsi="Book Antiqua"/>
          <w:szCs w:val="24"/>
          <w:lang w:val="en-US"/>
        </w:rPr>
        <w:t>Kuhrt</w:t>
      </w:r>
      <w:proofErr w:type="spellEnd"/>
      <w:r w:rsidRPr="00AA0034">
        <w:rPr>
          <w:rFonts w:ascii="Book Antiqua" w:hAnsi="Book Antiqua"/>
          <w:szCs w:val="24"/>
          <w:lang w:val="en-US"/>
        </w:rPr>
        <w:t xml:space="preserve"> (eds.), Routledge 1993, 58. </w:t>
      </w:r>
      <w:proofErr w:type="spellStart"/>
      <w:r w:rsidRPr="00AA0034">
        <w:rPr>
          <w:rFonts w:ascii="Book Antiqua" w:hAnsi="Book Antiqua"/>
          <w:szCs w:val="24"/>
          <w:lang w:val="en-US"/>
        </w:rPr>
        <w:t>Vivas</w:t>
      </w:r>
      <w:proofErr w:type="spellEnd"/>
      <w:r w:rsidRPr="00AA0034">
        <w:rPr>
          <w:rFonts w:ascii="Book Antiqua" w:hAnsi="Book Antiqua"/>
          <w:szCs w:val="24"/>
          <w:lang w:val="en-US"/>
        </w:rPr>
        <w:t xml:space="preserve"> García, </w:t>
      </w:r>
      <w:r w:rsidRPr="00AA0034">
        <w:rPr>
          <w:rFonts w:ascii="Book Antiqua" w:hAnsi="Book Antiqua"/>
          <w:i/>
          <w:szCs w:val="24"/>
          <w:lang w:val="en-US"/>
        </w:rPr>
        <w:t>Octavia contra Cleopatra</w:t>
      </w:r>
      <w:r w:rsidRPr="00AA0034">
        <w:rPr>
          <w:rFonts w:ascii="Book Antiqua" w:hAnsi="Book Antiqua"/>
          <w:szCs w:val="24"/>
          <w:lang w:val="en-US"/>
        </w:rPr>
        <w:t xml:space="preserve"> cit., 109-153.</w:t>
      </w:r>
    </w:p>
  </w:footnote>
  <w:footnote w:id="131">
    <w:p w14:paraId="3E6C1060"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El conocido romance entre César y Cleopatra tuvo lugar mientras el primero estaba casado con </w:t>
      </w:r>
      <w:proofErr w:type="spellStart"/>
      <w:r w:rsidRPr="00AA0034">
        <w:rPr>
          <w:rFonts w:ascii="Book Antiqua" w:hAnsi="Book Antiqua"/>
          <w:szCs w:val="24"/>
        </w:rPr>
        <w:t>Calpurnia</w:t>
      </w:r>
      <w:proofErr w:type="spellEnd"/>
      <w:r w:rsidRPr="00AA0034">
        <w:rPr>
          <w:rFonts w:ascii="Book Antiqua" w:hAnsi="Book Antiqua"/>
          <w:szCs w:val="24"/>
        </w:rPr>
        <w:t xml:space="preserve">. César tomó partido con claridad por Cleopatra en el aspecto político, abogando por sus derechos al trono. Tal implicación respondía a una decisión política que no tenía nada de sentimentalismo, pues el efecto fundamental que buscaba era afianzar el control romano sobre el estratégico reino de Egipto. César, aunque llevó a Cleopatra a Roma con </w:t>
      </w:r>
      <w:proofErr w:type="spellStart"/>
      <w:r w:rsidRPr="00AA0034">
        <w:rPr>
          <w:rFonts w:ascii="Book Antiqua" w:hAnsi="Book Antiqua"/>
          <w:szCs w:val="24"/>
        </w:rPr>
        <w:t>Cesarión</w:t>
      </w:r>
      <w:proofErr w:type="spellEnd"/>
      <w:r w:rsidRPr="00AA0034">
        <w:rPr>
          <w:rFonts w:ascii="Book Antiqua" w:hAnsi="Book Antiqua"/>
          <w:szCs w:val="24"/>
        </w:rPr>
        <w:t xml:space="preserve">, el presunto hijo de ambos, no se divorció de </w:t>
      </w:r>
      <w:proofErr w:type="spellStart"/>
      <w:r w:rsidRPr="00AA0034">
        <w:rPr>
          <w:rFonts w:ascii="Book Antiqua" w:hAnsi="Book Antiqua"/>
          <w:szCs w:val="24"/>
        </w:rPr>
        <w:t>Calpurnia</w:t>
      </w:r>
      <w:proofErr w:type="spellEnd"/>
      <w:r w:rsidRPr="00AA0034">
        <w:rPr>
          <w:rFonts w:ascii="Book Antiqua" w:hAnsi="Book Antiqua"/>
          <w:szCs w:val="24"/>
        </w:rPr>
        <w:t xml:space="preserve">. Por su parte, Marco Antonio obró de forma diferente: enamorado de Cleopatra mientras estuvo casado con Fulvia y Octavia, mantuvo una relación adúltera con la egipcia durante muchos años. El hecho de preferir a una extranjera en vez de a una matrona respetada como Octavia causó gran enojo en la sociedad, y los historiadores grecolatinos cargaron duramente contra Antonio, tildándolo de traidor y juguete en manos de la reina egipcia. Con fuentes y bibliografía, por todos vid. Castán, “El matrimonio como estrategia en la carrera política” cit., 405-407, 420-423.  </w:t>
      </w:r>
    </w:p>
  </w:footnote>
  <w:footnote w:id="132">
    <w:p w14:paraId="52BD0020"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Ha de recordarse la enorme influencia de las mujeres de la dinastía Julio-Claudia (y posteriores) sobre los emperadores romanos en la época </w:t>
      </w:r>
      <w:proofErr w:type="spellStart"/>
      <w:r w:rsidRPr="00AA0034">
        <w:rPr>
          <w:rFonts w:ascii="Book Antiqua" w:hAnsi="Book Antiqua"/>
          <w:szCs w:val="24"/>
        </w:rPr>
        <w:t>altoimperial</w:t>
      </w:r>
      <w:proofErr w:type="spellEnd"/>
      <w:r w:rsidRPr="00AA0034">
        <w:rPr>
          <w:rFonts w:ascii="Book Antiqua" w:hAnsi="Book Antiqua"/>
          <w:szCs w:val="24"/>
        </w:rPr>
        <w:t xml:space="preserve">, que pese a su incapacidad legal para gobernar prácticamente lo hacían a través de sus hijos y maridos. Vid. </w:t>
      </w:r>
      <w:proofErr w:type="spellStart"/>
      <w:r w:rsidRPr="00AA0034">
        <w:rPr>
          <w:rFonts w:ascii="Book Antiqua" w:hAnsi="Book Antiqua"/>
          <w:szCs w:val="24"/>
        </w:rPr>
        <w:t>R.Mª</w:t>
      </w:r>
      <w:proofErr w:type="spellEnd"/>
      <w:r w:rsidRPr="00AA0034">
        <w:rPr>
          <w:rFonts w:ascii="Book Antiqua" w:hAnsi="Book Antiqua"/>
          <w:szCs w:val="24"/>
        </w:rPr>
        <w:t xml:space="preserve">. Cid López, “Imágenes femeninas en Tácito: las mujeres de la familia de Augusto según los Anales”, en </w:t>
      </w:r>
      <w:r w:rsidRPr="00AA0034">
        <w:rPr>
          <w:rFonts w:ascii="Book Antiqua" w:hAnsi="Book Antiqua"/>
          <w:i/>
          <w:szCs w:val="24"/>
        </w:rPr>
        <w:t xml:space="preserve">Corona </w:t>
      </w:r>
      <w:proofErr w:type="spellStart"/>
      <w:r w:rsidRPr="00AA0034">
        <w:rPr>
          <w:rFonts w:ascii="Book Antiqua" w:hAnsi="Book Antiqua"/>
          <w:i/>
          <w:szCs w:val="24"/>
        </w:rPr>
        <w:t>Spicea</w:t>
      </w:r>
      <w:proofErr w:type="spellEnd"/>
      <w:r w:rsidRPr="00AA0034">
        <w:rPr>
          <w:rFonts w:ascii="Book Antiqua" w:hAnsi="Book Antiqua"/>
          <w:i/>
          <w:szCs w:val="24"/>
        </w:rPr>
        <w:t xml:space="preserve">: in memoriam de </w:t>
      </w:r>
      <w:proofErr w:type="spellStart"/>
      <w:r w:rsidRPr="00AA0034">
        <w:rPr>
          <w:rFonts w:ascii="Book Antiqua" w:hAnsi="Book Antiqua"/>
          <w:i/>
          <w:szCs w:val="24"/>
        </w:rPr>
        <w:t>Cristobal</w:t>
      </w:r>
      <w:proofErr w:type="spellEnd"/>
      <w:r w:rsidRPr="00AA0034">
        <w:rPr>
          <w:rFonts w:ascii="Book Antiqua" w:hAnsi="Book Antiqua"/>
          <w:i/>
          <w:szCs w:val="24"/>
        </w:rPr>
        <w:t xml:space="preserve"> Rodríguez Alonso</w:t>
      </w:r>
      <w:r w:rsidRPr="00AA0034">
        <w:rPr>
          <w:rFonts w:ascii="Book Antiqua" w:hAnsi="Book Antiqua"/>
          <w:szCs w:val="24"/>
        </w:rPr>
        <w:t xml:space="preserve">, Oviedo 1999, 63 ss. ID., “Imágenes del poder femenino en la Roma antigua” cit., 197. Fischler, “Social </w:t>
      </w:r>
      <w:proofErr w:type="spellStart"/>
      <w:r w:rsidRPr="00AA0034">
        <w:rPr>
          <w:rFonts w:ascii="Book Antiqua" w:hAnsi="Book Antiqua"/>
          <w:szCs w:val="24"/>
        </w:rPr>
        <w:t>Stereotypes</w:t>
      </w:r>
      <w:proofErr w:type="spellEnd"/>
      <w:r w:rsidRPr="00AA0034">
        <w:rPr>
          <w:rFonts w:ascii="Book Antiqua" w:hAnsi="Book Antiqua"/>
          <w:szCs w:val="24"/>
        </w:rPr>
        <w:t xml:space="preserve"> and </w:t>
      </w:r>
      <w:proofErr w:type="spellStart"/>
      <w:r w:rsidRPr="00AA0034">
        <w:rPr>
          <w:rFonts w:ascii="Book Antiqua" w:hAnsi="Book Antiqua"/>
          <w:szCs w:val="24"/>
        </w:rPr>
        <w:t>Historical</w:t>
      </w:r>
      <w:proofErr w:type="spellEnd"/>
      <w:r w:rsidRPr="00AA0034">
        <w:rPr>
          <w:rFonts w:ascii="Book Antiqua" w:hAnsi="Book Antiqua"/>
          <w:szCs w:val="24"/>
        </w:rPr>
        <w:t xml:space="preserve"> </w:t>
      </w:r>
      <w:proofErr w:type="spellStart"/>
      <w:r w:rsidRPr="00AA0034">
        <w:rPr>
          <w:rFonts w:ascii="Book Antiqua" w:hAnsi="Book Antiqua"/>
          <w:szCs w:val="24"/>
        </w:rPr>
        <w:t>Analysis</w:t>
      </w:r>
      <w:proofErr w:type="spellEnd"/>
      <w:r w:rsidRPr="00AA0034">
        <w:rPr>
          <w:rFonts w:ascii="Book Antiqua" w:hAnsi="Book Antiqua"/>
          <w:szCs w:val="24"/>
        </w:rPr>
        <w:t xml:space="preserve">” cit., 120.  Wood, </w:t>
      </w:r>
      <w:r w:rsidRPr="00AA0034">
        <w:rPr>
          <w:rFonts w:ascii="Book Antiqua" w:hAnsi="Book Antiqua"/>
          <w:i/>
          <w:szCs w:val="24"/>
        </w:rPr>
        <w:t xml:space="preserve">Imperial </w:t>
      </w:r>
      <w:proofErr w:type="spellStart"/>
      <w:r w:rsidRPr="00AA0034">
        <w:rPr>
          <w:rFonts w:ascii="Book Antiqua" w:hAnsi="Book Antiqua"/>
          <w:i/>
          <w:szCs w:val="24"/>
        </w:rPr>
        <w:t>Women</w:t>
      </w:r>
      <w:proofErr w:type="spellEnd"/>
      <w:r w:rsidRPr="00AA0034">
        <w:rPr>
          <w:rFonts w:ascii="Book Antiqua" w:hAnsi="Book Antiqua"/>
          <w:szCs w:val="24"/>
        </w:rPr>
        <w:t xml:space="preserve"> cit., 142 ss.</w:t>
      </w:r>
    </w:p>
  </w:footnote>
  <w:footnote w:id="133">
    <w:p w14:paraId="37BAAFE1" w14:textId="77777777" w:rsidR="00AA0034" w:rsidRPr="00AA0034" w:rsidRDefault="00AA0034" w:rsidP="00AA0034">
      <w:pPr>
        <w:pStyle w:val="Textonotapie"/>
        <w:spacing w:line="360" w:lineRule="auto"/>
        <w:rPr>
          <w:rFonts w:ascii="Book Antiqua" w:hAnsi="Book Antiqua"/>
          <w:szCs w:val="24"/>
          <w:lang w:val="es-ES_tradnl"/>
        </w:rPr>
      </w:pPr>
      <w:r w:rsidRPr="00AA0034">
        <w:rPr>
          <w:rStyle w:val="Refdenotaalpie"/>
          <w:rFonts w:ascii="Book Antiqua" w:hAnsi="Book Antiqua"/>
          <w:szCs w:val="24"/>
        </w:rPr>
        <w:footnoteRef/>
      </w:r>
      <w:r w:rsidRPr="00AA0034">
        <w:rPr>
          <w:rFonts w:ascii="Book Antiqua" w:hAnsi="Book Antiqua"/>
          <w:szCs w:val="24"/>
        </w:rPr>
        <w:t xml:space="preserve"> Liv. </w:t>
      </w:r>
      <w:r w:rsidRPr="00AA0034">
        <w:rPr>
          <w:rFonts w:ascii="Book Antiqua" w:hAnsi="Book Antiqua"/>
          <w:i/>
          <w:szCs w:val="24"/>
        </w:rPr>
        <w:t xml:space="preserve">urb. </w:t>
      </w:r>
      <w:proofErr w:type="spellStart"/>
      <w:r w:rsidRPr="00AA0034">
        <w:rPr>
          <w:rFonts w:ascii="Book Antiqua" w:hAnsi="Book Antiqua"/>
          <w:i/>
          <w:szCs w:val="24"/>
        </w:rPr>
        <w:t>cond</w:t>
      </w:r>
      <w:proofErr w:type="spellEnd"/>
      <w:r w:rsidRPr="00AA0034">
        <w:rPr>
          <w:rFonts w:ascii="Book Antiqua" w:hAnsi="Book Antiqua"/>
          <w:i/>
          <w:szCs w:val="24"/>
        </w:rPr>
        <w:t>.</w:t>
      </w:r>
      <w:r w:rsidRPr="00AA0034">
        <w:rPr>
          <w:rFonts w:ascii="Book Antiqua" w:hAnsi="Book Antiqua"/>
          <w:szCs w:val="24"/>
        </w:rPr>
        <w:t xml:space="preserve"> 34.7.9.</w:t>
      </w:r>
    </w:p>
  </w:footnote>
  <w:footnote w:id="134">
    <w:p w14:paraId="0FFA25EE"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Vid. Hidalgo de la Vega, </w:t>
      </w:r>
      <w:r w:rsidRPr="00AA0034">
        <w:rPr>
          <w:rFonts w:ascii="Book Antiqua" w:hAnsi="Book Antiqua"/>
          <w:i/>
          <w:szCs w:val="24"/>
        </w:rPr>
        <w:t xml:space="preserve">Las emperatrices romanas </w:t>
      </w:r>
      <w:r w:rsidRPr="00AA0034">
        <w:rPr>
          <w:rFonts w:ascii="Book Antiqua" w:hAnsi="Book Antiqua"/>
          <w:szCs w:val="24"/>
        </w:rPr>
        <w:t xml:space="preserve">cit., 16-17. </w:t>
      </w:r>
      <w:proofErr w:type="spellStart"/>
      <w:r w:rsidRPr="00AA0034">
        <w:rPr>
          <w:rFonts w:ascii="Book Antiqua" w:hAnsi="Book Antiqua"/>
          <w:szCs w:val="24"/>
        </w:rPr>
        <w:t>J.L</w:t>
      </w:r>
      <w:proofErr w:type="spellEnd"/>
      <w:r w:rsidRPr="00AA0034">
        <w:rPr>
          <w:rFonts w:ascii="Book Antiqua" w:hAnsi="Book Antiqua"/>
          <w:szCs w:val="24"/>
        </w:rPr>
        <w:t xml:space="preserve">. Posadas, “Mujeres en Salustio: estudio </w:t>
      </w:r>
      <w:proofErr w:type="spellStart"/>
      <w:r w:rsidRPr="00AA0034">
        <w:rPr>
          <w:rFonts w:ascii="Book Antiqua" w:hAnsi="Book Antiqua"/>
          <w:szCs w:val="24"/>
        </w:rPr>
        <w:t>prosopo</w:t>
      </w:r>
      <w:proofErr w:type="spellEnd"/>
      <w:r w:rsidRPr="00AA0034">
        <w:rPr>
          <w:rFonts w:ascii="Book Antiqua" w:hAnsi="Book Antiqua"/>
          <w:szCs w:val="24"/>
        </w:rPr>
        <w:t xml:space="preserve">-historiográfico”, en </w:t>
      </w:r>
      <w:r w:rsidRPr="00AA0034">
        <w:rPr>
          <w:rFonts w:ascii="Book Antiqua" w:hAnsi="Book Antiqua"/>
          <w:i/>
          <w:szCs w:val="24"/>
        </w:rPr>
        <w:t>Gerión</w:t>
      </w:r>
      <w:r w:rsidRPr="00AA0034">
        <w:rPr>
          <w:rFonts w:ascii="Book Antiqua" w:hAnsi="Book Antiqua"/>
          <w:szCs w:val="24"/>
        </w:rPr>
        <w:t xml:space="preserve"> 29/1, 2011, 172-177.</w:t>
      </w:r>
    </w:p>
  </w:footnote>
  <w:footnote w:id="135">
    <w:p w14:paraId="0A8DD11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Véase Salazar Revuelta, “Posición jurídica y papel social de la </w:t>
      </w:r>
      <w:proofErr w:type="spellStart"/>
      <w:r w:rsidRPr="00AA0034">
        <w:rPr>
          <w:rFonts w:ascii="Book Antiqua" w:hAnsi="Book Antiqua"/>
          <w:szCs w:val="24"/>
        </w:rPr>
        <w:t>materfamilias</w:t>
      </w:r>
      <w:proofErr w:type="spellEnd"/>
      <w:r w:rsidRPr="00AA0034">
        <w:rPr>
          <w:rFonts w:ascii="Book Antiqua" w:hAnsi="Book Antiqua"/>
          <w:szCs w:val="24"/>
        </w:rPr>
        <w:t xml:space="preserve">” cit., 5-6, </w:t>
      </w:r>
      <w:r w:rsidRPr="00AA0034">
        <w:rPr>
          <w:rFonts w:ascii="Book Antiqua" w:hAnsi="Book Antiqua"/>
          <w:i/>
          <w:szCs w:val="24"/>
        </w:rPr>
        <w:t>passim</w:t>
      </w:r>
      <w:r w:rsidRPr="00AA0034">
        <w:rPr>
          <w:rFonts w:ascii="Book Antiqua" w:hAnsi="Book Antiqua"/>
          <w:szCs w:val="24"/>
        </w:rPr>
        <w:t xml:space="preserve">. C. </w:t>
      </w:r>
      <w:proofErr w:type="spellStart"/>
      <w:r w:rsidRPr="00AA0034">
        <w:rPr>
          <w:rFonts w:ascii="Book Antiqua" w:hAnsi="Book Antiqua"/>
          <w:szCs w:val="24"/>
        </w:rPr>
        <w:t>Fayer</w:t>
      </w:r>
      <w:proofErr w:type="spellEnd"/>
      <w:r w:rsidRPr="00AA0034">
        <w:rPr>
          <w:rFonts w:ascii="Book Antiqua" w:hAnsi="Book Antiqua"/>
          <w:szCs w:val="24"/>
        </w:rPr>
        <w:t xml:space="preserve">, </w:t>
      </w:r>
      <w:r w:rsidRPr="00AA0034">
        <w:rPr>
          <w:rFonts w:ascii="Book Antiqua" w:hAnsi="Book Antiqua"/>
          <w:i/>
          <w:iCs/>
          <w:szCs w:val="24"/>
        </w:rPr>
        <w:t xml:space="preserve">La familia romana: </w:t>
      </w:r>
      <w:proofErr w:type="spellStart"/>
      <w:r w:rsidRPr="00AA0034">
        <w:rPr>
          <w:rFonts w:ascii="Book Antiqua" w:hAnsi="Book Antiqua"/>
          <w:i/>
          <w:iCs/>
          <w:szCs w:val="24"/>
        </w:rPr>
        <w:t>aspetti</w:t>
      </w:r>
      <w:proofErr w:type="spellEnd"/>
      <w:r w:rsidRPr="00AA0034">
        <w:rPr>
          <w:rFonts w:ascii="Book Antiqua" w:hAnsi="Book Antiqua"/>
          <w:i/>
          <w:iCs/>
          <w:szCs w:val="24"/>
        </w:rPr>
        <w:t xml:space="preserve"> </w:t>
      </w:r>
      <w:proofErr w:type="spellStart"/>
      <w:r w:rsidRPr="00AA0034">
        <w:rPr>
          <w:rFonts w:ascii="Book Antiqua" w:hAnsi="Book Antiqua"/>
          <w:i/>
          <w:iCs/>
          <w:szCs w:val="24"/>
        </w:rPr>
        <w:t>giuridici</w:t>
      </w:r>
      <w:proofErr w:type="spellEnd"/>
      <w:r w:rsidRPr="00AA0034">
        <w:rPr>
          <w:rFonts w:ascii="Book Antiqua" w:hAnsi="Book Antiqua"/>
          <w:i/>
          <w:iCs/>
          <w:szCs w:val="24"/>
        </w:rPr>
        <w:t xml:space="preserve"> et </w:t>
      </w:r>
      <w:proofErr w:type="spellStart"/>
      <w:r w:rsidRPr="00AA0034">
        <w:rPr>
          <w:rFonts w:ascii="Book Antiqua" w:hAnsi="Book Antiqua"/>
          <w:i/>
          <w:iCs/>
          <w:szCs w:val="24"/>
        </w:rPr>
        <w:t>antiquarii</w:t>
      </w:r>
      <w:proofErr w:type="spellEnd"/>
      <w:r w:rsidRPr="00AA0034">
        <w:rPr>
          <w:rFonts w:ascii="Book Antiqua" w:hAnsi="Book Antiqua"/>
          <w:i/>
          <w:iCs/>
          <w:szCs w:val="24"/>
        </w:rPr>
        <w:t xml:space="preserve">. </w:t>
      </w:r>
      <w:proofErr w:type="spellStart"/>
      <w:r w:rsidRPr="00AA0034">
        <w:rPr>
          <w:rFonts w:ascii="Book Antiqua" w:hAnsi="Book Antiqua"/>
          <w:i/>
          <w:iCs/>
          <w:szCs w:val="24"/>
        </w:rPr>
        <w:t>Sponsalia</w:t>
      </w:r>
      <w:proofErr w:type="spellEnd"/>
      <w:r w:rsidRPr="00AA0034">
        <w:rPr>
          <w:rFonts w:ascii="Book Antiqua" w:hAnsi="Book Antiqua"/>
          <w:i/>
          <w:iCs/>
          <w:szCs w:val="24"/>
        </w:rPr>
        <w:t xml:space="preserve"> matrimonio dote</w:t>
      </w:r>
      <w:r w:rsidRPr="00AA0034">
        <w:rPr>
          <w:rFonts w:ascii="Book Antiqua" w:hAnsi="Book Antiqua"/>
          <w:szCs w:val="24"/>
        </w:rPr>
        <w:t xml:space="preserve">, Parte </w:t>
      </w:r>
      <w:proofErr w:type="spellStart"/>
      <w:r w:rsidRPr="00AA0034">
        <w:rPr>
          <w:rFonts w:ascii="Book Antiqua" w:hAnsi="Book Antiqua"/>
          <w:szCs w:val="24"/>
        </w:rPr>
        <w:t>seconda</w:t>
      </w:r>
      <w:proofErr w:type="spellEnd"/>
      <w:r w:rsidRPr="00AA0034">
        <w:rPr>
          <w:rFonts w:ascii="Book Antiqua" w:hAnsi="Book Antiqua"/>
          <w:szCs w:val="24"/>
        </w:rPr>
        <w:t>, Roma 2005, 285 ss.</w:t>
      </w:r>
    </w:p>
  </w:footnote>
  <w:footnote w:id="136">
    <w:p w14:paraId="7D9BFB1B"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El personaje de Alcmena en el </w:t>
      </w:r>
      <w:r w:rsidRPr="00AA0034">
        <w:rPr>
          <w:rFonts w:ascii="Book Antiqua" w:hAnsi="Book Antiqua"/>
          <w:i/>
          <w:szCs w:val="24"/>
        </w:rPr>
        <w:t xml:space="preserve">Anfitrión </w:t>
      </w:r>
      <w:proofErr w:type="spellStart"/>
      <w:r w:rsidRPr="00AA0034">
        <w:rPr>
          <w:rFonts w:ascii="Book Antiqua" w:hAnsi="Book Antiqua"/>
          <w:szCs w:val="24"/>
        </w:rPr>
        <w:t>plautiano</w:t>
      </w:r>
      <w:proofErr w:type="spellEnd"/>
      <w:r w:rsidRPr="00AA0034">
        <w:rPr>
          <w:rFonts w:ascii="Book Antiqua" w:hAnsi="Book Antiqua"/>
          <w:szCs w:val="24"/>
        </w:rPr>
        <w:t xml:space="preserve"> condensa los valores tradicionales de la </w:t>
      </w:r>
      <w:r w:rsidRPr="00AA0034">
        <w:rPr>
          <w:rFonts w:ascii="Book Antiqua" w:hAnsi="Book Antiqua"/>
          <w:i/>
          <w:szCs w:val="24"/>
        </w:rPr>
        <w:t xml:space="preserve">matrona </w:t>
      </w:r>
      <w:r w:rsidRPr="00AA0034">
        <w:rPr>
          <w:rFonts w:ascii="Book Antiqua" w:hAnsi="Book Antiqua"/>
          <w:szCs w:val="24"/>
        </w:rPr>
        <w:t xml:space="preserve">romana: </w:t>
      </w:r>
      <w:proofErr w:type="gramStart"/>
      <w:r w:rsidRPr="00AA0034">
        <w:rPr>
          <w:rFonts w:ascii="Book Antiqua" w:hAnsi="Book Antiqua"/>
          <w:szCs w:val="24"/>
        </w:rPr>
        <w:t>AL.–</w:t>
      </w:r>
      <w:proofErr w:type="gramEnd"/>
      <w:r w:rsidRPr="00AA0034">
        <w:rPr>
          <w:rFonts w:ascii="Book Antiqua" w:hAnsi="Book Antiqua"/>
          <w:szCs w:val="24"/>
        </w:rPr>
        <w:t xml:space="preserve"> “Para mí la dote, no es lo que corrientemente recibe ese nombre, para mí la dote es la honestidad, el pudor, el dominio de la pasión, el temor de los dioses, el amor filial y la concordia entre la familia, el ser complaciente contigo, generosa con los buenos, dispuesta a ayudar a la gente de bien”. </w:t>
      </w:r>
      <w:proofErr w:type="gramStart"/>
      <w:r w:rsidRPr="00AA0034">
        <w:rPr>
          <w:rFonts w:ascii="Book Antiqua" w:hAnsi="Book Antiqua"/>
          <w:szCs w:val="24"/>
        </w:rPr>
        <w:t>SO.–</w:t>
      </w:r>
      <w:proofErr w:type="gramEnd"/>
      <w:r w:rsidRPr="00AA0034">
        <w:rPr>
          <w:rFonts w:ascii="Book Antiqua" w:hAnsi="Book Antiqua"/>
          <w:szCs w:val="24"/>
        </w:rPr>
        <w:t xml:space="preserve"> “¡Caray!, que, si es verdad lo que dice, es un modelo de mujer” (</w:t>
      </w:r>
      <w:proofErr w:type="spellStart"/>
      <w:r w:rsidRPr="00AA0034">
        <w:rPr>
          <w:rFonts w:ascii="Book Antiqua" w:hAnsi="Book Antiqua"/>
          <w:szCs w:val="24"/>
        </w:rPr>
        <w:t>Plaut</w:t>
      </w:r>
      <w:proofErr w:type="spellEnd"/>
      <w:r w:rsidRPr="00AA0034">
        <w:rPr>
          <w:rFonts w:ascii="Book Antiqua" w:hAnsi="Book Antiqua"/>
          <w:szCs w:val="24"/>
        </w:rPr>
        <w:t xml:space="preserve">. </w:t>
      </w:r>
      <w:proofErr w:type="spellStart"/>
      <w:r w:rsidRPr="00AA0034">
        <w:rPr>
          <w:rFonts w:ascii="Book Antiqua" w:hAnsi="Book Antiqua"/>
          <w:i/>
          <w:szCs w:val="24"/>
        </w:rPr>
        <w:t>Amph</w:t>
      </w:r>
      <w:proofErr w:type="spellEnd"/>
      <w:r w:rsidRPr="00AA0034">
        <w:rPr>
          <w:rFonts w:ascii="Book Antiqua" w:hAnsi="Book Antiqua"/>
          <w:szCs w:val="24"/>
        </w:rPr>
        <w:t>. 840-843; trad. de M. González-Haba).</w:t>
      </w:r>
      <w:r w:rsidRPr="00AA0034">
        <w:rPr>
          <w:rFonts w:ascii="Book Antiqua" w:eastAsiaTheme="minorHAnsi" w:hAnsi="Book Antiqua"/>
          <w:szCs w:val="24"/>
          <w:lang w:eastAsia="en-US"/>
        </w:rPr>
        <w:t xml:space="preserve"> Vid. </w:t>
      </w:r>
      <w:proofErr w:type="spellStart"/>
      <w:r w:rsidRPr="00AA0034">
        <w:rPr>
          <w:rFonts w:ascii="Book Antiqua" w:eastAsiaTheme="minorHAnsi" w:hAnsi="Book Antiqua"/>
          <w:szCs w:val="24"/>
          <w:lang w:eastAsia="en-US"/>
        </w:rPr>
        <w:t>R.Mª</w:t>
      </w:r>
      <w:proofErr w:type="spellEnd"/>
      <w:r w:rsidRPr="00AA0034">
        <w:rPr>
          <w:rFonts w:ascii="Book Antiqua" w:eastAsiaTheme="minorHAnsi" w:hAnsi="Book Antiqua"/>
          <w:szCs w:val="24"/>
          <w:lang w:eastAsia="en-US"/>
        </w:rPr>
        <w:t>. Cid López, “</w:t>
      </w:r>
      <w:r w:rsidRPr="00AA0034">
        <w:rPr>
          <w:rFonts w:ascii="Book Antiqua" w:hAnsi="Book Antiqua"/>
          <w:iCs/>
          <w:szCs w:val="24"/>
        </w:rPr>
        <w:t>La matrona y las mujeres de la Roma antigua. Un estereotipo femenino a través de las imágenes religiosas y las normas legales”</w:t>
      </w:r>
      <w:r w:rsidRPr="00AA0034">
        <w:rPr>
          <w:rFonts w:ascii="Book Antiqua" w:hAnsi="Book Antiqua"/>
          <w:szCs w:val="24"/>
        </w:rPr>
        <w:t xml:space="preserve">, en </w:t>
      </w:r>
      <w:r w:rsidRPr="00AA0034">
        <w:rPr>
          <w:rFonts w:ascii="Book Antiqua" w:hAnsi="Book Antiqua"/>
          <w:i/>
          <w:szCs w:val="24"/>
        </w:rPr>
        <w:t>Mujeres en la Historia, el Arte y el Cine. D</w:t>
      </w:r>
      <w:r w:rsidRPr="00AA0034">
        <w:rPr>
          <w:rFonts w:ascii="Book Antiqua" w:hAnsi="Book Antiqua"/>
          <w:bCs/>
          <w:i/>
          <w:szCs w:val="24"/>
        </w:rPr>
        <w:t>iscursos de género, variantes de contenidos y soportes: de la palabra al audiovisual</w:t>
      </w:r>
      <w:r w:rsidRPr="00AA0034">
        <w:rPr>
          <w:rFonts w:ascii="Book Antiqua" w:hAnsi="Book Antiqua"/>
          <w:szCs w:val="24"/>
        </w:rPr>
        <w:t xml:space="preserve">², D. Hidalgo Rodríguez, N. Cubas Martín, </w:t>
      </w:r>
      <w:proofErr w:type="spellStart"/>
      <w:r w:rsidRPr="00AA0034">
        <w:rPr>
          <w:rFonts w:ascii="Book Antiqua" w:hAnsi="Book Antiqua"/>
          <w:szCs w:val="24"/>
        </w:rPr>
        <w:t>Mª.E</w:t>
      </w:r>
      <w:proofErr w:type="spellEnd"/>
      <w:r w:rsidRPr="00AA0034">
        <w:rPr>
          <w:rFonts w:ascii="Book Antiqua" w:hAnsi="Book Antiqua"/>
          <w:szCs w:val="24"/>
        </w:rPr>
        <w:t xml:space="preserve">. Martínez </w:t>
      </w:r>
      <w:proofErr w:type="spellStart"/>
      <w:r w:rsidRPr="00AA0034">
        <w:rPr>
          <w:rFonts w:ascii="Book Antiqua" w:hAnsi="Book Antiqua"/>
          <w:szCs w:val="24"/>
        </w:rPr>
        <w:t>Quinteiro</w:t>
      </w:r>
      <w:proofErr w:type="spellEnd"/>
      <w:r w:rsidRPr="00AA0034">
        <w:rPr>
          <w:rFonts w:ascii="Book Antiqua" w:hAnsi="Book Antiqua"/>
          <w:szCs w:val="24"/>
        </w:rPr>
        <w:t xml:space="preserve"> (eds.), Universidad de Salamanca 2011, 55 ss.</w:t>
      </w:r>
    </w:p>
  </w:footnote>
  <w:footnote w:id="137">
    <w:p w14:paraId="63FD3624"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Barrett, </w:t>
      </w:r>
      <w:r w:rsidRPr="00AA0034">
        <w:rPr>
          <w:rFonts w:ascii="Book Antiqua" w:hAnsi="Book Antiqua"/>
          <w:i/>
          <w:szCs w:val="24"/>
        </w:rPr>
        <w:t>Livia</w:t>
      </w:r>
      <w:r w:rsidRPr="00AA0034">
        <w:rPr>
          <w:rFonts w:ascii="Book Antiqua" w:hAnsi="Book Antiqua"/>
          <w:szCs w:val="24"/>
        </w:rPr>
        <w:t xml:space="preserve"> cit., 186.</w:t>
      </w:r>
    </w:p>
  </w:footnote>
  <w:footnote w:id="138">
    <w:p w14:paraId="0412DC5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Hidalgo de la Vega, </w:t>
      </w:r>
      <w:r w:rsidRPr="00AA0034">
        <w:rPr>
          <w:rFonts w:ascii="Book Antiqua" w:hAnsi="Book Antiqua"/>
          <w:i/>
          <w:szCs w:val="24"/>
        </w:rPr>
        <w:t xml:space="preserve">Las emperatrices romanas </w:t>
      </w:r>
      <w:r w:rsidRPr="00AA0034">
        <w:rPr>
          <w:rFonts w:ascii="Book Antiqua" w:hAnsi="Book Antiqua"/>
          <w:szCs w:val="24"/>
        </w:rPr>
        <w:t>cit., 16.</w:t>
      </w:r>
    </w:p>
  </w:footnote>
  <w:footnote w:id="139">
    <w:p w14:paraId="629AF613"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254.</w:t>
      </w:r>
    </w:p>
  </w:footnote>
  <w:footnote w:id="140">
    <w:p w14:paraId="6DDF314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Vid. Cid López, “</w:t>
      </w:r>
      <w:proofErr w:type="spellStart"/>
      <w:r w:rsidRPr="00AA0034">
        <w:rPr>
          <w:rFonts w:ascii="Book Antiqua" w:hAnsi="Book Antiqua"/>
          <w:szCs w:val="24"/>
        </w:rPr>
        <w:t>Domus</w:t>
      </w:r>
      <w:proofErr w:type="spellEnd"/>
      <w:r w:rsidRPr="00AA0034">
        <w:rPr>
          <w:rFonts w:ascii="Book Antiqua" w:hAnsi="Book Antiqua"/>
          <w:szCs w:val="24"/>
        </w:rPr>
        <w:t xml:space="preserve">, mujeres y género” cit., 188.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279.</w:t>
      </w:r>
    </w:p>
  </w:footnote>
  <w:footnote w:id="141">
    <w:p w14:paraId="2671A29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254.</w:t>
      </w:r>
    </w:p>
  </w:footnote>
  <w:footnote w:id="142">
    <w:p w14:paraId="70767C99"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Si consideramos a Livia como la mujer </w:t>
      </w:r>
      <w:proofErr w:type="spellStart"/>
      <w:r w:rsidRPr="00AA0034">
        <w:rPr>
          <w:rFonts w:ascii="Book Antiqua" w:hAnsi="Book Antiqua"/>
          <w:szCs w:val="24"/>
        </w:rPr>
        <w:t>tardorrepublicana</w:t>
      </w:r>
      <w:proofErr w:type="spellEnd"/>
      <w:r w:rsidRPr="00AA0034">
        <w:rPr>
          <w:rFonts w:ascii="Book Antiqua" w:hAnsi="Book Antiqua"/>
          <w:szCs w:val="24"/>
        </w:rPr>
        <w:t xml:space="preserve"> que más presencia e influencia tuvo en la política del período, fijémonos en que ella explicó que la obtuvo simplemente ejerciendo su papel de esposa romana: “En cierta ocasión en la que alguien le preguntó </w:t>
      </w:r>
      <w:r w:rsidRPr="00AA0034">
        <w:rPr>
          <w:rFonts w:ascii="Book Antiqua" w:hAnsi="Book Antiqua" w:cs="Arial"/>
          <w:szCs w:val="24"/>
        </w:rPr>
        <w:t>[</w:t>
      </w:r>
      <w:r w:rsidRPr="00AA0034">
        <w:rPr>
          <w:rFonts w:ascii="Book Antiqua" w:hAnsi="Book Antiqua"/>
          <w:szCs w:val="24"/>
        </w:rPr>
        <w:t>a Livia</w:t>
      </w:r>
      <w:r w:rsidRPr="00AA0034">
        <w:rPr>
          <w:rFonts w:ascii="Book Antiqua" w:hAnsi="Book Antiqua" w:cs="Arial"/>
          <w:szCs w:val="24"/>
        </w:rPr>
        <w:t>]</w:t>
      </w:r>
      <w:r w:rsidRPr="00AA0034">
        <w:rPr>
          <w:rFonts w:ascii="Book Antiqua" w:hAnsi="Book Antiqua"/>
          <w:szCs w:val="24"/>
        </w:rPr>
        <w:t xml:space="preserve"> cómo y gracias a qué tipo de comportamiento había conseguido adquirir tanta influencia sobre Augusto, ella contestó que siendo extremadamente casta, haciendo todo aquello que a él le agradaba, no interviniendo en ninguno de sus asuntos y pretendiendo no escuchar ni enterarse de los placeres sexuales que le apasionaban”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i/>
          <w:szCs w:val="24"/>
        </w:rPr>
        <w:t>.</w:t>
      </w:r>
      <w:r w:rsidRPr="00AA0034">
        <w:rPr>
          <w:rFonts w:ascii="Book Antiqua" w:hAnsi="Book Antiqua"/>
          <w:szCs w:val="24"/>
        </w:rPr>
        <w:t xml:space="preserve"> 58.2.5; trad. de </w:t>
      </w:r>
      <w:proofErr w:type="spellStart"/>
      <w:r w:rsidRPr="00AA0034">
        <w:rPr>
          <w:rFonts w:ascii="Book Antiqua" w:hAnsi="Book Antiqua"/>
          <w:szCs w:val="24"/>
        </w:rPr>
        <w:t>J.M</w:t>
      </w:r>
      <w:proofErr w:type="spellEnd"/>
      <w:r w:rsidRPr="00AA0034">
        <w:rPr>
          <w:rFonts w:ascii="Book Antiqua" w:hAnsi="Book Antiqua"/>
          <w:szCs w:val="24"/>
        </w:rPr>
        <w:t>. Cortés Copete).</w:t>
      </w:r>
    </w:p>
  </w:footnote>
  <w:footnote w:id="143">
    <w:p w14:paraId="0C96F751"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Treggiari</w:t>
      </w:r>
      <w:proofErr w:type="spellEnd"/>
      <w:r w:rsidRPr="00AA0034">
        <w:rPr>
          <w:rFonts w:ascii="Book Antiqua" w:hAnsi="Book Antiqua"/>
          <w:szCs w:val="24"/>
        </w:rPr>
        <w:t xml:space="preserve">, </w:t>
      </w:r>
      <w:proofErr w:type="spellStart"/>
      <w:r w:rsidRPr="00AA0034">
        <w:rPr>
          <w:rFonts w:ascii="Book Antiqua" w:hAnsi="Book Antiqua"/>
          <w:i/>
          <w:szCs w:val="24"/>
        </w:rPr>
        <w:t>Servilia</w:t>
      </w:r>
      <w:proofErr w:type="spellEnd"/>
      <w:r w:rsidRPr="00AA0034">
        <w:rPr>
          <w:rFonts w:ascii="Book Antiqua" w:hAnsi="Book Antiqua"/>
          <w:i/>
          <w:szCs w:val="24"/>
        </w:rPr>
        <w:t xml:space="preserve"> and </w:t>
      </w:r>
      <w:proofErr w:type="spellStart"/>
      <w:r w:rsidRPr="00AA0034">
        <w:rPr>
          <w:rFonts w:ascii="Book Antiqua" w:hAnsi="Book Antiqua"/>
          <w:i/>
          <w:szCs w:val="24"/>
        </w:rPr>
        <w:t>her</w:t>
      </w:r>
      <w:proofErr w:type="spellEnd"/>
      <w:r w:rsidRPr="00AA0034">
        <w:rPr>
          <w:rFonts w:ascii="Book Antiqua" w:hAnsi="Book Antiqua"/>
          <w:i/>
          <w:szCs w:val="24"/>
        </w:rPr>
        <w:t xml:space="preserve"> </w:t>
      </w:r>
      <w:proofErr w:type="spellStart"/>
      <w:r w:rsidRPr="00AA0034">
        <w:rPr>
          <w:rFonts w:ascii="Book Antiqua" w:hAnsi="Book Antiqua"/>
          <w:i/>
          <w:szCs w:val="24"/>
        </w:rPr>
        <w:t>Family</w:t>
      </w:r>
      <w:proofErr w:type="spellEnd"/>
      <w:r w:rsidRPr="00AA0034">
        <w:rPr>
          <w:rFonts w:ascii="Book Antiqua" w:hAnsi="Book Antiqua"/>
          <w:szCs w:val="24"/>
        </w:rPr>
        <w:t xml:space="preserve"> cit., 279.</w:t>
      </w:r>
    </w:p>
  </w:footnote>
  <w:footnote w:id="144">
    <w:p w14:paraId="169A8A1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Barrett, </w:t>
      </w:r>
      <w:r w:rsidRPr="00AA0034">
        <w:rPr>
          <w:rFonts w:ascii="Book Antiqua" w:hAnsi="Book Antiqua"/>
          <w:i/>
          <w:szCs w:val="24"/>
        </w:rPr>
        <w:t>Livia</w:t>
      </w:r>
      <w:r w:rsidRPr="00AA0034">
        <w:rPr>
          <w:rFonts w:ascii="Book Antiqua" w:hAnsi="Book Antiqua"/>
          <w:szCs w:val="24"/>
        </w:rPr>
        <w:t xml:space="preserve"> cit., 186.</w:t>
      </w:r>
    </w:p>
  </w:footnote>
  <w:footnote w:id="145">
    <w:p w14:paraId="41B12A0A"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Eran actos que reforzaban el prestigio de una familia dentro del círculo de la </w:t>
      </w:r>
      <w:proofErr w:type="spellStart"/>
      <w:r w:rsidRPr="00AA0034">
        <w:rPr>
          <w:rFonts w:ascii="Book Antiqua" w:hAnsi="Book Antiqua"/>
          <w:i/>
          <w:szCs w:val="24"/>
        </w:rPr>
        <w:t>nobilitas</w:t>
      </w:r>
      <w:proofErr w:type="spellEnd"/>
      <w:r w:rsidRPr="00AA0034">
        <w:rPr>
          <w:rFonts w:ascii="Book Antiqua" w:hAnsi="Book Antiqua"/>
          <w:szCs w:val="24"/>
        </w:rPr>
        <w:t>.  Polibio describió magistralmente los funerales romanos y la conmoción que causaban en la multitud (</w:t>
      </w:r>
      <w:proofErr w:type="spellStart"/>
      <w:r w:rsidRPr="00AA0034">
        <w:rPr>
          <w:rFonts w:ascii="Book Antiqua" w:hAnsi="Book Antiqua"/>
          <w:szCs w:val="24"/>
        </w:rPr>
        <w:t>Polyb</w:t>
      </w:r>
      <w:proofErr w:type="spellEnd"/>
      <w:r w:rsidRPr="00AA0034">
        <w:rPr>
          <w:rFonts w:ascii="Book Antiqua" w:hAnsi="Book Antiqua"/>
          <w:szCs w:val="24"/>
        </w:rPr>
        <w:t xml:space="preserve">. </w:t>
      </w:r>
      <w:r w:rsidRPr="00AA0034">
        <w:rPr>
          <w:rFonts w:ascii="Book Antiqua" w:hAnsi="Book Antiqua"/>
          <w:i/>
          <w:szCs w:val="24"/>
        </w:rPr>
        <w:t xml:space="preserve">Hist. </w:t>
      </w:r>
      <w:r w:rsidRPr="00AA0034">
        <w:rPr>
          <w:rFonts w:ascii="Book Antiqua" w:hAnsi="Book Antiqua"/>
          <w:szCs w:val="24"/>
        </w:rPr>
        <w:t>6.53-54).</w:t>
      </w:r>
    </w:p>
  </w:footnote>
  <w:footnote w:id="146">
    <w:p w14:paraId="44A6A19E"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Vid. </w:t>
      </w:r>
      <w:proofErr w:type="spellStart"/>
      <w:r w:rsidRPr="00AA0034">
        <w:rPr>
          <w:rFonts w:ascii="Book Antiqua" w:hAnsi="Book Antiqua"/>
          <w:szCs w:val="24"/>
        </w:rPr>
        <w:t>Hemelrijk</w:t>
      </w:r>
      <w:proofErr w:type="spellEnd"/>
      <w:r w:rsidRPr="00AA0034">
        <w:rPr>
          <w:rFonts w:ascii="Book Antiqua" w:hAnsi="Book Antiqua"/>
          <w:szCs w:val="24"/>
        </w:rPr>
        <w:t xml:space="preserve">, </w:t>
      </w:r>
      <w:proofErr w:type="spellStart"/>
      <w:r w:rsidRPr="00AA0034">
        <w:rPr>
          <w:rFonts w:ascii="Book Antiqua" w:hAnsi="Book Antiqua"/>
          <w:i/>
          <w:szCs w:val="24"/>
        </w:rPr>
        <w:t>Hidden</w:t>
      </w:r>
      <w:proofErr w:type="spellEnd"/>
      <w:r w:rsidRPr="00AA0034">
        <w:rPr>
          <w:rFonts w:ascii="Book Antiqua" w:hAnsi="Book Antiqua"/>
          <w:i/>
          <w:szCs w:val="24"/>
        </w:rPr>
        <w:t xml:space="preserve"> </w:t>
      </w:r>
      <w:proofErr w:type="spellStart"/>
      <w:r w:rsidRPr="00AA0034">
        <w:rPr>
          <w:rFonts w:ascii="Book Antiqua" w:hAnsi="Book Antiqua"/>
          <w:i/>
          <w:szCs w:val="24"/>
        </w:rPr>
        <w:t>Lives</w:t>
      </w:r>
      <w:proofErr w:type="spellEnd"/>
      <w:r w:rsidRPr="00AA0034">
        <w:rPr>
          <w:rFonts w:ascii="Book Antiqua" w:hAnsi="Book Antiqua"/>
          <w:i/>
          <w:szCs w:val="24"/>
        </w:rPr>
        <w:t xml:space="preserve">, </w:t>
      </w:r>
      <w:proofErr w:type="spellStart"/>
      <w:r w:rsidRPr="00AA0034">
        <w:rPr>
          <w:rFonts w:ascii="Book Antiqua" w:hAnsi="Book Antiqua"/>
          <w:i/>
          <w:szCs w:val="24"/>
        </w:rPr>
        <w:t>Public</w:t>
      </w:r>
      <w:proofErr w:type="spellEnd"/>
      <w:r w:rsidRPr="00AA0034">
        <w:rPr>
          <w:rFonts w:ascii="Book Antiqua" w:hAnsi="Book Antiqua"/>
          <w:i/>
          <w:szCs w:val="24"/>
        </w:rPr>
        <w:t xml:space="preserve"> </w:t>
      </w:r>
      <w:proofErr w:type="spellStart"/>
      <w:r w:rsidRPr="00AA0034">
        <w:rPr>
          <w:rFonts w:ascii="Book Antiqua" w:hAnsi="Book Antiqua"/>
          <w:i/>
          <w:szCs w:val="24"/>
        </w:rPr>
        <w:t>Personae</w:t>
      </w:r>
      <w:proofErr w:type="spellEnd"/>
      <w:r w:rsidRPr="00AA0034">
        <w:rPr>
          <w:rFonts w:ascii="Book Antiqua" w:hAnsi="Book Antiqua"/>
          <w:szCs w:val="24"/>
        </w:rPr>
        <w:t xml:space="preserve"> cit., 320-329.</w:t>
      </w:r>
    </w:p>
  </w:footnote>
  <w:footnote w:id="147">
    <w:p w14:paraId="4792F806"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F. Pina Polo, “I </w:t>
      </w:r>
      <w:proofErr w:type="spellStart"/>
      <w:r w:rsidRPr="00AA0034">
        <w:rPr>
          <w:rFonts w:ascii="Book Antiqua" w:hAnsi="Book Antiqua"/>
          <w:szCs w:val="24"/>
        </w:rPr>
        <w:t>rostra</w:t>
      </w:r>
      <w:proofErr w:type="spellEnd"/>
      <w:r w:rsidRPr="00AA0034">
        <w:rPr>
          <w:rFonts w:ascii="Book Antiqua" w:hAnsi="Book Antiqua"/>
          <w:szCs w:val="24"/>
        </w:rPr>
        <w:t xml:space="preserve"> come </w:t>
      </w:r>
      <w:proofErr w:type="spellStart"/>
      <w:r w:rsidRPr="00AA0034">
        <w:rPr>
          <w:rFonts w:ascii="Book Antiqua" w:hAnsi="Book Antiqua"/>
          <w:szCs w:val="24"/>
        </w:rPr>
        <w:t>espressione</w:t>
      </w:r>
      <w:proofErr w:type="spellEnd"/>
      <w:r w:rsidRPr="00AA0034">
        <w:rPr>
          <w:rFonts w:ascii="Book Antiqua" w:hAnsi="Book Antiqua"/>
          <w:szCs w:val="24"/>
        </w:rPr>
        <w:t xml:space="preserve"> di </w:t>
      </w:r>
      <w:proofErr w:type="spellStart"/>
      <w:r w:rsidRPr="00AA0034">
        <w:rPr>
          <w:rFonts w:ascii="Book Antiqua" w:hAnsi="Book Antiqua"/>
          <w:szCs w:val="24"/>
        </w:rPr>
        <w:t>potere</w:t>
      </w:r>
      <w:proofErr w:type="spellEnd"/>
      <w:r w:rsidRPr="00AA0034">
        <w:rPr>
          <w:rFonts w:ascii="Book Antiqua" w:hAnsi="Book Antiqua"/>
          <w:szCs w:val="24"/>
        </w:rPr>
        <w:t xml:space="preserve"> </w:t>
      </w:r>
      <w:proofErr w:type="spellStart"/>
      <w:r w:rsidRPr="00AA0034">
        <w:rPr>
          <w:rFonts w:ascii="Book Antiqua" w:hAnsi="Book Antiqua"/>
          <w:szCs w:val="24"/>
        </w:rPr>
        <w:t>della</w:t>
      </w:r>
      <w:proofErr w:type="spellEnd"/>
      <w:r w:rsidRPr="00AA0034">
        <w:rPr>
          <w:rFonts w:ascii="Book Antiqua" w:hAnsi="Book Antiqua"/>
          <w:szCs w:val="24"/>
        </w:rPr>
        <w:t xml:space="preserve"> aristocracia romana”, en </w:t>
      </w:r>
      <w:r w:rsidRPr="00AA0034">
        <w:rPr>
          <w:rFonts w:ascii="Book Antiqua" w:hAnsi="Book Antiqua"/>
          <w:i/>
          <w:szCs w:val="24"/>
        </w:rPr>
        <w:t xml:space="preserve">Popolo e </w:t>
      </w:r>
      <w:proofErr w:type="spellStart"/>
      <w:r w:rsidRPr="00AA0034">
        <w:rPr>
          <w:rFonts w:ascii="Book Antiqua" w:hAnsi="Book Antiqua"/>
          <w:i/>
          <w:szCs w:val="24"/>
        </w:rPr>
        <w:t>potere</w:t>
      </w:r>
      <w:proofErr w:type="spellEnd"/>
      <w:r w:rsidRPr="00AA0034">
        <w:rPr>
          <w:rFonts w:ascii="Book Antiqua" w:hAnsi="Book Antiqua"/>
          <w:i/>
          <w:szCs w:val="24"/>
        </w:rPr>
        <w:t xml:space="preserve"> nel mondo </w:t>
      </w:r>
      <w:proofErr w:type="spellStart"/>
      <w:r w:rsidRPr="00AA0034">
        <w:rPr>
          <w:rFonts w:ascii="Book Antiqua" w:hAnsi="Book Antiqua"/>
          <w:i/>
          <w:szCs w:val="24"/>
        </w:rPr>
        <w:t>antico</w:t>
      </w:r>
      <w:proofErr w:type="spellEnd"/>
      <w:r w:rsidRPr="00AA0034">
        <w:rPr>
          <w:rFonts w:ascii="Book Antiqua" w:hAnsi="Book Antiqua"/>
          <w:szCs w:val="24"/>
        </w:rPr>
        <w:t>, G. Urso (ed.), Pisa 2005, 152 ss.</w:t>
      </w:r>
    </w:p>
  </w:footnote>
  <w:footnote w:id="148">
    <w:p w14:paraId="6C41DEE9" w14:textId="77777777" w:rsidR="00AA0034" w:rsidRPr="00AA0034" w:rsidRDefault="00AA0034" w:rsidP="00AA0034">
      <w:pPr>
        <w:pStyle w:val="Textonotapie"/>
        <w:spacing w:line="360" w:lineRule="auto"/>
        <w:rPr>
          <w:rFonts w:ascii="Book Antiqua" w:hAnsi="Book Antiqua"/>
          <w:szCs w:val="24"/>
          <w:lang w:val="en-US"/>
        </w:rPr>
      </w:pPr>
      <w:r w:rsidRPr="00AA0034">
        <w:rPr>
          <w:rStyle w:val="Refdenotaalpie"/>
          <w:rFonts w:ascii="Book Antiqua" w:hAnsi="Book Antiqua"/>
          <w:szCs w:val="24"/>
        </w:rPr>
        <w:footnoteRef/>
      </w:r>
      <w:r w:rsidRPr="00AA0034">
        <w:rPr>
          <w:rFonts w:ascii="Book Antiqua" w:hAnsi="Book Antiqua"/>
          <w:szCs w:val="24"/>
        </w:rPr>
        <w:t xml:space="preserve"> En particular, v. gr., los discursos fúnebres</w:t>
      </w:r>
      <w:r w:rsidRPr="00AA0034">
        <w:rPr>
          <w:rFonts w:ascii="Book Antiqua" w:hAnsi="Book Antiqua"/>
          <w:szCs w:val="24"/>
          <w:lang w:val="es-ES_tradnl"/>
        </w:rPr>
        <w:t xml:space="preserve"> pronunciados por un joven J. César con ocasión de la muerte de su tía Julia, la mujer de Mario, y de su esposa Cornelia, y el efecto que produjeron: </w:t>
      </w:r>
      <w:proofErr w:type="spellStart"/>
      <w:r w:rsidRPr="00AA0034">
        <w:rPr>
          <w:rFonts w:ascii="Book Antiqua" w:hAnsi="Book Antiqua"/>
          <w:szCs w:val="24"/>
          <w:lang w:val="es-ES_tradnl"/>
        </w:rPr>
        <w:t>Plut</w:t>
      </w:r>
      <w:proofErr w:type="spellEnd"/>
      <w:r w:rsidRPr="00AA0034">
        <w:rPr>
          <w:rFonts w:ascii="Book Antiqua" w:hAnsi="Book Antiqua"/>
          <w:szCs w:val="24"/>
          <w:lang w:val="es-ES_tradnl"/>
        </w:rPr>
        <w:t xml:space="preserve">. </w:t>
      </w:r>
      <w:proofErr w:type="spellStart"/>
      <w:r w:rsidRPr="00AA0034">
        <w:rPr>
          <w:rFonts w:ascii="Book Antiqua" w:hAnsi="Book Antiqua"/>
          <w:i/>
          <w:szCs w:val="24"/>
          <w:lang w:val="en-US"/>
        </w:rPr>
        <w:t>Caes</w:t>
      </w:r>
      <w:proofErr w:type="spellEnd"/>
      <w:r w:rsidRPr="00AA0034">
        <w:rPr>
          <w:rFonts w:ascii="Book Antiqua" w:hAnsi="Book Antiqua"/>
          <w:i/>
          <w:szCs w:val="24"/>
          <w:lang w:val="en-US"/>
        </w:rPr>
        <w:t>.</w:t>
      </w:r>
      <w:r w:rsidRPr="00AA0034">
        <w:rPr>
          <w:rFonts w:ascii="Book Antiqua" w:hAnsi="Book Antiqua"/>
          <w:szCs w:val="24"/>
          <w:lang w:val="en-US"/>
        </w:rPr>
        <w:t xml:space="preserve"> 5.2-5. </w:t>
      </w:r>
      <w:proofErr w:type="spellStart"/>
      <w:r w:rsidRPr="00AA0034">
        <w:rPr>
          <w:rFonts w:ascii="Book Antiqua" w:hAnsi="Book Antiqua"/>
          <w:szCs w:val="24"/>
          <w:lang w:val="en-US"/>
        </w:rPr>
        <w:t>Sobre</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estas</w:t>
      </w:r>
      <w:proofErr w:type="spellEnd"/>
      <w:r w:rsidRPr="00AA0034">
        <w:rPr>
          <w:rFonts w:ascii="Book Antiqua" w:hAnsi="Book Antiqua"/>
          <w:szCs w:val="24"/>
          <w:lang w:val="en-US"/>
        </w:rPr>
        <w:t xml:space="preserve"> </w:t>
      </w:r>
      <w:proofErr w:type="spellStart"/>
      <w:r w:rsidRPr="00AA0034">
        <w:rPr>
          <w:rFonts w:ascii="Book Antiqua" w:hAnsi="Book Antiqua"/>
          <w:szCs w:val="24"/>
          <w:lang w:val="en-US"/>
        </w:rPr>
        <w:t>intervenciones</w:t>
      </w:r>
      <w:proofErr w:type="spellEnd"/>
      <w:r w:rsidRPr="00AA0034">
        <w:rPr>
          <w:rFonts w:ascii="Book Antiqua" w:hAnsi="Book Antiqua"/>
          <w:szCs w:val="24"/>
          <w:lang w:val="en-US"/>
        </w:rPr>
        <w:t xml:space="preserve">: F. Millar, “Politics, Persuasion and the People before the Social War (150-90 B.C.)”, en </w:t>
      </w:r>
      <w:r w:rsidRPr="00AA0034">
        <w:rPr>
          <w:rFonts w:ascii="Book Antiqua" w:hAnsi="Book Antiqua"/>
          <w:i/>
          <w:szCs w:val="24"/>
          <w:lang w:val="en-US"/>
        </w:rPr>
        <w:t>JRS</w:t>
      </w:r>
      <w:r w:rsidRPr="00AA0034">
        <w:rPr>
          <w:rFonts w:ascii="Book Antiqua" w:hAnsi="Book Antiqua"/>
          <w:szCs w:val="24"/>
          <w:lang w:val="en-US"/>
        </w:rPr>
        <w:t xml:space="preserve"> 76, 1986, 5.</w:t>
      </w:r>
    </w:p>
  </w:footnote>
  <w:footnote w:id="149">
    <w:p w14:paraId="36117D9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proofErr w:type="spellStart"/>
      <w:r w:rsidRPr="00AA0034">
        <w:rPr>
          <w:rFonts w:ascii="Book Antiqua" w:hAnsi="Book Antiqua"/>
          <w:i/>
          <w:szCs w:val="24"/>
        </w:rPr>
        <w:t>Tusc</w:t>
      </w:r>
      <w:proofErr w:type="spellEnd"/>
      <w:r w:rsidRPr="00AA0034">
        <w:rPr>
          <w:rFonts w:ascii="Book Antiqua" w:hAnsi="Book Antiqua"/>
          <w:i/>
          <w:szCs w:val="24"/>
        </w:rPr>
        <w:t>. disp</w:t>
      </w:r>
      <w:r w:rsidRPr="00AA0034">
        <w:rPr>
          <w:rFonts w:ascii="Book Antiqua" w:hAnsi="Book Antiqua"/>
          <w:szCs w:val="24"/>
        </w:rPr>
        <w:t xml:space="preserve">. 1.12.27. Vid. López Barja de Quiroga, </w:t>
      </w:r>
      <w:r w:rsidRPr="00AA0034">
        <w:rPr>
          <w:rFonts w:ascii="Book Antiqua" w:hAnsi="Book Antiqua"/>
          <w:i/>
          <w:iCs/>
          <w:szCs w:val="24"/>
        </w:rPr>
        <w:t xml:space="preserve">Imperio legítimo </w:t>
      </w:r>
      <w:r w:rsidRPr="00AA0034">
        <w:rPr>
          <w:rFonts w:ascii="Book Antiqua" w:hAnsi="Book Antiqua"/>
          <w:iCs/>
          <w:szCs w:val="24"/>
        </w:rPr>
        <w:t>cit.,</w:t>
      </w:r>
      <w:r w:rsidRPr="00AA0034">
        <w:rPr>
          <w:rFonts w:ascii="Book Antiqua" w:hAnsi="Book Antiqua"/>
          <w:szCs w:val="24"/>
        </w:rPr>
        <w:t xml:space="preserve"> 225.</w:t>
      </w:r>
    </w:p>
  </w:footnote>
  <w:footnote w:id="150">
    <w:p w14:paraId="580BE7E4"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r w:rsidRPr="00AA0034">
        <w:rPr>
          <w:rFonts w:ascii="Book Antiqua" w:hAnsi="Book Antiqua"/>
          <w:i/>
          <w:szCs w:val="24"/>
        </w:rPr>
        <w:t xml:space="preserve">de </w:t>
      </w:r>
      <w:proofErr w:type="spellStart"/>
      <w:r w:rsidRPr="00AA0034">
        <w:rPr>
          <w:rFonts w:ascii="Book Antiqua" w:hAnsi="Book Antiqua"/>
          <w:i/>
          <w:szCs w:val="24"/>
        </w:rPr>
        <w:t>orat</w:t>
      </w:r>
      <w:proofErr w:type="spellEnd"/>
      <w:r w:rsidRPr="00AA0034">
        <w:rPr>
          <w:rFonts w:ascii="Book Antiqua" w:hAnsi="Book Antiqua"/>
          <w:szCs w:val="24"/>
        </w:rPr>
        <w:t xml:space="preserve">. 2.11.44. </w:t>
      </w:r>
    </w:p>
  </w:footnote>
  <w:footnote w:id="151">
    <w:p w14:paraId="5BCBEE18"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Iul</w:t>
      </w:r>
      <w:proofErr w:type="spellEnd"/>
      <w:r w:rsidRPr="00AA0034">
        <w:rPr>
          <w:rFonts w:ascii="Book Antiqua" w:hAnsi="Book Antiqua"/>
          <w:szCs w:val="24"/>
        </w:rPr>
        <w:t xml:space="preserve">. 6.1. </w:t>
      </w:r>
      <w:proofErr w:type="spellStart"/>
      <w:r w:rsidRPr="00AA0034">
        <w:rPr>
          <w:rFonts w:ascii="Book Antiqua" w:hAnsi="Book Antiqua"/>
          <w:szCs w:val="24"/>
        </w:rPr>
        <w:t>Plut</w:t>
      </w:r>
      <w:proofErr w:type="spellEnd"/>
      <w:r w:rsidRPr="00AA0034">
        <w:rPr>
          <w:rFonts w:ascii="Book Antiqua" w:hAnsi="Book Antiqua"/>
          <w:szCs w:val="24"/>
        </w:rPr>
        <w:t xml:space="preserve">. </w:t>
      </w:r>
      <w:r w:rsidRPr="00AA0034">
        <w:rPr>
          <w:rFonts w:ascii="Book Antiqua" w:hAnsi="Book Antiqua"/>
          <w:i/>
          <w:szCs w:val="24"/>
        </w:rPr>
        <w:t>Caes</w:t>
      </w:r>
      <w:r w:rsidRPr="00AA0034">
        <w:rPr>
          <w:rFonts w:ascii="Book Antiqua" w:hAnsi="Book Antiqua"/>
          <w:szCs w:val="24"/>
        </w:rPr>
        <w:t xml:space="preserve">. 5.2-5. Afirma Plutarco que pronunciar un elogio público sobre una mujer joven (Cornelia) era una rareza. Por regla general se honraba a mujeres de edad. Por esa valentía César se ganó el afecto del pueblo.  </w:t>
      </w:r>
    </w:p>
  </w:footnote>
  <w:footnote w:id="152">
    <w:p w14:paraId="3979E782"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Pomp</w:t>
      </w:r>
      <w:proofErr w:type="spellEnd"/>
      <w:r w:rsidRPr="00AA0034">
        <w:rPr>
          <w:rFonts w:ascii="Book Antiqua" w:hAnsi="Book Antiqua"/>
          <w:szCs w:val="24"/>
        </w:rPr>
        <w:t>. 53.6. También una mujer joven.</w:t>
      </w:r>
    </w:p>
  </w:footnote>
  <w:footnote w:id="153">
    <w:p w14:paraId="14B3496F"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Cic</w:t>
      </w:r>
      <w:proofErr w:type="spellEnd"/>
      <w:r w:rsidRPr="00AA0034">
        <w:rPr>
          <w:rFonts w:ascii="Book Antiqua" w:hAnsi="Book Antiqua"/>
          <w:szCs w:val="24"/>
        </w:rPr>
        <w:t xml:space="preserve">. </w:t>
      </w:r>
      <w:proofErr w:type="spellStart"/>
      <w:r w:rsidRPr="00AA0034">
        <w:rPr>
          <w:rFonts w:ascii="Book Antiqua" w:hAnsi="Book Antiqua"/>
          <w:i/>
          <w:szCs w:val="24"/>
        </w:rPr>
        <w:t>Att</w:t>
      </w:r>
      <w:proofErr w:type="spellEnd"/>
      <w:r w:rsidRPr="00AA0034">
        <w:rPr>
          <w:rFonts w:ascii="Book Antiqua" w:hAnsi="Book Antiqua"/>
          <w:szCs w:val="24"/>
        </w:rPr>
        <w:t>. 13.37.3; 13.48.2.</w:t>
      </w:r>
    </w:p>
  </w:footnote>
  <w:footnote w:id="154">
    <w:p w14:paraId="3D14EDAF"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Hemelrijk</w:t>
      </w:r>
      <w:proofErr w:type="spellEnd"/>
      <w:r w:rsidRPr="00AA0034">
        <w:rPr>
          <w:rFonts w:ascii="Book Antiqua" w:hAnsi="Book Antiqua"/>
          <w:szCs w:val="24"/>
        </w:rPr>
        <w:t xml:space="preserve">, </w:t>
      </w:r>
      <w:proofErr w:type="spellStart"/>
      <w:r w:rsidRPr="00AA0034">
        <w:rPr>
          <w:rFonts w:ascii="Book Antiqua" w:hAnsi="Book Antiqua"/>
          <w:i/>
          <w:szCs w:val="24"/>
        </w:rPr>
        <w:t>Hidden</w:t>
      </w:r>
      <w:proofErr w:type="spellEnd"/>
      <w:r w:rsidRPr="00AA0034">
        <w:rPr>
          <w:rFonts w:ascii="Book Antiqua" w:hAnsi="Book Antiqua"/>
          <w:i/>
          <w:szCs w:val="24"/>
        </w:rPr>
        <w:t xml:space="preserve"> </w:t>
      </w:r>
      <w:proofErr w:type="spellStart"/>
      <w:r w:rsidRPr="00AA0034">
        <w:rPr>
          <w:rFonts w:ascii="Book Antiqua" w:hAnsi="Book Antiqua"/>
          <w:i/>
          <w:szCs w:val="24"/>
        </w:rPr>
        <w:t>Lives</w:t>
      </w:r>
      <w:proofErr w:type="spellEnd"/>
      <w:r w:rsidRPr="00AA0034">
        <w:rPr>
          <w:rFonts w:ascii="Book Antiqua" w:hAnsi="Book Antiqua"/>
          <w:i/>
          <w:szCs w:val="24"/>
        </w:rPr>
        <w:t xml:space="preserve">, </w:t>
      </w:r>
      <w:proofErr w:type="spellStart"/>
      <w:r w:rsidRPr="00AA0034">
        <w:rPr>
          <w:rFonts w:ascii="Book Antiqua" w:hAnsi="Book Antiqua"/>
          <w:i/>
          <w:szCs w:val="24"/>
        </w:rPr>
        <w:t>Public</w:t>
      </w:r>
      <w:proofErr w:type="spellEnd"/>
      <w:r w:rsidRPr="00AA0034">
        <w:rPr>
          <w:rFonts w:ascii="Book Antiqua" w:hAnsi="Book Antiqua"/>
          <w:i/>
          <w:szCs w:val="24"/>
        </w:rPr>
        <w:t xml:space="preserve"> </w:t>
      </w:r>
      <w:proofErr w:type="spellStart"/>
      <w:r w:rsidRPr="00AA0034">
        <w:rPr>
          <w:rFonts w:ascii="Book Antiqua" w:hAnsi="Book Antiqua"/>
          <w:i/>
          <w:szCs w:val="24"/>
        </w:rPr>
        <w:t>Personae</w:t>
      </w:r>
      <w:proofErr w:type="spellEnd"/>
      <w:r w:rsidRPr="00AA0034">
        <w:rPr>
          <w:rFonts w:ascii="Book Antiqua" w:hAnsi="Book Antiqua"/>
          <w:szCs w:val="24"/>
        </w:rPr>
        <w:t xml:space="preserve"> cit., 320.</w:t>
      </w:r>
    </w:p>
  </w:footnote>
  <w:footnote w:id="155">
    <w:p w14:paraId="66EF1B8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szCs w:val="24"/>
        </w:rPr>
        <w:t xml:space="preserve">. 47.17.6.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Aug</w:t>
      </w:r>
      <w:proofErr w:type="spellEnd"/>
      <w:r w:rsidRPr="00AA0034">
        <w:rPr>
          <w:rFonts w:ascii="Book Antiqua" w:hAnsi="Book Antiqua"/>
          <w:szCs w:val="24"/>
        </w:rPr>
        <w:t>. 61.2. véase G. Polo Toribio, “</w:t>
      </w:r>
      <w:proofErr w:type="spellStart"/>
      <w:r w:rsidRPr="00AA0034">
        <w:rPr>
          <w:rFonts w:ascii="Book Antiqua" w:hAnsi="Book Antiqua"/>
          <w:szCs w:val="24"/>
        </w:rPr>
        <w:t>Atia</w:t>
      </w:r>
      <w:proofErr w:type="spellEnd"/>
      <w:r w:rsidRPr="00AA0034">
        <w:rPr>
          <w:rFonts w:ascii="Book Antiqua" w:hAnsi="Book Antiqua"/>
          <w:szCs w:val="24"/>
        </w:rPr>
        <w:t xml:space="preserve"> </w:t>
      </w:r>
      <w:proofErr w:type="spellStart"/>
      <w:r w:rsidRPr="00AA0034">
        <w:rPr>
          <w:rFonts w:ascii="Book Antiqua" w:hAnsi="Book Antiqua"/>
          <w:szCs w:val="24"/>
        </w:rPr>
        <w:t>Balba</w:t>
      </w:r>
      <w:proofErr w:type="spellEnd"/>
      <w:r w:rsidRPr="00AA0034">
        <w:rPr>
          <w:rFonts w:ascii="Book Antiqua" w:hAnsi="Book Antiqua"/>
          <w:szCs w:val="24"/>
        </w:rPr>
        <w:t xml:space="preserve"> </w:t>
      </w:r>
      <w:proofErr w:type="spellStart"/>
      <w:r w:rsidRPr="00AA0034">
        <w:rPr>
          <w:rFonts w:ascii="Book Antiqua" w:hAnsi="Book Antiqua"/>
          <w:szCs w:val="24"/>
        </w:rPr>
        <w:t>Caesonia</w:t>
      </w:r>
      <w:proofErr w:type="spellEnd"/>
      <w:r w:rsidRPr="00AA0034">
        <w:rPr>
          <w:rFonts w:ascii="Book Antiqua" w:hAnsi="Book Antiqua"/>
          <w:szCs w:val="24"/>
        </w:rPr>
        <w:t xml:space="preserve">. Fiel transmisora y modelo de los valores republicanos”, en </w:t>
      </w:r>
      <w:r w:rsidRPr="00AA0034">
        <w:rPr>
          <w:rFonts w:ascii="Book Antiqua" w:hAnsi="Book Antiqua"/>
          <w:i/>
          <w:szCs w:val="24"/>
        </w:rPr>
        <w:t>Mujeres en tiempo de Augusto</w:t>
      </w:r>
      <w:r w:rsidRPr="00AA0034">
        <w:rPr>
          <w:rFonts w:ascii="Book Antiqua" w:hAnsi="Book Antiqua"/>
          <w:szCs w:val="24"/>
        </w:rPr>
        <w:t xml:space="preserve"> cit., 185 ss.</w:t>
      </w:r>
    </w:p>
  </w:footnote>
  <w:footnote w:id="156">
    <w:p w14:paraId="7E00ED46"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szCs w:val="24"/>
        </w:rPr>
        <w:t>. 54.35.4-5.</w:t>
      </w:r>
    </w:p>
  </w:footnote>
  <w:footnote w:id="157">
    <w:p w14:paraId="049B9CB5"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Tac. </w:t>
      </w:r>
      <w:r w:rsidRPr="00AA0034">
        <w:rPr>
          <w:rFonts w:ascii="Book Antiqua" w:hAnsi="Book Antiqua"/>
          <w:i/>
          <w:szCs w:val="24"/>
        </w:rPr>
        <w:t>Ann.</w:t>
      </w:r>
      <w:r w:rsidRPr="00AA0034">
        <w:rPr>
          <w:rFonts w:ascii="Book Antiqua" w:hAnsi="Book Antiqua"/>
          <w:szCs w:val="24"/>
        </w:rPr>
        <w:t xml:space="preserve"> 5.1.4.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Tib</w:t>
      </w:r>
      <w:proofErr w:type="spellEnd"/>
      <w:r w:rsidRPr="00AA0034">
        <w:rPr>
          <w:rFonts w:ascii="Book Antiqua" w:hAnsi="Book Antiqua"/>
          <w:i/>
          <w:szCs w:val="24"/>
        </w:rPr>
        <w:t>.</w:t>
      </w:r>
      <w:r w:rsidRPr="00AA0034">
        <w:rPr>
          <w:rFonts w:ascii="Book Antiqua" w:hAnsi="Book Antiqua"/>
          <w:szCs w:val="24"/>
        </w:rPr>
        <w:t xml:space="preserve"> 51.2; </w:t>
      </w:r>
      <w:proofErr w:type="spellStart"/>
      <w:r w:rsidRPr="00AA0034">
        <w:rPr>
          <w:rFonts w:ascii="Book Antiqua" w:hAnsi="Book Antiqua"/>
          <w:i/>
          <w:szCs w:val="24"/>
        </w:rPr>
        <w:t>Cai</w:t>
      </w:r>
      <w:proofErr w:type="spellEnd"/>
      <w:r w:rsidRPr="00AA0034">
        <w:rPr>
          <w:rFonts w:ascii="Book Antiqua" w:hAnsi="Book Antiqua"/>
          <w:i/>
          <w:szCs w:val="24"/>
        </w:rPr>
        <w:t>.</w:t>
      </w:r>
      <w:r w:rsidRPr="00AA0034">
        <w:rPr>
          <w:rFonts w:ascii="Book Antiqua" w:hAnsi="Book Antiqua"/>
          <w:szCs w:val="24"/>
        </w:rPr>
        <w:t xml:space="preserve"> 10.1.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i/>
          <w:szCs w:val="24"/>
        </w:rPr>
        <w:t xml:space="preserve">. </w:t>
      </w:r>
      <w:r w:rsidRPr="00AA0034">
        <w:rPr>
          <w:rFonts w:ascii="Book Antiqua" w:hAnsi="Book Antiqua"/>
          <w:szCs w:val="24"/>
        </w:rPr>
        <w:t xml:space="preserve">58.2.1-2: el Senado decretó un año de luto para todas las mujeres. Vid. Salazar Revuelta, “Livia” cit., 344-345. Barrett, </w:t>
      </w:r>
      <w:r w:rsidRPr="00AA0034">
        <w:rPr>
          <w:rFonts w:ascii="Book Antiqua" w:hAnsi="Book Antiqua"/>
          <w:i/>
          <w:szCs w:val="24"/>
        </w:rPr>
        <w:t xml:space="preserve">Livia </w:t>
      </w:r>
      <w:r w:rsidRPr="00AA0034">
        <w:rPr>
          <w:rFonts w:ascii="Book Antiqua" w:hAnsi="Book Antiqua"/>
          <w:szCs w:val="24"/>
        </w:rPr>
        <w:t>cit., 215-225.</w:t>
      </w:r>
    </w:p>
  </w:footnote>
  <w:footnote w:id="158">
    <w:p w14:paraId="60D76C0C"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Hemelrijk</w:t>
      </w:r>
      <w:proofErr w:type="spellEnd"/>
      <w:r w:rsidRPr="00AA0034">
        <w:rPr>
          <w:rFonts w:ascii="Book Antiqua" w:hAnsi="Book Antiqua"/>
          <w:szCs w:val="24"/>
        </w:rPr>
        <w:t xml:space="preserve">, </w:t>
      </w:r>
      <w:proofErr w:type="spellStart"/>
      <w:r w:rsidRPr="00AA0034">
        <w:rPr>
          <w:rFonts w:ascii="Book Antiqua" w:hAnsi="Book Antiqua"/>
          <w:i/>
          <w:szCs w:val="24"/>
        </w:rPr>
        <w:t>Hidden</w:t>
      </w:r>
      <w:proofErr w:type="spellEnd"/>
      <w:r w:rsidRPr="00AA0034">
        <w:rPr>
          <w:rFonts w:ascii="Book Antiqua" w:hAnsi="Book Antiqua"/>
          <w:i/>
          <w:szCs w:val="24"/>
        </w:rPr>
        <w:t xml:space="preserve"> </w:t>
      </w:r>
      <w:proofErr w:type="spellStart"/>
      <w:r w:rsidRPr="00AA0034">
        <w:rPr>
          <w:rFonts w:ascii="Book Antiqua" w:hAnsi="Book Antiqua"/>
          <w:i/>
          <w:szCs w:val="24"/>
        </w:rPr>
        <w:t>Lives</w:t>
      </w:r>
      <w:proofErr w:type="spellEnd"/>
      <w:r w:rsidRPr="00AA0034">
        <w:rPr>
          <w:rFonts w:ascii="Book Antiqua" w:hAnsi="Book Antiqua"/>
          <w:i/>
          <w:szCs w:val="24"/>
        </w:rPr>
        <w:t xml:space="preserve">, </w:t>
      </w:r>
      <w:proofErr w:type="spellStart"/>
      <w:r w:rsidRPr="00AA0034">
        <w:rPr>
          <w:rFonts w:ascii="Book Antiqua" w:hAnsi="Book Antiqua"/>
          <w:i/>
          <w:szCs w:val="24"/>
        </w:rPr>
        <w:t>Public</w:t>
      </w:r>
      <w:proofErr w:type="spellEnd"/>
      <w:r w:rsidRPr="00AA0034">
        <w:rPr>
          <w:rFonts w:ascii="Book Antiqua" w:hAnsi="Book Antiqua"/>
          <w:i/>
          <w:szCs w:val="24"/>
        </w:rPr>
        <w:t xml:space="preserve"> </w:t>
      </w:r>
      <w:proofErr w:type="spellStart"/>
      <w:r w:rsidRPr="00AA0034">
        <w:rPr>
          <w:rFonts w:ascii="Book Antiqua" w:hAnsi="Book Antiqua"/>
          <w:i/>
          <w:szCs w:val="24"/>
        </w:rPr>
        <w:t>Personae</w:t>
      </w:r>
      <w:proofErr w:type="spellEnd"/>
      <w:r w:rsidRPr="00AA0034">
        <w:rPr>
          <w:rFonts w:ascii="Book Antiqua" w:hAnsi="Book Antiqua"/>
          <w:szCs w:val="24"/>
        </w:rPr>
        <w:t xml:space="preserve"> cit., 280. Conocemos la pretensión de Cicerón de consagrar un santuario a la memoria de su hija Tulia, en </w:t>
      </w:r>
      <w:proofErr w:type="spellStart"/>
      <w:r w:rsidRPr="00AA0034">
        <w:rPr>
          <w:rFonts w:ascii="Book Antiqua" w:hAnsi="Book Antiqua"/>
          <w:szCs w:val="24"/>
        </w:rPr>
        <w:t>Cic</w:t>
      </w:r>
      <w:proofErr w:type="spellEnd"/>
      <w:r w:rsidRPr="00AA0034">
        <w:rPr>
          <w:rFonts w:ascii="Book Antiqua" w:hAnsi="Book Antiqua"/>
          <w:szCs w:val="24"/>
        </w:rPr>
        <w:t xml:space="preserve">. </w:t>
      </w:r>
      <w:proofErr w:type="spellStart"/>
      <w:r w:rsidRPr="00AA0034">
        <w:rPr>
          <w:rFonts w:ascii="Book Antiqua" w:hAnsi="Book Antiqua"/>
          <w:i/>
          <w:szCs w:val="24"/>
        </w:rPr>
        <w:t>Att</w:t>
      </w:r>
      <w:proofErr w:type="spellEnd"/>
      <w:r w:rsidRPr="00AA0034">
        <w:rPr>
          <w:rFonts w:ascii="Book Antiqua" w:hAnsi="Book Antiqua"/>
          <w:szCs w:val="24"/>
        </w:rPr>
        <w:t xml:space="preserve">. 12.18.1; 12.19.1 (entre otros varios textos que aluden a este deseo), proyecto que no llegó a ver realizado. Véase </w:t>
      </w:r>
      <w:proofErr w:type="spellStart"/>
      <w:r w:rsidRPr="00AA0034">
        <w:rPr>
          <w:rFonts w:ascii="Book Antiqua" w:hAnsi="Book Antiqua"/>
          <w:szCs w:val="24"/>
        </w:rPr>
        <w:t>Beard</w:t>
      </w:r>
      <w:proofErr w:type="spellEnd"/>
      <w:r w:rsidRPr="00AA0034">
        <w:rPr>
          <w:rFonts w:ascii="Book Antiqua" w:hAnsi="Book Antiqua"/>
          <w:szCs w:val="24"/>
        </w:rPr>
        <w:t xml:space="preserve">, </w:t>
      </w:r>
      <w:proofErr w:type="spellStart"/>
      <w:r w:rsidRPr="00AA0034">
        <w:rPr>
          <w:rFonts w:ascii="Book Antiqua" w:hAnsi="Book Antiqua"/>
          <w:i/>
          <w:szCs w:val="24"/>
        </w:rPr>
        <w:t>SPQR</w:t>
      </w:r>
      <w:proofErr w:type="spellEnd"/>
      <w:r w:rsidRPr="00AA0034">
        <w:rPr>
          <w:rFonts w:ascii="Book Antiqua" w:hAnsi="Book Antiqua"/>
          <w:i/>
          <w:szCs w:val="24"/>
        </w:rPr>
        <w:t xml:space="preserve"> </w:t>
      </w:r>
      <w:r w:rsidRPr="00AA0034">
        <w:rPr>
          <w:rFonts w:ascii="Book Antiqua" w:hAnsi="Book Antiqua"/>
          <w:szCs w:val="24"/>
        </w:rPr>
        <w:t>cit., 339-340.</w:t>
      </w:r>
    </w:p>
  </w:footnote>
  <w:footnote w:id="159">
    <w:p w14:paraId="4358ED3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Plut</w:t>
      </w:r>
      <w:proofErr w:type="spellEnd"/>
      <w:r w:rsidRPr="00AA0034">
        <w:rPr>
          <w:rFonts w:ascii="Book Antiqua" w:hAnsi="Book Antiqua"/>
          <w:szCs w:val="24"/>
        </w:rPr>
        <w:t xml:space="preserve">. </w:t>
      </w:r>
      <w:proofErr w:type="spellStart"/>
      <w:r w:rsidRPr="00AA0034">
        <w:rPr>
          <w:rFonts w:ascii="Book Antiqua" w:hAnsi="Book Antiqua"/>
          <w:i/>
          <w:szCs w:val="24"/>
        </w:rPr>
        <w:t>Cai</w:t>
      </w:r>
      <w:proofErr w:type="spellEnd"/>
      <w:r w:rsidRPr="00AA0034">
        <w:rPr>
          <w:rFonts w:ascii="Book Antiqua" w:hAnsi="Book Antiqua"/>
          <w:i/>
          <w:szCs w:val="24"/>
        </w:rPr>
        <w:t xml:space="preserve">. </w:t>
      </w:r>
      <w:proofErr w:type="spellStart"/>
      <w:r w:rsidRPr="00AA0034">
        <w:rPr>
          <w:rFonts w:ascii="Book Antiqua" w:hAnsi="Book Antiqua"/>
          <w:i/>
          <w:szCs w:val="24"/>
        </w:rPr>
        <w:t>Gracc</w:t>
      </w:r>
      <w:proofErr w:type="spellEnd"/>
      <w:r w:rsidRPr="00AA0034">
        <w:rPr>
          <w:rFonts w:ascii="Book Antiqua" w:hAnsi="Book Antiqua"/>
          <w:i/>
          <w:szCs w:val="24"/>
        </w:rPr>
        <w:t xml:space="preserve">. </w:t>
      </w:r>
      <w:r w:rsidRPr="00AA0034">
        <w:rPr>
          <w:rFonts w:ascii="Book Antiqua" w:hAnsi="Book Antiqua"/>
          <w:szCs w:val="24"/>
        </w:rPr>
        <w:t xml:space="preserve">4.4. Wood, </w:t>
      </w:r>
      <w:r w:rsidRPr="00AA0034">
        <w:rPr>
          <w:rFonts w:ascii="Book Antiqua" w:hAnsi="Book Antiqua"/>
          <w:i/>
          <w:szCs w:val="24"/>
        </w:rPr>
        <w:t xml:space="preserve">Imperial </w:t>
      </w:r>
      <w:proofErr w:type="spellStart"/>
      <w:r w:rsidRPr="00AA0034">
        <w:rPr>
          <w:rFonts w:ascii="Book Antiqua" w:hAnsi="Book Antiqua"/>
          <w:i/>
          <w:szCs w:val="24"/>
        </w:rPr>
        <w:t>Women</w:t>
      </w:r>
      <w:proofErr w:type="spellEnd"/>
      <w:r w:rsidRPr="00AA0034">
        <w:rPr>
          <w:rFonts w:ascii="Book Antiqua" w:hAnsi="Book Antiqua"/>
          <w:szCs w:val="24"/>
        </w:rPr>
        <w:t xml:space="preserve"> cit., 34.</w:t>
      </w:r>
    </w:p>
  </w:footnote>
  <w:footnote w:id="160">
    <w:p w14:paraId="45911D30"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Hemelrijk</w:t>
      </w:r>
      <w:proofErr w:type="spellEnd"/>
      <w:r w:rsidRPr="00AA0034">
        <w:rPr>
          <w:rFonts w:ascii="Book Antiqua" w:hAnsi="Book Antiqua"/>
          <w:szCs w:val="24"/>
        </w:rPr>
        <w:t xml:space="preserve">, </w:t>
      </w:r>
      <w:proofErr w:type="spellStart"/>
      <w:r w:rsidRPr="00AA0034">
        <w:rPr>
          <w:rFonts w:ascii="Book Antiqua" w:hAnsi="Book Antiqua"/>
          <w:i/>
          <w:szCs w:val="24"/>
        </w:rPr>
        <w:t>Hidden</w:t>
      </w:r>
      <w:proofErr w:type="spellEnd"/>
      <w:r w:rsidRPr="00AA0034">
        <w:rPr>
          <w:rFonts w:ascii="Book Antiqua" w:hAnsi="Book Antiqua"/>
          <w:i/>
          <w:szCs w:val="24"/>
        </w:rPr>
        <w:t xml:space="preserve"> </w:t>
      </w:r>
      <w:proofErr w:type="spellStart"/>
      <w:r w:rsidRPr="00AA0034">
        <w:rPr>
          <w:rFonts w:ascii="Book Antiqua" w:hAnsi="Book Antiqua"/>
          <w:i/>
          <w:szCs w:val="24"/>
        </w:rPr>
        <w:t>Lives</w:t>
      </w:r>
      <w:proofErr w:type="spellEnd"/>
      <w:r w:rsidRPr="00AA0034">
        <w:rPr>
          <w:rFonts w:ascii="Book Antiqua" w:hAnsi="Book Antiqua"/>
          <w:i/>
          <w:szCs w:val="24"/>
        </w:rPr>
        <w:t xml:space="preserve">, </w:t>
      </w:r>
      <w:proofErr w:type="spellStart"/>
      <w:r w:rsidRPr="00AA0034">
        <w:rPr>
          <w:rFonts w:ascii="Book Antiqua" w:hAnsi="Book Antiqua"/>
          <w:i/>
          <w:szCs w:val="24"/>
        </w:rPr>
        <w:t>Public</w:t>
      </w:r>
      <w:proofErr w:type="spellEnd"/>
      <w:r w:rsidRPr="00AA0034">
        <w:rPr>
          <w:rFonts w:ascii="Book Antiqua" w:hAnsi="Book Antiqua"/>
          <w:i/>
          <w:szCs w:val="24"/>
        </w:rPr>
        <w:t xml:space="preserve"> </w:t>
      </w:r>
      <w:proofErr w:type="spellStart"/>
      <w:r w:rsidRPr="00AA0034">
        <w:rPr>
          <w:rFonts w:ascii="Book Antiqua" w:hAnsi="Book Antiqua"/>
          <w:i/>
          <w:szCs w:val="24"/>
        </w:rPr>
        <w:t>Personae</w:t>
      </w:r>
      <w:proofErr w:type="spellEnd"/>
      <w:r w:rsidRPr="00AA0034">
        <w:rPr>
          <w:rFonts w:ascii="Book Antiqua" w:hAnsi="Book Antiqua"/>
          <w:szCs w:val="24"/>
        </w:rPr>
        <w:t xml:space="preserve"> cit., 272 ss.</w:t>
      </w:r>
    </w:p>
  </w:footnote>
  <w:footnote w:id="161">
    <w:p w14:paraId="6B199BD8"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L. </w:t>
      </w:r>
      <w:proofErr w:type="spellStart"/>
      <w:r w:rsidRPr="00AA0034">
        <w:rPr>
          <w:rFonts w:ascii="Book Antiqua" w:hAnsi="Book Antiqua"/>
          <w:szCs w:val="24"/>
        </w:rPr>
        <w:t>Brännstedt</w:t>
      </w:r>
      <w:proofErr w:type="spellEnd"/>
      <w:r w:rsidRPr="00AA0034">
        <w:rPr>
          <w:rFonts w:ascii="Book Antiqua" w:hAnsi="Book Antiqua"/>
          <w:szCs w:val="24"/>
        </w:rPr>
        <w:t xml:space="preserve">, </w:t>
      </w:r>
      <w:proofErr w:type="spellStart"/>
      <w:r w:rsidRPr="00AA0034">
        <w:rPr>
          <w:rFonts w:ascii="Book Antiqua" w:hAnsi="Book Antiqua"/>
          <w:i/>
          <w:szCs w:val="24"/>
        </w:rPr>
        <w:t>Femina</w:t>
      </w:r>
      <w:proofErr w:type="spellEnd"/>
      <w:r w:rsidRPr="00AA0034">
        <w:rPr>
          <w:rFonts w:ascii="Book Antiqua" w:hAnsi="Book Antiqua"/>
          <w:i/>
          <w:szCs w:val="24"/>
        </w:rPr>
        <w:t xml:space="preserve"> </w:t>
      </w:r>
      <w:proofErr w:type="spellStart"/>
      <w:r w:rsidRPr="00AA0034">
        <w:rPr>
          <w:rFonts w:ascii="Book Antiqua" w:hAnsi="Book Antiqua"/>
          <w:i/>
          <w:szCs w:val="24"/>
        </w:rPr>
        <w:t>princeps</w:t>
      </w:r>
      <w:proofErr w:type="spellEnd"/>
      <w:r w:rsidRPr="00AA0034">
        <w:rPr>
          <w:rFonts w:ascii="Book Antiqua" w:hAnsi="Book Antiqua"/>
          <w:i/>
          <w:szCs w:val="24"/>
        </w:rPr>
        <w:t xml:space="preserve">. </w:t>
      </w:r>
      <w:proofErr w:type="spellStart"/>
      <w:r w:rsidRPr="00AA0034">
        <w:rPr>
          <w:rFonts w:ascii="Book Antiqua" w:hAnsi="Book Antiqua"/>
          <w:i/>
          <w:szCs w:val="24"/>
        </w:rPr>
        <w:t>Livia’s</w:t>
      </w:r>
      <w:proofErr w:type="spellEnd"/>
      <w:r w:rsidRPr="00AA0034">
        <w:rPr>
          <w:rFonts w:ascii="Book Antiqua" w:hAnsi="Book Antiqua"/>
          <w:i/>
          <w:szCs w:val="24"/>
        </w:rPr>
        <w:t xml:space="preserve"> position in </w:t>
      </w:r>
      <w:proofErr w:type="spellStart"/>
      <w:r w:rsidRPr="00AA0034">
        <w:rPr>
          <w:rFonts w:ascii="Book Antiqua" w:hAnsi="Book Antiqua"/>
          <w:i/>
          <w:szCs w:val="24"/>
        </w:rPr>
        <w:t>the</w:t>
      </w:r>
      <w:proofErr w:type="spellEnd"/>
      <w:r w:rsidRPr="00AA0034">
        <w:rPr>
          <w:rFonts w:ascii="Book Antiqua" w:hAnsi="Book Antiqua"/>
          <w:i/>
          <w:szCs w:val="24"/>
        </w:rPr>
        <w:t xml:space="preserve"> Roman </w:t>
      </w:r>
      <w:proofErr w:type="spellStart"/>
      <w:r w:rsidRPr="00AA0034">
        <w:rPr>
          <w:rFonts w:ascii="Book Antiqua" w:hAnsi="Book Antiqua"/>
          <w:i/>
          <w:szCs w:val="24"/>
        </w:rPr>
        <w:t>state</w:t>
      </w:r>
      <w:proofErr w:type="spellEnd"/>
      <w:r w:rsidRPr="00AA0034">
        <w:rPr>
          <w:rFonts w:ascii="Book Antiqua" w:hAnsi="Book Antiqua"/>
          <w:szCs w:val="24"/>
        </w:rPr>
        <w:t xml:space="preserve">, Lund </w:t>
      </w:r>
      <w:proofErr w:type="spellStart"/>
      <w:r w:rsidRPr="00AA0034">
        <w:rPr>
          <w:rFonts w:ascii="Book Antiqua" w:hAnsi="Book Antiqua"/>
          <w:szCs w:val="24"/>
        </w:rPr>
        <w:t>University</w:t>
      </w:r>
      <w:proofErr w:type="spellEnd"/>
      <w:r w:rsidRPr="00AA0034">
        <w:rPr>
          <w:rFonts w:ascii="Book Antiqua" w:hAnsi="Book Antiqua"/>
          <w:szCs w:val="24"/>
        </w:rPr>
        <w:t xml:space="preserve"> 2016, 38.</w:t>
      </w:r>
    </w:p>
  </w:footnote>
  <w:footnote w:id="162">
    <w:p w14:paraId="507C8C6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Vid. v. gr.,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i/>
          <w:szCs w:val="24"/>
        </w:rPr>
        <w:t xml:space="preserve">. </w:t>
      </w:r>
      <w:r w:rsidRPr="00AA0034">
        <w:rPr>
          <w:rFonts w:ascii="Book Antiqua" w:hAnsi="Book Antiqua"/>
          <w:szCs w:val="24"/>
        </w:rPr>
        <w:t xml:space="preserve">49.38.1: en el 34 a.C. se ordena que se levanten estatuas en honor de ambas mujeres. </w:t>
      </w:r>
      <w:proofErr w:type="spellStart"/>
      <w:r w:rsidRPr="00AA0034">
        <w:rPr>
          <w:rFonts w:ascii="Book Antiqua" w:hAnsi="Book Antiqua"/>
          <w:szCs w:val="24"/>
        </w:rPr>
        <w:t>Suet</w:t>
      </w:r>
      <w:proofErr w:type="spellEnd"/>
      <w:r w:rsidRPr="00AA0034">
        <w:rPr>
          <w:rFonts w:ascii="Book Antiqua" w:hAnsi="Book Antiqua"/>
          <w:szCs w:val="24"/>
        </w:rPr>
        <w:t xml:space="preserve">. </w:t>
      </w:r>
      <w:proofErr w:type="spellStart"/>
      <w:r w:rsidRPr="00AA0034">
        <w:rPr>
          <w:rFonts w:ascii="Book Antiqua" w:hAnsi="Book Antiqua"/>
          <w:i/>
          <w:szCs w:val="24"/>
        </w:rPr>
        <w:t>Aug</w:t>
      </w:r>
      <w:proofErr w:type="spellEnd"/>
      <w:r w:rsidRPr="00AA0034">
        <w:rPr>
          <w:rFonts w:ascii="Book Antiqua" w:hAnsi="Book Antiqua"/>
          <w:szCs w:val="24"/>
        </w:rPr>
        <w:t xml:space="preserve">. 29.4: Augusto erigiendo los pórticos de Livia y Octavia. </w:t>
      </w:r>
      <w:proofErr w:type="spellStart"/>
      <w:r w:rsidRPr="00AA0034">
        <w:rPr>
          <w:rFonts w:ascii="Book Antiqua" w:hAnsi="Book Antiqua"/>
          <w:szCs w:val="24"/>
        </w:rPr>
        <w:t>Strab</w:t>
      </w:r>
      <w:proofErr w:type="spellEnd"/>
      <w:r w:rsidRPr="00AA0034">
        <w:rPr>
          <w:rFonts w:ascii="Book Antiqua" w:hAnsi="Book Antiqua"/>
          <w:szCs w:val="24"/>
        </w:rPr>
        <w:t xml:space="preserve">. </w:t>
      </w:r>
      <w:proofErr w:type="spellStart"/>
      <w:r w:rsidRPr="00AA0034">
        <w:rPr>
          <w:rFonts w:ascii="Book Antiqua" w:hAnsi="Book Antiqua"/>
          <w:i/>
          <w:szCs w:val="24"/>
        </w:rPr>
        <w:t>Geogr</w:t>
      </w:r>
      <w:proofErr w:type="spellEnd"/>
      <w:r w:rsidRPr="00AA0034">
        <w:rPr>
          <w:rFonts w:ascii="Book Antiqua" w:hAnsi="Book Antiqua"/>
          <w:szCs w:val="24"/>
        </w:rPr>
        <w:t>. 5.3.8 describe la monumentalidad de la Roma de Augusto y alude a monumentos erigidos en honor a las mujeres (y hombres) más ilustres. Véase G. Davies, “</w:t>
      </w:r>
      <w:proofErr w:type="spellStart"/>
      <w:r w:rsidRPr="00AA0034">
        <w:rPr>
          <w:rFonts w:ascii="Book Antiqua" w:hAnsi="Book Antiqua"/>
          <w:szCs w:val="24"/>
        </w:rPr>
        <w:t>Honorific</w:t>
      </w:r>
      <w:proofErr w:type="spellEnd"/>
      <w:r w:rsidRPr="00AA0034">
        <w:rPr>
          <w:rFonts w:ascii="Book Antiqua" w:hAnsi="Book Antiqua"/>
          <w:szCs w:val="24"/>
        </w:rPr>
        <w:t xml:space="preserve"> vs. </w:t>
      </w:r>
      <w:proofErr w:type="spellStart"/>
      <w:r w:rsidRPr="00AA0034">
        <w:rPr>
          <w:rFonts w:ascii="Book Antiqua" w:hAnsi="Book Antiqua"/>
          <w:szCs w:val="24"/>
        </w:rPr>
        <w:t>Funerary</w:t>
      </w:r>
      <w:proofErr w:type="spellEnd"/>
      <w:r w:rsidRPr="00AA0034">
        <w:rPr>
          <w:rFonts w:ascii="Book Antiqua" w:hAnsi="Book Antiqua"/>
          <w:szCs w:val="24"/>
        </w:rPr>
        <w:t xml:space="preserve"> </w:t>
      </w:r>
      <w:proofErr w:type="spellStart"/>
      <w:r w:rsidRPr="00AA0034">
        <w:rPr>
          <w:rFonts w:ascii="Book Antiqua" w:hAnsi="Book Antiqua"/>
          <w:szCs w:val="24"/>
        </w:rPr>
        <w:t>Statues</w:t>
      </w:r>
      <w:proofErr w:type="spellEnd"/>
      <w:r w:rsidRPr="00AA0034">
        <w:rPr>
          <w:rFonts w:ascii="Book Antiqua" w:hAnsi="Book Antiqua"/>
          <w:szCs w:val="24"/>
        </w:rPr>
        <w:t xml:space="preserve"> </w:t>
      </w:r>
      <w:proofErr w:type="spellStart"/>
      <w:r w:rsidRPr="00AA0034">
        <w:rPr>
          <w:rFonts w:ascii="Book Antiqua" w:hAnsi="Book Antiqua"/>
          <w:szCs w:val="24"/>
        </w:rPr>
        <w:t>of</w:t>
      </w:r>
      <w:proofErr w:type="spellEnd"/>
      <w:r w:rsidRPr="00AA0034">
        <w:rPr>
          <w:rFonts w:ascii="Book Antiqua" w:hAnsi="Book Antiqua"/>
          <w:szCs w:val="24"/>
        </w:rPr>
        <w:t xml:space="preserve"> </w:t>
      </w:r>
      <w:proofErr w:type="spellStart"/>
      <w:r w:rsidRPr="00AA0034">
        <w:rPr>
          <w:rFonts w:ascii="Book Antiqua" w:hAnsi="Book Antiqua"/>
          <w:szCs w:val="24"/>
        </w:rPr>
        <w:t>Women</w:t>
      </w:r>
      <w:proofErr w:type="spellEnd"/>
      <w:r w:rsidRPr="00AA0034">
        <w:rPr>
          <w:rFonts w:ascii="Book Antiqua" w:hAnsi="Book Antiqua"/>
          <w:szCs w:val="24"/>
        </w:rPr>
        <w:t xml:space="preserve">: </w:t>
      </w:r>
      <w:proofErr w:type="spellStart"/>
      <w:proofErr w:type="gramStart"/>
      <w:r w:rsidRPr="00AA0034">
        <w:rPr>
          <w:rFonts w:ascii="Book Antiqua" w:hAnsi="Book Antiqua"/>
          <w:szCs w:val="24"/>
        </w:rPr>
        <w:t>Essentially</w:t>
      </w:r>
      <w:proofErr w:type="spellEnd"/>
      <w:r w:rsidRPr="00AA0034">
        <w:rPr>
          <w:rFonts w:ascii="Book Antiqua" w:hAnsi="Book Antiqua"/>
          <w:szCs w:val="24"/>
        </w:rPr>
        <w:t xml:space="preserve">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Same</w:t>
      </w:r>
      <w:proofErr w:type="spellEnd"/>
      <w:r w:rsidRPr="00AA0034">
        <w:rPr>
          <w:rFonts w:ascii="Book Antiqua" w:hAnsi="Book Antiqua"/>
          <w:szCs w:val="24"/>
        </w:rPr>
        <w:t xml:space="preserve"> </w:t>
      </w:r>
      <w:proofErr w:type="spellStart"/>
      <w:r w:rsidRPr="00AA0034">
        <w:rPr>
          <w:rFonts w:ascii="Book Antiqua" w:hAnsi="Book Antiqua"/>
          <w:szCs w:val="24"/>
        </w:rPr>
        <w:t>or</w:t>
      </w:r>
      <w:proofErr w:type="spellEnd"/>
      <w:r w:rsidRPr="00AA0034">
        <w:rPr>
          <w:rFonts w:ascii="Book Antiqua" w:hAnsi="Book Antiqua"/>
          <w:szCs w:val="24"/>
        </w:rPr>
        <w:t xml:space="preserve"> </w:t>
      </w:r>
      <w:proofErr w:type="spellStart"/>
      <w:r w:rsidRPr="00AA0034">
        <w:rPr>
          <w:rFonts w:ascii="Book Antiqua" w:hAnsi="Book Antiqua"/>
          <w:szCs w:val="24"/>
        </w:rPr>
        <w:t>Fundamentally</w:t>
      </w:r>
      <w:proofErr w:type="spellEnd"/>
      <w:r w:rsidRPr="00AA0034">
        <w:rPr>
          <w:rFonts w:ascii="Book Antiqua" w:hAnsi="Book Antiqua"/>
          <w:szCs w:val="24"/>
        </w:rPr>
        <w:t xml:space="preserve"> </w:t>
      </w:r>
      <w:proofErr w:type="spellStart"/>
      <w:r w:rsidRPr="00AA0034">
        <w:rPr>
          <w:rFonts w:ascii="Book Antiqua" w:hAnsi="Book Antiqua"/>
          <w:szCs w:val="24"/>
        </w:rPr>
        <w:t>Different</w:t>
      </w:r>
      <w:proofErr w:type="spellEnd"/>
      <w:r w:rsidRPr="00AA0034">
        <w:rPr>
          <w:rFonts w:ascii="Book Antiqua" w:hAnsi="Book Antiqua"/>
          <w:szCs w:val="24"/>
        </w:rPr>
        <w:t>?</w:t>
      </w:r>
      <w:proofErr w:type="gramEnd"/>
      <w:r w:rsidRPr="00AA0034">
        <w:rPr>
          <w:rFonts w:ascii="Book Antiqua" w:hAnsi="Book Antiqua"/>
          <w:szCs w:val="24"/>
        </w:rPr>
        <w:t xml:space="preserve">, en </w:t>
      </w:r>
      <w:proofErr w:type="spellStart"/>
      <w:r w:rsidRPr="00AA0034">
        <w:rPr>
          <w:rFonts w:ascii="Book Antiqua" w:hAnsi="Book Antiqua"/>
          <w:i/>
          <w:szCs w:val="24"/>
        </w:rPr>
        <w:t>Woman</w:t>
      </w:r>
      <w:proofErr w:type="spellEnd"/>
      <w:r w:rsidRPr="00AA0034">
        <w:rPr>
          <w:rFonts w:ascii="Book Antiqua" w:hAnsi="Book Antiqua"/>
          <w:i/>
          <w:szCs w:val="24"/>
        </w:rPr>
        <w:t xml:space="preserve"> and </w:t>
      </w:r>
      <w:proofErr w:type="spellStart"/>
      <w:r w:rsidRPr="00AA0034">
        <w:rPr>
          <w:rFonts w:ascii="Book Antiqua" w:hAnsi="Book Antiqua"/>
          <w:i/>
          <w:szCs w:val="24"/>
        </w:rPr>
        <w:t>the</w:t>
      </w:r>
      <w:proofErr w:type="spellEnd"/>
      <w:r w:rsidRPr="00AA0034">
        <w:rPr>
          <w:rFonts w:ascii="Book Antiqua" w:hAnsi="Book Antiqua"/>
          <w:i/>
          <w:szCs w:val="24"/>
        </w:rPr>
        <w:t xml:space="preserve"> Roman City in </w:t>
      </w:r>
      <w:proofErr w:type="spellStart"/>
      <w:r w:rsidRPr="00AA0034">
        <w:rPr>
          <w:rFonts w:ascii="Book Antiqua" w:hAnsi="Book Antiqua"/>
          <w:i/>
          <w:szCs w:val="24"/>
        </w:rPr>
        <w:t>the</w:t>
      </w:r>
      <w:proofErr w:type="spellEnd"/>
      <w:r w:rsidRPr="00AA0034">
        <w:rPr>
          <w:rFonts w:ascii="Book Antiqua" w:hAnsi="Book Antiqua"/>
          <w:i/>
          <w:szCs w:val="24"/>
        </w:rPr>
        <w:t xml:space="preserve"> </w:t>
      </w:r>
      <w:proofErr w:type="spellStart"/>
      <w:r w:rsidRPr="00AA0034">
        <w:rPr>
          <w:rFonts w:ascii="Book Antiqua" w:hAnsi="Book Antiqua"/>
          <w:i/>
          <w:szCs w:val="24"/>
        </w:rPr>
        <w:t>Latin</w:t>
      </w:r>
      <w:proofErr w:type="spellEnd"/>
      <w:r w:rsidRPr="00AA0034">
        <w:rPr>
          <w:rFonts w:ascii="Book Antiqua" w:hAnsi="Book Antiqua"/>
          <w:i/>
          <w:szCs w:val="24"/>
        </w:rPr>
        <w:t xml:space="preserve"> West</w:t>
      </w:r>
      <w:r w:rsidRPr="00AA0034">
        <w:rPr>
          <w:rFonts w:ascii="Book Antiqua" w:hAnsi="Book Antiqua"/>
          <w:szCs w:val="24"/>
        </w:rPr>
        <w:t xml:space="preserve"> cit., 171 ss. P. </w:t>
      </w:r>
      <w:proofErr w:type="spellStart"/>
      <w:r w:rsidRPr="00AA0034">
        <w:rPr>
          <w:rFonts w:ascii="Book Antiqua" w:hAnsi="Book Antiqua"/>
          <w:szCs w:val="24"/>
        </w:rPr>
        <w:t>Zanker</w:t>
      </w:r>
      <w:proofErr w:type="spellEnd"/>
      <w:r w:rsidRPr="00AA0034">
        <w:rPr>
          <w:rFonts w:ascii="Book Antiqua" w:hAnsi="Book Antiqua"/>
          <w:szCs w:val="24"/>
        </w:rPr>
        <w:t xml:space="preserve">, </w:t>
      </w:r>
      <w:r w:rsidRPr="00AA0034">
        <w:rPr>
          <w:rFonts w:ascii="Book Antiqua" w:hAnsi="Book Antiqua"/>
          <w:i/>
          <w:szCs w:val="24"/>
        </w:rPr>
        <w:t xml:space="preserve">Augusto e </w:t>
      </w:r>
      <w:proofErr w:type="spellStart"/>
      <w:r w:rsidRPr="00AA0034">
        <w:rPr>
          <w:rFonts w:ascii="Book Antiqua" w:hAnsi="Book Antiqua"/>
          <w:i/>
          <w:szCs w:val="24"/>
        </w:rPr>
        <w:t>il</w:t>
      </w:r>
      <w:proofErr w:type="spellEnd"/>
      <w:r w:rsidRPr="00AA0034">
        <w:rPr>
          <w:rFonts w:ascii="Book Antiqua" w:hAnsi="Book Antiqua"/>
          <w:i/>
          <w:szCs w:val="24"/>
        </w:rPr>
        <w:t xml:space="preserve"> </w:t>
      </w:r>
      <w:proofErr w:type="spellStart"/>
      <w:r w:rsidRPr="00AA0034">
        <w:rPr>
          <w:rFonts w:ascii="Book Antiqua" w:hAnsi="Book Antiqua"/>
          <w:i/>
          <w:szCs w:val="24"/>
        </w:rPr>
        <w:t>potere</w:t>
      </w:r>
      <w:proofErr w:type="spellEnd"/>
      <w:r w:rsidRPr="00AA0034">
        <w:rPr>
          <w:rFonts w:ascii="Book Antiqua" w:hAnsi="Book Antiqua"/>
          <w:i/>
          <w:szCs w:val="24"/>
        </w:rPr>
        <w:t xml:space="preserve"> </w:t>
      </w:r>
      <w:proofErr w:type="spellStart"/>
      <w:r w:rsidRPr="00AA0034">
        <w:rPr>
          <w:rFonts w:ascii="Book Antiqua" w:hAnsi="Book Antiqua"/>
          <w:i/>
          <w:szCs w:val="24"/>
        </w:rPr>
        <w:t>delle</w:t>
      </w:r>
      <w:proofErr w:type="spellEnd"/>
      <w:r w:rsidRPr="00AA0034">
        <w:rPr>
          <w:rFonts w:ascii="Book Antiqua" w:hAnsi="Book Antiqua"/>
          <w:i/>
          <w:szCs w:val="24"/>
        </w:rPr>
        <w:t xml:space="preserve"> </w:t>
      </w:r>
      <w:proofErr w:type="spellStart"/>
      <w:r w:rsidRPr="00AA0034">
        <w:rPr>
          <w:rFonts w:ascii="Book Antiqua" w:hAnsi="Book Antiqua"/>
          <w:i/>
          <w:szCs w:val="24"/>
        </w:rPr>
        <w:t>immagini</w:t>
      </w:r>
      <w:proofErr w:type="spellEnd"/>
      <w:r w:rsidRPr="00AA0034">
        <w:rPr>
          <w:rFonts w:ascii="Book Antiqua" w:hAnsi="Book Antiqua"/>
          <w:szCs w:val="24"/>
        </w:rPr>
        <w:t xml:space="preserve">, trad. </w:t>
      </w:r>
      <w:proofErr w:type="spellStart"/>
      <w:r w:rsidRPr="00AA0034">
        <w:rPr>
          <w:rFonts w:ascii="Book Antiqua" w:hAnsi="Book Antiqua"/>
          <w:szCs w:val="24"/>
        </w:rPr>
        <w:t>it</w:t>
      </w:r>
      <w:proofErr w:type="spellEnd"/>
      <w:r w:rsidRPr="00AA0034">
        <w:rPr>
          <w:rFonts w:ascii="Book Antiqua" w:hAnsi="Book Antiqua"/>
          <w:szCs w:val="24"/>
        </w:rPr>
        <w:t xml:space="preserve">. di F. </w:t>
      </w:r>
      <w:proofErr w:type="spellStart"/>
      <w:r w:rsidRPr="00AA0034">
        <w:rPr>
          <w:rFonts w:ascii="Book Antiqua" w:hAnsi="Book Antiqua"/>
          <w:szCs w:val="24"/>
        </w:rPr>
        <w:t>Cuniberto</w:t>
      </w:r>
      <w:proofErr w:type="spellEnd"/>
      <w:r w:rsidRPr="00AA0034">
        <w:rPr>
          <w:rFonts w:ascii="Book Antiqua" w:hAnsi="Book Antiqua"/>
          <w:szCs w:val="24"/>
        </w:rPr>
        <w:t>, Torino 1989, 144-146, 154.</w:t>
      </w:r>
      <w:r w:rsidRPr="00AA0034">
        <w:rPr>
          <w:rFonts w:ascii="Book Antiqua" w:hAnsi="Book Antiqua"/>
          <w:i/>
          <w:szCs w:val="24"/>
        </w:rPr>
        <w:t xml:space="preserve"> </w:t>
      </w:r>
      <w:r w:rsidRPr="00AA0034">
        <w:rPr>
          <w:rFonts w:ascii="Book Antiqua" w:hAnsi="Book Antiqua"/>
          <w:szCs w:val="24"/>
        </w:rPr>
        <w:t xml:space="preserve">Salazar Revuelta, “Livia” cit., 358-359. </w:t>
      </w:r>
      <w:proofErr w:type="spellStart"/>
      <w:r w:rsidRPr="00AA0034">
        <w:rPr>
          <w:rFonts w:ascii="Book Antiqua" w:hAnsi="Book Antiqua"/>
          <w:szCs w:val="24"/>
        </w:rPr>
        <w:t>Boatwright</w:t>
      </w:r>
      <w:proofErr w:type="spellEnd"/>
      <w:r w:rsidRPr="00AA0034">
        <w:rPr>
          <w:rFonts w:ascii="Book Antiqua" w:hAnsi="Book Antiqua"/>
          <w:szCs w:val="24"/>
        </w:rPr>
        <w:t>, “</w:t>
      </w:r>
      <w:proofErr w:type="spellStart"/>
      <w:r w:rsidRPr="00AA0034">
        <w:rPr>
          <w:rFonts w:ascii="Book Antiqua" w:hAnsi="Book Antiqua"/>
          <w:szCs w:val="24"/>
        </w:rPr>
        <w:t>Women</w:t>
      </w:r>
      <w:proofErr w:type="spellEnd"/>
      <w:r w:rsidRPr="00AA0034">
        <w:rPr>
          <w:rFonts w:ascii="Book Antiqua" w:hAnsi="Book Antiqua"/>
          <w:szCs w:val="24"/>
        </w:rPr>
        <w:t xml:space="preserve"> and </w:t>
      </w:r>
      <w:proofErr w:type="spellStart"/>
      <w:r w:rsidRPr="00AA0034">
        <w:rPr>
          <w:rFonts w:ascii="Book Antiqua" w:hAnsi="Book Antiqua"/>
          <w:szCs w:val="24"/>
        </w:rPr>
        <w:t>Gender</w:t>
      </w:r>
      <w:proofErr w:type="spellEnd"/>
      <w:r w:rsidRPr="00AA0034">
        <w:rPr>
          <w:rFonts w:ascii="Book Antiqua" w:hAnsi="Book Antiqua"/>
          <w:szCs w:val="24"/>
        </w:rPr>
        <w:t xml:space="preserve"> in </w:t>
      </w:r>
      <w:proofErr w:type="spellStart"/>
      <w:r w:rsidRPr="00AA0034">
        <w:rPr>
          <w:rFonts w:ascii="Book Antiqua" w:hAnsi="Book Antiqua"/>
          <w:szCs w:val="24"/>
        </w:rPr>
        <w:t>the</w:t>
      </w:r>
      <w:proofErr w:type="spellEnd"/>
      <w:r w:rsidRPr="00AA0034">
        <w:rPr>
          <w:rFonts w:ascii="Book Antiqua" w:hAnsi="Book Antiqua"/>
          <w:szCs w:val="24"/>
        </w:rPr>
        <w:t xml:space="preserve"> </w:t>
      </w:r>
      <w:proofErr w:type="spellStart"/>
      <w:r w:rsidRPr="00AA0034">
        <w:rPr>
          <w:rFonts w:ascii="Book Antiqua" w:hAnsi="Book Antiqua"/>
          <w:szCs w:val="24"/>
        </w:rPr>
        <w:t>Forum</w:t>
      </w:r>
      <w:proofErr w:type="spellEnd"/>
      <w:r w:rsidRPr="00AA0034">
        <w:rPr>
          <w:rFonts w:ascii="Book Antiqua" w:hAnsi="Book Antiqua"/>
          <w:szCs w:val="24"/>
        </w:rPr>
        <w:t xml:space="preserve"> </w:t>
      </w:r>
      <w:proofErr w:type="spellStart"/>
      <w:r w:rsidRPr="00AA0034">
        <w:rPr>
          <w:rFonts w:ascii="Book Antiqua" w:hAnsi="Book Antiqua"/>
          <w:szCs w:val="24"/>
        </w:rPr>
        <w:t>Romanum</w:t>
      </w:r>
      <w:proofErr w:type="spellEnd"/>
      <w:r w:rsidRPr="00AA0034">
        <w:rPr>
          <w:rFonts w:ascii="Book Antiqua" w:hAnsi="Book Antiqua"/>
          <w:szCs w:val="24"/>
        </w:rPr>
        <w:t xml:space="preserve">” cit., 124-125. </w:t>
      </w:r>
      <w:proofErr w:type="spellStart"/>
      <w:r w:rsidRPr="00AA0034">
        <w:rPr>
          <w:rFonts w:ascii="Book Antiqua" w:hAnsi="Book Antiqua"/>
          <w:szCs w:val="24"/>
        </w:rPr>
        <w:t>Brännstedt</w:t>
      </w:r>
      <w:proofErr w:type="spellEnd"/>
      <w:r w:rsidRPr="00AA0034">
        <w:rPr>
          <w:rFonts w:ascii="Book Antiqua" w:hAnsi="Book Antiqua"/>
          <w:szCs w:val="24"/>
        </w:rPr>
        <w:t xml:space="preserve">, </w:t>
      </w:r>
      <w:proofErr w:type="spellStart"/>
      <w:r w:rsidRPr="00AA0034">
        <w:rPr>
          <w:rFonts w:ascii="Book Antiqua" w:hAnsi="Book Antiqua"/>
          <w:i/>
          <w:szCs w:val="24"/>
        </w:rPr>
        <w:t>Femina</w:t>
      </w:r>
      <w:proofErr w:type="spellEnd"/>
      <w:r w:rsidRPr="00AA0034">
        <w:rPr>
          <w:rFonts w:ascii="Book Antiqua" w:hAnsi="Book Antiqua"/>
          <w:i/>
          <w:szCs w:val="24"/>
        </w:rPr>
        <w:t xml:space="preserve"> </w:t>
      </w:r>
      <w:proofErr w:type="spellStart"/>
      <w:r w:rsidRPr="00AA0034">
        <w:rPr>
          <w:rFonts w:ascii="Book Antiqua" w:hAnsi="Book Antiqua"/>
          <w:i/>
          <w:szCs w:val="24"/>
        </w:rPr>
        <w:t>princeps</w:t>
      </w:r>
      <w:proofErr w:type="spellEnd"/>
      <w:r w:rsidRPr="00AA0034">
        <w:rPr>
          <w:rFonts w:ascii="Book Antiqua" w:hAnsi="Book Antiqua"/>
          <w:i/>
          <w:szCs w:val="24"/>
        </w:rPr>
        <w:t xml:space="preserve"> </w:t>
      </w:r>
      <w:r w:rsidRPr="00AA0034">
        <w:rPr>
          <w:rFonts w:ascii="Book Antiqua" w:hAnsi="Book Antiqua"/>
          <w:szCs w:val="24"/>
        </w:rPr>
        <w:t>cit.,</w:t>
      </w:r>
      <w:r w:rsidRPr="00AA0034">
        <w:rPr>
          <w:rFonts w:ascii="Book Antiqua" w:hAnsi="Book Antiqua"/>
          <w:i/>
          <w:szCs w:val="24"/>
        </w:rPr>
        <w:t xml:space="preserve"> </w:t>
      </w:r>
      <w:r w:rsidRPr="00AA0034">
        <w:rPr>
          <w:rFonts w:ascii="Book Antiqua" w:hAnsi="Book Antiqua"/>
          <w:szCs w:val="24"/>
        </w:rPr>
        <w:t>41-43.</w:t>
      </w:r>
      <w:r w:rsidRPr="00AA0034">
        <w:rPr>
          <w:rFonts w:ascii="Book Antiqua" w:hAnsi="Book Antiqua"/>
          <w:szCs w:val="24"/>
          <w:lang w:val="en-US"/>
        </w:rPr>
        <w:t xml:space="preserve"> Wood, </w:t>
      </w:r>
      <w:r w:rsidRPr="00AA0034">
        <w:rPr>
          <w:rFonts w:ascii="Book Antiqua" w:hAnsi="Book Antiqua"/>
          <w:i/>
          <w:szCs w:val="24"/>
          <w:lang w:val="en-US"/>
        </w:rPr>
        <w:t>Imperial Women</w:t>
      </w:r>
      <w:r w:rsidRPr="00AA0034">
        <w:rPr>
          <w:rFonts w:ascii="Book Antiqua" w:hAnsi="Book Antiqua"/>
          <w:szCs w:val="24"/>
          <w:lang w:val="en-US"/>
        </w:rPr>
        <w:t xml:space="preserve"> cit., 27 ss., 75 ss.</w:t>
      </w:r>
    </w:p>
  </w:footnote>
  <w:footnote w:id="163">
    <w:p w14:paraId="55232AA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Dio Cass. </w:t>
      </w:r>
      <w:r w:rsidRPr="00AA0034">
        <w:rPr>
          <w:rFonts w:ascii="Book Antiqua" w:hAnsi="Book Antiqua"/>
          <w:i/>
          <w:szCs w:val="24"/>
        </w:rPr>
        <w:t xml:space="preserve">Hist. </w:t>
      </w:r>
      <w:proofErr w:type="spellStart"/>
      <w:r w:rsidRPr="00AA0034">
        <w:rPr>
          <w:rFonts w:ascii="Book Antiqua" w:hAnsi="Book Antiqua"/>
          <w:i/>
          <w:szCs w:val="24"/>
        </w:rPr>
        <w:t>rom</w:t>
      </w:r>
      <w:proofErr w:type="spellEnd"/>
      <w:r w:rsidRPr="00AA0034">
        <w:rPr>
          <w:rFonts w:ascii="Book Antiqua" w:hAnsi="Book Antiqua"/>
          <w:i/>
          <w:szCs w:val="24"/>
        </w:rPr>
        <w:t>.</w:t>
      </w:r>
      <w:r w:rsidRPr="00AA0034">
        <w:rPr>
          <w:rFonts w:ascii="Book Antiqua" w:hAnsi="Book Antiqua"/>
          <w:szCs w:val="24"/>
        </w:rPr>
        <w:t xml:space="preserve"> 49.38.1 (trad. de </w:t>
      </w:r>
      <w:proofErr w:type="spellStart"/>
      <w:r w:rsidRPr="00AA0034">
        <w:rPr>
          <w:rFonts w:ascii="Book Antiqua" w:hAnsi="Book Antiqua"/>
          <w:szCs w:val="24"/>
        </w:rPr>
        <w:t>J.P</w:t>
      </w:r>
      <w:proofErr w:type="spellEnd"/>
      <w:r w:rsidRPr="00AA0034">
        <w:rPr>
          <w:rFonts w:ascii="Book Antiqua" w:hAnsi="Book Antiqua"/>
          <w:szCs w:val="24"/>
        </w:rPr>
        <w:t>. Oliver Segura). Es el único texto en el que se recoge tal distinción.</w:t>
      </w:r>
    </w:p>
  </w:footnote>
  <w:footnote w:id="164">
    <w:p w14:paraId="41281D56"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w:t>
      </w:r>
      <w:proofErr w:type="spellStart"/>
      <w:r w:rsidRPr="00AA0034">
        <w:rPr>
          <w:rFonts w:ascii="Book Antiqua" w:hAnsi="Book Antiqua"/>
          <w:szCs w:val="24"/>
        </w:rPr>
        <w:t>Brännstedt</w:t>
      </w:r>
      <w:proofErr w:type="spellEnd"/>
      <w:r w:rsidRPr="00AA0034">
        <w:rPr>
          <w:rFonts w:ascii="Book Antiqua" w:hAnsi="Book Antiqua"/>
          <w:szCs w:val="24"/>
        </w:rPr>
        <w:t xml:space="preserve">, </w:t>
      </w:r>
      <w:proofErr w:type="spellStart"/>
      <w:r w:rsidRPr="00AA0034">
        <w:rPr>
          <w:rFonts w:ascii="Book Antiqua" w:hAnsi="Book Antiqua"/>
          <w:i/>
          <w:szCs w:val="24"/>
        </w:rPr>
        <w:t>Femina</w:t>
      </w:r>
      <w:proofErr w:type="spellEnd"/>
      <w:r w:rsidRPr="00AA0034">
        <w:rPr>
          <w:rFonts w:ascii="Book Antiqua" w:hAnsi="Book Antiqua"/>
          <w:i/>
          <w:szCs w:val="24"/>
        </w:rPr>
        <w:t xml:space="preserve"> </w:t>
      </w:r>
      <w:proofErr w:type="spellStart"/>
      <w:r w:rsidRPr="00AA0034">
        <w:rPr>
          <w:rFonts w:ascii="Book Antiqua" w:hAnsi="Book Antiqua"/>
          <w:i/>
          <w:szCs w:val="24"/>
        </w:rPr>
        <w:t>princeps</w:t>
      </w:r>
      <w:proofErr w:type="spellEnd"/>
      <w:r w:rsidRPr="00AA0034">
        <w:rPr>
          <w:rFonts w:ascii="Book Antiqua" w:hAnsi="Book Antiqua"/>
          <w:i/>
          <w:szCs w:val="24"/>
        </w:rPr>
        <w:t xml:space="preserve"> </w:t>
      </w:r>
      <w:r w:rsidRPr="00AA0034">
        <w:rPr>
          <w:rFonts w:ascii="Book Antiqua" w:hAnsi="Book Antiqua"/>
          <w:szCs w:val="24"/>
        </w:rPr>
        <w:t>cit., 38-39.</w:t>
      </w:r>
    </w:p>
  </w:footnote>
  <w:footnote w:id="165">
    <w:p w14:paraId="3AFA4FD3"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Vid. </w:t>
      </w:r>
      <w:proofErr w:type="spellStart"/>
      <w:r w:rsidRPr="00AA0034">
        <w:rPr>
          <w:rFonts w:ascii="Book Antiqua" w:hAnsi="Book Antiqua"/>
          <w:szCs w:val="24"/>
        </w:rPr>
        <w:t>M.H</w:t>
      </w:r>
      <w:proofErr w:type="spellEnd"/>
      <w:r w:rsidRPr="00AA0034">
        <w:rPr>
          <w:rFonts w:ascii="Book Antiqua" w:hAnsi="Book Antiqua"/>
          <w:szCs w:val="24"/>
        </w:rPr>
        <w:t xml:space="preserve">. Crawford, </w:t>
      </w:r>
      <w:r w:rsidRPr="00AA0034">
        <w:rPr>
          <w:rFonts w:ascii="Book Antiqua" w:hAnsi="Book Antiqua"/>
          <w:i/>
          <w:szCs w:val="24"/>
        </w:rPr>
        <w:t xml:space="preserve">Roman Republican </w:t>
      </w:r>
      <w:proofErr w:type="spellStart"/>
      <w:r w:rsidRPr="00AA0034">
        <w:rPr>
          <w:rFonts w:ascii="Book Antiqua" w:hAnsi="Book Antiqua"/>
          <w:i/>
          <w:szCs w:val="24"/>
        </w:rPr>
        <w:t>Coinage</w:t>
      </w:r>
      <w:proofErr w:type="spellEnd"/>
      <w:r w:rsidRPr="00AA0034">
        <w:rPr>
          <w:rFonts w:ascii="Book Antiqua" w:hAnsi="Book Antiqua"/>
          <w:szCs w:val="24"/>
        </w:rPr>
        <w:t xml:space="preserve">, vol. II, Cambridge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2008, 748 n. 6. López Pérez, “Fulvia </w:t>
      </w:r>
      <w:proofErr w:type="spellStart"/>
      <w:r w:rsidRPr="00AA0034">
        <w:rPr>
          <w:rFonts w:ascii="Book Antiqua" w:hAnsi="Book Antiqua"/>
          <w:szCs w:val="24"/>
        </w:rPr>
        <w:t>Flacca</w:t>
      </w:r>
      <w:proofErr w:type="spellEnd"/>
      <w:r w:rsidRPr="00AA0034">
        <w:rPr>
          <w:rFonts w:ascii="Book Antiqua" w:hAnsi="Book Antiqua"/>
          <w:szCs w:val="24"/>
        </w:rPr>
        <w:t xml:space="preserve"> </w:t>
      </w:r>
      <w:proofErr w:type="spellStart"/>
      <w:r w:rsidRPr="00AA0034">
        <w:rPr>
          <w:rFonts w:ascii="Book Antiqua" w:hAnsi="Book Antiqua"/>
          <w:szCs w:val="24"/>
        </w:rPr>
        <w:t>Bambalia</w:t>
      </w:r>
      <w:proofErr w:type="spellEnd"/>
      <w:r w:rsidRPr="00AA0034">
        <w:rPr>
          <w:rFonts w:ascii="Book Antiqua" w:hAnsi="Book Antiqua"/>
          <w:szCs w:val="24"/>
        </w:rPr>
        <w:t>” cit., 92-93.</w:t>
      </w:r>
    </w:p>
  </w:footnote>
  <w:footnote w:id="166">
    <w:p w14:paraId="2FD5147D"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Véanse especialmente en </w:t>
      </w:r>
      <w:proofErr w:type="spellStart"/>
      <w:r w:rsidRPr="00AA0034">
        <w:rPr>
          <w:rFonts w:ascii="Book Antiqua" w:hAnsi="Book Antiqua"/>
          <w:szCs w:val="24"/>
        </w:rPr>
        <w:t>D.R</w:t>
      </w:r>
      <w:proofErr w:type="spellEnd"/>
      <w:r w:rsidRPr="00AA0034">
        <w:rPr>
          <w:rFonts w:ascii="Book Antiqua" w:hAnsi="Book Antiqua"/>
          <w:szCs w:val="24"/>
        </w:rPr>
        <w:t xml:space="preserve">. </w:t>
      </w:r>
      <w:proofErr w:type="spellStart"/>
      <w:r w:rsidRPr="00AA0034">
        <w:rPr>
          <w:rFonts w:ascii="Book Antiqua" w:hAnsi="Book Antiqua"/>
          <w:szCs w:val="24"/>
        </w:rPr>
        <w:t>Sear</w:t>
      </w:r>
      <w:proofErr w:type="spellEnd"/>
      <w:r w:rsidRPr="00AA0034">
        <w:rPr>
          <w:rFonts w:ascii="Book Antiqua" w:hAnsi="Book Antiqua"/>
          <w:szCs w:val="24"/>
        </w:rPr>
        <w:t xml:space="preserve">, </w:t>
      </w:r>
      <w:proofErr w:type="spellStart"/>
      <w:r w:rsidRPr="00AA0034">
        <w:rPr>
          <w:rFonts w:ascii="Book Antiqua" w:hAnsi="Book Antiqua"/>
          <w:i/>
          <w:szCs w:val="24"/>
        </w:rPr>
        <w:t>Greek</w:t>
      </w:r>
      <w:proofErr w:type="spellEnd"/>
      <w:r w:rsidRPr="00AA0034">
        <w:rPr>
          <w:rFonts w:ascii="Book Antiqua" w:hAnsi="Book Antiqua"/>
          <w:i/>
          <w:szCs w:val="24"/>
        </w:rPr>
        <w:t xml:space="preserve"> Imperial </w:t>
      </w:r>
      <w:proofErr w:type="spellStart"/>
      <w:r w:rsidRPr="00AA0034">
        <w:rPr>
          <w:rFonts w:ascii="Book Antiqua" w:hAnsi="Book Antiqua"/>
          <w:i/>
          <w:szCs w:val="24"/>
        </w:rPr>
        <w:t>Coins</w:t>
      </w:r>
      <w:proofErr w:type="spellEnd"/>
      <w:r w:rsidRPr="00AA0034">
        <w:rPr>
          <w:rFonts w:ascii="Book Antiqua" w:hAnsi="Book Antiqua"/>
          <w:i/>
          <w:szCs w:val="24"/>
        </w:rPr>
        <w:t xml:space="preserve"> and </w:t>
      </w:r>
      <w:proofErr w:type="spellStart"/>
      <w:r w:rsidRPr="00AA0034">
        <w:rPr>
          <w:rFonts w:ascii="Book Antiqua" w:hAnsi="Book Antiqua"/>
          <w:i/>
          <w:szCs w:val="24"/>
        </w:rPr>
        <w:t>their</w:t>
      </w:r>
      <w:proofErr w:type="spellEnd"/>
      <w:r w:rsidRPr="00AA0034">
        <w:rPr>
          <w:rFonts w:ascii="Book Antiqua" w:hAnsi="Book Antiqua"/>
          <w:i/>
          <w:szCs w:val="24"/>
        </w:rPr>
        <w:t xml:space="preserve"> </w:t>
      </w:r>
      <w:proofErr w:type="spellStart"/>
      <w:r w:rsidRPr="00AA0034">
        <w:rPr>
          <w:rFonts w:ascii="Book Antiqua" w:hAnsi="Book Antiqua"/>
          <w:i/>
          <w:szCs w:val="24"/>
        </w:rPr>
        <w:t>Values</w:t>
      </w:r>
      <w:proofErr w:type="spellEnd"/>
      <w:r w:rsidRPr="00AA0034">
        <w:rPr>
          <w:rFonts w:ascii="Book Antiqua" w:hAnsi="Book Antiqua"/>
          <w:i/>
          <w:szCs w:val="24"/>
        </w:rPr>
        <w:t xml:space="preserve">. </w:t>
      </w:r>
      <w:proofErr w:type="spellStart"/>
      <w:r w:rsidRPr="00AA0034">
        <w:rPr>
          <w:rFonts w:ascii="Book Antiqua" w:hAnsi="Book Antiqua"/>
          <w:i/>
          <w:szCs w:val="24"/>
        </w:rPr>
        <w:t>The</w:t>
      </w:r>
      <w:proofErr w:type="spellEnd"/>
      <w:r w:rsidRPr="00AA0034">
        <w:rPr>
          <w:rFonts w:ascii="Book Antiqua" w:hAnsi="Book Antiqua"/>
          <w:i/>
          <w:szCs w:val="24"/>
        </w:rPr>
        <w:t xml:space="preserve"> Local </w:t>
      </w:r>
      <w:proofErr w:type="spellStart"/>
      <w:r w:rsidRPr="00AA0034">
        <w:rPr>
          <w:rFonts w:ascii="Book Antiqua" w:hAnsi="Book Antiqua"/>
          <w:i/>
          <w:szCs w:val="24"/>
        </w:rPr>
        <w:t>Coinages</w:t>
      </w:r>
      <w:proofErr w:type="spellEnd"/>
      <w:r w:rsidRPr="00AA0034">
        <w:rPr>
          <w:rFonts w:ascii="Book Antiqua" w:hAnsi="Book Antiqua"/>
          <w:i/>
          <w:szCs w:val="24"/>
        </w:rPr>
        <w:t xml:space="preserve"> </w:t>
      </w:r>
      <w:proofErr w:type="spellStart"/>
      <w:r w:rsidRPr="00AA0034">
        <w:rPr>
          <w:rFonts w:ascii="Book Antiqua" w:hAnsi="Book Antiqua"/>
          <w:i/>
          <w:szCs w:val="24"/>
        </w:rPr>
        <w:t>of</w:t>
      </w:r>
      <w:proofErr w:type="spellEnd"/>
      <w:r w:rsidRPr="00AA0034">
        <w:rPr>
          <w:rFonts w:ascii="Book Antiqua" w:hAnsi="Book Antiqua"/>
          <w:i/>
          <w:szCs w:val="24"/>
        </w:rPr>
        <w:t xml:space="preserve"> </w:t>
      </w:r>
      <w:proofErr w:type="spellStart"/>
      <w:r w:rsidRPr="00AA0034">
        <w:rPr>
          <w:rFonts w:ascii="Book Antiqua" w:hAnsi="Book Antiqua"/>
          <w:i/>
          <w:szCs w:val="24"/>
        </w:rPr>
        <w:t>the</w:t>
      </w:r>
      <w:proofErr w:type="spellEnd"/>
      <w:r w:rsidRPr="00AA0034">
        <w:rPr>
          <w:rFonts w:ascii="Book Antiqua" w:hAnsi="Book Antiqua"/>
          <w:i/>
          <w:szCs w:val="24"/>
        </w:rPr>
        <w:t xml:space="preserve"> Roman </w:t>
      </w:r>
      <w:proofErr w:type="spellStart"/>
      <w:r w:rsidRPr="00AA0034">
        <w:rPr>
          <w:rFonts w:ascii="Book Antiqua" w:hAnsi="Book Antiqua"/>
          <w:i/>
          <w:szCs w:val="24"/>
        </w:rPr>
        <w:t>Empire</w:t>
      </w:r>
      <w:proofErr w:type="spellEnd"/>
      <w:r w:rsidRPr="00AA0034">
        <w:rPr>
          <w:rFonts w:ascii="Book Antiqua" w:hAnsi="Book Antiqua"/>
          <w:szCs w:val="24"/>
        </w:rPr>
        <w:t>, London 2001, 16-19.</w:t>
      </w:r>
    </w:p>
  </w:footnote>
  <w:footnote w:id="167">
    <w:p w14:paraId="1C7FDA27" w14:textId="77777777" w:rsidR="00AA0034" w:rsidRPr="00AA0034" w:rsidRDefault="00AA0034" w:rsidP="00AA0034">
      <w:pPr>
        <w:pStyle w:val="Textonotapie"/>
        <w:spacing w:line="360" w:lineRule="auto"/>
        <w:rPr>
          <w:rFonts w:ascii="Book Antiqua" w:hAnsi="Book Antiqua"/>
          <w:szCs w:val="24"/>
        </w:rPr>
      </w:pPr>
      <w:r w:rsidRPr="00AA0034">
        <w:rPr>
          <w:rStyle w:val="Refdenotaalpie"/>
          <w:rFonts w:ascii="Book Antiqua" w:hAnsi="Book Antiqua"/>
          <w:szCs w:val="24"/>
        </w:rPr>
        <w:footnoteRef/>
      </w:r>
      <w:r w:rsidRPr="00AA0034">
        <w:rPr>
          <w:rFonts w:ascii="Book Antiqua" w:hAnsi="Book Antiqua"/>
          <w:szCs w:val="24"/>
        </w:rPr>
        <w:t xml:space="preserve"> Dos </w:t>
      </w:r>
      <w:proofErr w:type="spellStart"/>
      <w:r w:rsidRPr="00AA0034">
        <w:rPr>
          <w:rFonts w:ascii="Book Antiqua" w:hAnsi="Book Antiqua"/>
          <w:i/>
          <w:szCs w:val="24"/>
        </w:rPr>
        <w:t>aureus</w:t>
      </w:r>
      <w:proofErr w:type="spellEnd"/>
      <w:r w:rsidRPr="00AA0034">
        <w:rPr>
          <w:rFonts w:ascii="Book Antiqua" w:hAnsi="Book Antiqua"/>
          <w:szCs w:val="24"/>
        </w:rPr>
        <w:t xml:space="preserve"> de M. Antonio y Octavia (en el reverso), en </w:t>
      </w:r>
      <w:proofErr w:type="spellStart"/>
      <w:r w:rsidRPr="00AA0034">
        <w:rPr>
          <w:rFonts w:ascii="Book Antiqua" w:hAnsi="Book Antiqua"/>
          <w:szCs w:val="24"/>
        </w:rPr>
        <w:t>M.H</w:t>
      </w:r>
      <w:proofErr w:type="spellEnd"/>
      <w:r w:rsidRPr="00AA0034">
        <w:rPr>
          <w:rFonts w:ascii="Book Antiqua" w:hAnsi="Book Antiqua"/>
          <w:szCs w:val="24"/>
        </w:rPr>
        <w:t xml:space="preserve">. Crawford, </w:t>
      </w:r>
      <w:r w:rsidRPr="00AA0034">
        <w:rPr>
          <w:rFonts w:ascii="Book Antiqua" w:hAnsi="Book Antiqua"/>
          <w:i/>
          <w:szCs w:val="24"/>
        </w:rPr>
        <w:t xml:space="preserve">Roman Republican </w:t>
      </w:r>
      <w:proofErr w:type="spellStart"/>
      <w:r w:rsidRPr="00AA0034">
        <w:rPr>
          <w:rFonts w:ascii="Book Antiqua" w:hAnsi="Book Antiqua"/>
          <w:i/>
          <w:szCs w:val="24"/>
        </w:rPr>
        <w:t>Coinage</w:t>
      </w:r>
      <w:proofErr w:type="spellEnd"/>
      <w:r w:rsidRPr="00AA0034">
        <w:rPr>
          <w:rFonts w:ascii="Book Antiqua" w:hAnsi="Book Antiqua"/>
          <w:szCs w:val="24"/>
        </w:rPr>
        <w:t xml:space="preserve">, vol. I, Cambridge </w:t>
      </w:r>
      <w:proofErr w:type="spellStart"/>
      <w:r w:rsidRPr="00AA0034">
        <w:rPr>
          <w:rFonts w:ascii="Book Antiqua" w:hAnsi="Book Antiqua"/>
          <w:szCs w:val="24"/>
        </w:rPr>
        <w:t>University</w:t>
      </w:r>
      <w:proofErr w:type="spellEnd"/>
      <w:r w:rsidRPr="00AA0034">
        <w:rPr>
          <w:rFonts w:ascii="Book Antiqua" w:hAnsi="Book Antiqua"/>
          <w:szCs w:val="24"/>
        </w:rPr>
        <w:t xml:space="preserve"> </w:t>
      </w:r>
      <w:proofErr w:type="spellStart"/>
      <w:r w:rsidRPr="00AA0034">
        <w:rPr>
          <w:rFonts w:ascii="Book Antiqua" w:hAnsi="Book Antiqua"/>
          <w:szCs w:val="24"/>
        </w:rPr>
        <w:t>Press</w:t>
      </w:r>
      <w:proofErr w:type="spellEnd"/>
      <w:r w:rsidRPr="00AA0034">
        <w:rPr>
          <w:rFonts w:ascii="Book Antiqua" w:hAnsi="Book Antiqua"/>
          <w:szCs w:val="24"/>
        </w:rPr>
        <w:t xml:space="preserve"> 1991, </w:t>
      </w:r>
      <w:proofErr w:type="spellStart"/>
      <w:r w:rsidRPr="00AA0034">
        <w:rPr>
          <w:rFonts w:ascii="Book Antiqua" w:hAnsi="Book Antiqua"/>
          <w:szCs w:val="24"/>
        </w:rPr>
        <w:t>nº</w:t>
      </w:r>
      <w:proofErr w:type="spellEnd"/>
      <w:r w:rsidRPr="00AA0034">
        <w:rPr>
          <w:rFonts w:ascii="Book Antiqua" w:hAnsi="Book Antiqua"/>
          <w:szCs w:val="24"/>
        </w:rPr>
        <w:t xml:space="preserve"> 533. </w:t>
      </w:r>
      <w:proofErr w:type="spellStart"/>
      <w:r w:rsidRPr="00AA0034">
        <w:rPr>
          <w:rFonts w:ascii="Book Antiqua" w:hAnsi="Book Antiqua"/>
          <w:szCs w:val="24"/>
        </w:rPr>
        <w:t>Zanker</w:t>
      </w:r>
      <w:proofErr w:type="spellEnd"/>
      <w:r w:rsidRPr="00AA0034">
        <w:rPr>
          <w:rFonts w:ascii="Book Antiqua" w:hAnsi="Book Antiqua"/>
          <w:szCs w:val="24"/>
        </w:rPr>
        <w:t xml:space="preserve">, </w:t>
      </w:r>
      <w:r w:rsidRPr="00AA0034">
        <w:rPr>
          <w:rFonts w:ascii="Book Antiqua" w:hAnsi="Book Antiqua"/>
          <w:i/>
          <w:szCs w:val="24"/>
        </w:rPr>
        <w:t xml:space="preserve">Augusto e </w:t>
      </w:r>
      <w:proofErr w:type="spellStart"/>
      <w:r w:rsidRPr="00AA0034">
        <w:rPr>
          <w:rFonts w:ascii="Book Antiqua" w:hAnsi="Book Antiqua"/>
          <w:i/>
          <w:szCs w:val="24"/>
        </w:rPr>
        <w:t>il</w:t>
      </w:r>
      <w:proofErr w:type="spellEnd"/>
      <w:r w:rsidRPr="00AA0034">
        <w:rPr>
          <w:rFonts w:ascii="Book Antiqua" w:hAnsi="Book Antiqua"/>
          <w:i/>
          <w:szCs w:val="24"/>
        </w:rPr>
        <w:t xml:space="preserve"> </w:t>
      </w:r>
      <w:proofErr w:type="spellStart"/>
      <w:r w:rsidRPr="00AA0034">
        <w:rPr>
          <w:rFonts w:ascii="Book Antiqua" w:hAnsi="Book Antiqua"/>
          <w:i/>
          <w:szCs w:val="24"/>
        </w:rPr>
        <w:t>potere</w:t>
      </w:r>
      <w:proofErr w:type="spellEnd"/>
      <w:r w:rsidRPr="00AA0034">
        <w:rPr>
          <w:rFonts w:ascii="Book Antiqua" w:hAnsi="Book Antiqua"/>
          <w:i/>
          <w:szCs w:val="24"/>
        </w:rPr>
        <w:t xml:space="preserve"> </w:t>
      </w:r>
      <w:proofErr w:type="spellStart"/>
      <w:r w:rsidRPr="00AA0034">
        <w:rPr>
          <w:rFonts w:ascii="Book Antiqua" w:hAnsi="Book Antiqua"/>
          <w:i/>
          <w:szCs w:val="24"/>
        </w:rPr>
        <w:t>delle</w:t>
      </w:r>
      <w:proofErr w:type="spellEnd"/>
      <w:r w:rsidRPr="00AA0034">
        <w:rPr>
          <w:rFonts w:ascii="Book Antiqua" w:hAnsi="Book Antiqua"/>
          <w:i/>
          <w:szCs w:val="24"/>
        </w:rPr>
        <w:t xml:space="preserve"> </w:t>
      </w:r>
      <w:proofErr w:type="spellStart"/>
      <w:r w:rsidRPr="00AA0034">
        <w:rPr>
          <w:rFonts w:ascii="Book Antiqua" w:hAnsi="Book Antiqua"/>
          <w:i/>
          <w:szCs w:val="24"/>
        </w:rPr>
        <w:t>immagini</w:t>
      </w:r>
      <w:proofErr w:type="spellEnd"/>
      <w:r w:rsidRPr="00AA0034">
        <w:rPr>
          <w:rFonts w:ascii="Book Antiqua" w:hAnsi="Book Antiqua"/>
          <w:szCs w:val="24"/>
        </w:rPr>
        <w:t xml:space="preserve"> cit.,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15C6"/>
    <w:rsid w:val="00040110"/>
    <w:rsid w:val="00040C66"/>
    <w:rsid w:val="0007351B"/>
    <w:rsid w:val="00085FDA"/>
    <w:rsid w:val="00090D5C"/>
    <w:rsid w:val="00092EFD"/>
    <w:rsid w:val="000A3C47"/>
    <w:rsid w:val="000C0D90"/>
    <w:rsid w:val="000C3BA7"/>
    <w:rsid w:val="000D5607"/>
    <w:rsid w:val="000E6ADA"/>
    <w:rsid w:val="000F0AF7"/>
    <w:rsid w:val="00100AD2"/>
    <w:rsid w:val="001038CC"/>
    <w:rsid w:val="00147932"/>
    <w:rsid w:val="001637C6"/>
    <w:rsid w:val="00192159"/>
    <w:rsid w:val="00192692"/>
    <w:rsid w:val="00197421"/>
    <w:rsid w:val="001D23E4"/>
    <w:rsid w:val="001E0924"/>
    <w:rsid w:val="001E0E6C"/>
    <w:rsid w:val="00215779"/>
    <w:rsid w:val="00221D4F"/>
    <w:rsid w:val="00233F98"/>
    <w:rsid w:val="00243FDD"/>
    <w:rsid w:val="00254E39"/>
    <w:rsid w:val="0025630B"/>
    <w:rsid w:val="0026574C"/>
    <w:rsid w:val="00274485"/>
    <w:rsid w:val="002B1FB9"/>
    <w:rsid w:val="002C0795"/>
    <w:rsid w:val="002D2CB5"/>
    <w:rsid w:val="002F55E3"/>
    <w:rsid w:val="00310021"/>
    <w:rsid w:val="00312B24"/>
    <w:rsid w:val="00314AAE"/>
    <w:rsid w:val="003800A5"/>
    <w:rsid w:val="0039290D"/>
    <w:rsid w:val="003B3C70"/>
    <w:rsid w:val="003B5DCE"/>
    <w:rsid w:val="003E012B"/>
    <w:rsid w:val="003E0BEE"/>
    <w:rsid w:val="003E0D6A"/>
    <w:rsid w:val="003E54D5"/>
    <w:rsid w:val="004007FE"/>
    <w:rsid w:val="00401B74"/>
    <w:rsid w:val="00427063"/>
    <w:rsid w:val="00431BF1"/>
    <w:rsid w:val="00435BCC"/>
    <w:rsid w:val="00443305"/>
    <w:rsid w:val="00445A11"/>
    <w:rsid w:val="0047065F"/>
    <w:rsid w:val="00470F09"/>
    <w:rsid w:val="00471150"/>
    <w:rsid w:val="00481355"/>
    <w:rsid w:val="004A104B"/>
    <w:rsid w:val="004D64E8"/>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1038"/>
    <w:rsid w:val="006368B4"/>
    <w:rsid w:val="0066555C"/>
    <w:rsid w:val="00687AAB"/>
    <w:rsid w:val="00687DAD"/>
    <w:rsid w:val="0069337C"/>
    <w:rsid w:val="006B0386"/>
    <w:rsid w:val="006D1960"/>
    <w:rsid w:val="006D2084"/>
    <w:rsid w:val="006D5D80"/>
    <w:rsid w:val="006E0F25"/>
    <w:rsid w:val="006F0BC6"/>
    <w:rsid w:val="00764E3E"/>
    <w:rsid w:val="007901CF"/>
    <w:rsid w:val="00791E87"/>
    <w:rsid w:val="007D4E51"/>
    <w:rsid w:val="007F4F39"/>
    <w:rsid w:val="00807CD5"/>
    <w:rsid w:val="0082693B"/>
    <w:rsid w:val="00827BBB"/>
    <w:rsid w:val="00840045"/>
    <w:rsid w:val="00844DEE"/>
    <w:rsid w:val="00854C25"/>
    <w:rsid w:val="008963DC"/>
    <w:rsid w:val="008B0192"/>
    <w:rsid w:val="008C1722"/>
    <w:rsid w:val="008C2933"/>
    <w:rsid w:val="008D12F6"/>
    <w:rsid w:val="008E5A1F"/>
    <w:rsid w:val="00912B9F"/>
    <w:rsid w:val="009273B9"/>
    <w:rsid w:val="00927E12"/>
    <w:rsid w:val="00951F1F"/>
    <w:rsid w:val="00962B5E"/>
    <w:rsid w:val="00963180"/>
    <w:rsid w:val="00973E95"/>
    <w:rsid w:val="00977155"/>
    <w:rsid w:val="009C2FB3"/>
    <w:rsid w:val="009C37A5"/>
    <w:rsid w:val="009F4694"/>
    <w:rsid w:val="00A659E0"/>
    <w:rsid w:val="00A746B1"/>
    <w:rsid w:val="00A9565F"/>
    <w:rsid w:val="00AA0034"/>
    <w:rsid w:val="00AD48BC"/>
    <w:rsid w:val="00B3557B"/>
    <w:rsid w:val="00B44A15"/>
    <w:rsid w:val="00B47F62"/>
    <w:rsid w:val="00B95B3C"/>
    <w:rsid w:val="00BA0ED5"/>
    <w:rsid w:val="00BD33AF"/>
    <w:rsid w:val="00BF0895"/>
    <w:rsid w:val="00BF3DB9"/>
    <w:rsid w:val="00C11FF2"/>
    <w:rsid w:val="00C3051E"/>
    <w:rsid w:val="00C33BD3"/>
    <w:rsid w:val="00C34420"/>
    <w:rsid w:val="00C34434"/>
    <w:rsid w:val="00C94040"/>
    <w:rsid w:val="00CD0CC1"/>
    <w:rsid w:val="00CD384B"/>
    <w:rsid w:val="00CD4509"/>
    <w:rsid w:val="00CE5D71"/>
    <w:rsid w:val="00D17F83"/>
    <w:rsid w:val="00D235F8"/>
    <w:rsid w:val="00D3143C"/>
    <w:rsid w:val="00D82D0C"/>
    <w:rsid w:val="00D84662"/>
    <w:rsid w:val="00D97914"/>
    <w:rsid w:val="00DA553D"/>
    <w:rsid w:val="00DC6B52"/>
    <w:rsid w:val="00DD171C"/>
    <w:rsid w:val="00E3487C"/>
    <w:rsid w:val="00E60F8B"/>
    <w:rsid w:val="00E677FC"/>
    <w:rsid w:val="00EC1C68"/>
    <w:rsid w:val="00EC557E"/>
    <w:rsid w:val="00EE3298"/>
    <w:rsid w:val="00EF17EF"/>
    <w:rsid w:val="00F23449"/>
    <w:rsid w:val="00F300B7"/>
    <w:rsid w:val="00F3622A"/>
    <w:rsid w:val="00F421A3"/>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ntiago.castan@urj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2E7C-4D2C-4805-84D7-270C78F5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62</Pages>
  <Words>9795</Words>
  <Characters>53873</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El papel de la mujer romana en la política del s. I a. C. ¿Influencia política, participación indirecta o influencia social?</vt:lpstr>
    </vt:vector>
  </TitlesOfParts>
  <Manager>Gustavo de las Heras</Manager>
  <Company>RIDROM</Company>
  <LinksUpToDate>false</LinksUpToDate>
  <CharactersWithSpaces>63541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papel de la mujer romana en la política del s. I a. C. ¿Influencia política, participación indirecta o influencia social?</dc:title>
  <dc:subject>CASTÁN, Santiago. El papel de la mujer romana en la política del s. I a. C. ¿Influencia política, participación indirecta o influencia social?. RIDROM [on line]. 24-2020.  ISSN 1989-1970.  p. 540-601. http://www.ridrom.uclm.es</dc:subject>
  <dc:creator>CASTÁN, Santiago</dc:creator>
  <cp:keywords>Mujeres, Política, Poder, Mediación, Matrimonio, Influencia </cp:keywords>
  <dc:description>El papel de las mujeres en el ámbito político y social se vio reforzado a lo largo del período tardorrepublicano. Desde la intimidad de sus hogares pudieron influir en los políticos y de este modo participar, si bien de forma indirecta, en momentos puntuales de la historia política de ese tiempo. El artículo analiza las distintas formas en que las mujeres, a través de los hombres, intervinieron en el mundo esencialmente masculino de la política y las reacciones de sus contemporáneos._x000d_
_x000d_
Abstract:_x000d_
The role of women in political and social spheres was strongly reinforced throughout the 1st century BC.  From the privacy of their homes they were able to influence politicians and thus participate, although indirectly, at specific moments in the political history of that time. The article analyzes the different ways in which women, through men, intervened in the essentially masculine world of politics and the reactions of their contemporaries_x000d_
</dc:description>
  <cp:lastModifiedBy>Gustavo Raúl de las Heras Sánchez</cp:lastModifiedBy>
  <cp:revision>9</cp:revision>
  <cp:lastPrinted>2020-04-24T10:22:00Z</cp:lastPrinted>
  <dcterms:created xsi:type="dcterms:W3CDTF">2020-04-24T10:44:00Z</dcterms:created>
  <dcterms:modified xsi:type="dcterms:W3CDTF">2020-04-24T12:08:00Z</dcterms:modified>
</cp:coreProperties>
</file>