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94302EE" w:rsidR="003E0BEE" w:rsidRPr="003E0BEE" w:rsidRDefault="005861EB"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1D2E9D">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1053BD50"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ED3B45">
              <w:rPr>
                <w:rFonts w:ascii="Book Antiqua" w:eastAsia="Times New Roman" w:hAnsi="Book Antiqua"/>
                <w:sz w:val="16"/>
                <w:szCs w:val="16"/>
              </w:rPr>
              <w:t>29</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ED3B45">
              <w:rPr>
                <w:rFonts w:ascii="Book Antiqua" w:eastAsia="Times New Roman" w:hAnsi="Book Antiqua"/>
                <w:sz w:val="16"/>
                <w:szCs w:val="16"/>
              </w:rPr>
              <w:t>7</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44709595"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26463A">
              <w:rPr>
                <w:rFonts w:ascii="Book Antiqua" w:eastAsia="Times New Roman" w:hAnsi="Book Antiqua"/>
                <w:sz w:val="16"/>
                <w:szCs w:val="16"/>
              </w:rPr>
              <w:t>2</w:t>
            </w:r>
            <w:r w:rsidR="003D2B7F">
              <w:rPr>
                <w:rFonts w:ascii="Book Antiqua" w:eastAsia="Times New Roman" w:hAnsi="Book Antiqua"/>
                <w:sz w:val="16"/>
                <w:szCs w:val="16"/>
              </w:rPr>
              <w:t>0</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ED3B45">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09D8CF85"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5861EB" w:rsidRPr="005861EB">
              <w:rPr>
                <w:rFonts w:ascii="Book Antiqua" w:eastAsia="Times New Roman" w:hAnsi="Book Antiqua"/>
                <w:i/>
                <w:iCs/>
                <w:sz w:val="16"/>
                <w:szCs w:val="16"/>
              </w:rPr>
              <w:t xml:space="preserve">Crimen </w:t>
            </w:r>
            <w:proofErr w:type="spellStart"/>
            <w:r w:rsidR="005861EB" w:rsidRPr="005861EB">
              <w:rPr>
                <w:rFonts w:ascii="Book Antiqua" w:eastAsia="Times New Roman" w:hAnsi="Book Antiqua"/>
                <w:i/>
                <w:iCs/>
                <w:sz w:val="16"/>
                <w:szCs w:val="16"/>
              </w:rPr>
              <w:t>maiestatis</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damnatio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memoriae</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abolitio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nominis</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rescissio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auctorum</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publicatio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bonorum</w:t>
            </w:r>
            <w:proofErr w:type="spellEnd"/>
            <w:r w:rsidR="005861EB" w:rsidRPr="005861EB">
              <w:rPr>
                <w:rFonts w:ascii="Book Antiqua" w:eastAsia="Times New Roman" w:hAnsi="Book Antiqua"/>
                <w:i/>
                <w:iCs/>
                <w:sz w:val="16"/>
                <w:szCs w:val="16"/>
              </w:rPr>
              <w:t>, suicidio.</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C2247FA"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5861EB" w:rsidRPr="005861EB">
              <w:rPr>
                <w:rFonts w:ascii="Book Antiqua" w:eastAsia="Times New Roman" w:hAnsi="Book Antiqua"/>
                <w:i/>
                <w:iCs/>
                <w:sz w:val="16"/>
                <w:szCs w:val="16"/>
              </w:rPr>
              <w:t xml:space="preserve">Crimen </w:t>
            </w:r>
            <w:proofErr w:type="spellStart"/>
            <w:r w:rsidR="005861EB" w:rsidRPr="005861EB">
              <w:rPr>
                <w:rFonts w:ascii="Book Antiqua" w:eastAsia="Times New Roman" w:hAnsi="Book Antiqua"/>
                <w:i/>
                <w:iCs/>
                <w:sz w:val="16"/>
                <w:szCs w:val="16"/>
              </w:rPr>
              <w:t>maiestatis</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damnatio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memoriae</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abolitio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nominis</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rescissio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auctorum</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publicatio</w:t>
            </w:r>
            <w:proofErr w:type="spellEnd"/>
            <w:r w:rsidR="005861EB" w:rsidRPr="005861EB">
              <w:rPr>
                <w:rFonts w:ascii="Book Antiqua" w:eastAsia="Times New Roman" w:hAnsi="Book Antiqua"/>
                <w:i/>
                <w:iCs/>
                <w:sz w:val="16"/>
                <w:szCs w:val="16"/>
              </w:rPr>
              <w:t xml:space="preserve"> </w:t>
            </w:r>
            <w:proofErr w:type="spellStart"/>
            <w:r w:rsidR="005861EB" w:rsidRPr="005861EB">
              <w:rPr>
                <w:rFonts w:ascii="Book Antiqua" w:eastAsia="Times New Roman" w:hAnsi="Book Antiqua"/>
                <w:i/>
                <w:iCs/>
                <w:sz w:val="16"/>
                <w:szCs w:val="16"/>
              </w:rPr>
              <w:t>bonorum</w:t>
            </w:r>
            <w:proofErr w:type="spellEnd"/>
            <w:r w:rsidR="005861EB" w:rsidRPr="005861EB">
              <w:rPr>
                <w:rFonts w:ascii="Book Antiqua" w:eastAsia="Times New Roman" w:hAnsi="Book Antiqua"/>
                <w:i/>
                <w:iCs/>
                <w:sz w:val="16"/>
                <w:szCs w:val="16"/>
              </w:rPr>
              <w:t>, suicide</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7C9AE244" w14:textId="782F05FD" w:rsidR="005861EB" w:rsidRDefault="005861EB" w:rsidP="005861EB">
            <w:pPr>
              <w:jc w:val="center"/>
              <w:rPr>
                <w:rFonts w:ascii="Book Antiqua" w:hAnsi="Book Antiqua"/>
                <w:b/>
                <w:bCs/>
                <w:sz w:val="24"/>
                <w:szCs w:val="24"/>
              </w:rPr>
            </w:pPr>
            <w:proofErr w:type="spellStart"/>
            <w:r w:rsidRPr="00944554">
              <w:rPr>
                <w:rFonts w:ascii="Book Antiqua" w:hAnsi="Book Antiqua"/>
                <w:b/>
                <w:bCs/>
                <w:i/>
                <w:iCs/>
                <w:sz w:val="24"/>
                <w:szCs w:val="24"/>
              </w:rPr>
              <w:t>DAMNATIO</w:t>
            </w:r>
            <w:proofErr w:type="spellEnd"/>
            <w:r w:rsidRPr="00944554">
              <w:rPr>
                <w:rFonts w:ascii="Book Antiqua" w:hAnsi="Book Antiqua"/>
                <w:b/>
                <w:bCs/>
                <w:i/>
                <w:iCs/>
                <w:sz w:val="24"/>
                <w:szCs w:val="24"/>
              </w:rPr>
              <w:t xml:space="preserve"> </w:t>
            </w:r>
            <w:proofErr w:type="spellStart"/>
            <w:r w:rsidRPr="00944554">
              <w:rPr>
                <w:rFonts w:ascii="Book Antiqua" w:hAnsi="Book Antiqua"/>
                <w:b/>
                <w:bCs/>
                <w:i/>
                <w:iCs/>
                <w:sz w:val="24"/>
                <w:szCs w:val="24"/>
              </w:rPr>
              <w:t>MEMORIAE</w:t>
            </w:r>
            <w:proofErr w:type="spellEnd"/>
            <w:r w:rsidRPr="00944554">
              <w:rPr>
                <w:rFonts w:ascii="Book Antiqua" w:hAnsi="Book Antiqua"/>
                <w:b/>
                <w:bCs/>
                <w:sz w:val="24"/>
                <w:szCs w:val="24"/>
              </w:rPr>
              <w:t xml:space="preserve"> </w:t>
            </w:r>
            <w:r w:rsidRPr="00944554">
              <w:rPr>
                <w:rFonts w:ascii="Book Antiqua" w:hAnsi="Book Antiqua"/>
                <w:b/>
                <w:bCs/>
                <w:i/>
                <w:iCs/>
                <w:sz w:val="24"/>
                <w:szCs w:val="24"/>
              </w:rPr>
              <w:t xml:space="preserve">ET </w:t>
            </w:r>
            <w:proofErr w:type="spellStart"/>
            <w:r w:rsidRPr="00944554">
              <w:rPr>
                <w:rFonts w:ascii="Book Antiqua" w:hAnsi="Book Antiqua"/>
                <w:b/>
                <w:bCs/>
                <w:i/>
                <w:iCs/>
                <w:sz w:val="24"/>
                <w:szCs w:val="24"/>
              </w:rPr>
              <w:t>PUBLICATIO</w:t>
            </w:r>
            <w:proofErr w:type="spellEnd"/>
            <w:r w:rsidRPr="00944554">
              <w:rPr>
                <w:rFonts w:ascii="Book Antiqua" w:hAnsi="Book Antiqua"/>
                <w:b/>
                <w:bCs/>
                <w:i/>
                <w:iCs/>
                <w:sz w:val="24"/>
                <w:szCs w:val="24"/>
              </w:rPr>
              <w:t xml:space="preserve"> </w:t>
            </w:r>
            <w:proofErr w:type="spellStart"/>
            <w:r w:rsidRPr="00944554">
              <w:rPr>
                <w:rFonts w:ascii="Book Antiqua" w:hAnsi="Book Antiqua"/>
                <w:b/>
                <w:bCs/>
                <w:i/>
                <w:iCs/>
                <w:sz w:val="24"/>
                <w:szCs w:val="24"/>
              </w:rPr>
              <w:t>BONORUM</w:t>
            </w:r>
            <w:proofErr w:type="spellEnd"/>
            <w:r w:rsidRPr="00944554">
              <w:rPr>
                <w:rFonts w:ascii="Book Antiqua" w:hAnsi="Book Antiqua"/>
                <w:b/>
                <w:bCs/>
                <w:i/>
                <w:iCs/>
                <w:sz w:val="24"/>
                <w:szCs w:val="24"/>
              </w:rPr>
              <w:t xml:space="preserve"> POST MORTEM. </w:t>
            </w:r>
            <w:r w:rsidRPr="00944554">
              <w:rPr>
                <w:rFonts w:ascii="Book Antiqua" w:hAnsi="Book Antiqua"/>
                <w:b/>
                <w:bCs/>
                <w:sz w:val="24"/>
                <w:szCs w:val="24"/>
              </w:rPr>
              <w:t xml:space="preserve">CONDENAS ACCESORIAS POR </w:t>
            </w:r>
            <w:r w:rsidRPr="00944554">
              <w:rPr>
                <w:rFonts w:ascii="Book Antiqua" w:hAnsi="Book Antiqua"/>
                <w:b/>
                <w:bCs/>
                <w:i/>
                <w:iCs/>
                <w:sz w:val="24"/>
                <w:szCs w:val="24"/>
              </w:rPr>
              <w:t xml:space="preserve">CRIMEN </w:t>
            </w:r>
            <w:proofErr w:type="spellStart"/>
            <w:r w:rsidRPr="00944554">
              <w:rPr>
                <w:rFonts w:ascii="Book Antiqua" w:hAnsi="Book Antiqua"/>
                <w:b/>
                <w:bCs/>
                <w:i/>
                <w:iCs/>
                <w:sz w:val="24"/>
                <w:szCs w:val="24"/>
              </w:rPr>
              <w:t>MAIESTATIS</w:t>
            </w:r>
            <w:proofErr w:type="spellEnd"/>
          </w:p>
          <w:p w14:paraId="5CE7334D" w14:textId="77777777" w:rsidR="005861EB" w:rsidRPr="00944554" w:rsidRDefault="005861EB" w:rsidP="005861EB">
            <w:pPr>
              <w:jc w:val="center"/>
              <w:rPr>
                <w:rFonts w:ascii="Book Antiqua" w:hAnsi="Book Antiqua"/>
                <w:b/>
                <w:bCs/>
                <w:sz w:val="24"/>
                <w:szCs w:val="24"/>
              </w:rPr>
            </w:pPr>
          </w:p>
          <w:p w14:paraId="2CA800B1" w14:textId="0B3E82DD" w:rsidR="005861EB" w:rsidRPr="00944554" w:rsidRDefault="005861EB" w:rsidP="005861EB">
            <w:pPr>
              <w:jc w:val="center"/>
              <w:rPr>
                <w:rFonts w:ascii="Book Antiqua" w:hAnsi="Book Antiqua"/>
                <w:b/>
                <w:bCs/>
                <w:sz w:val="24"/>
                <w:szCs w:val="24"/>
              </w:rPr>
            </w:pPr>
            <w:proofErr w:type="spellStart"/>
            <w:r w:rsidRPr="00944554">
              <w:rPr>
                <w:rFonts w:ascii="Book Antiqua" w:hAnsi="Book Antiqua"/>
                <w:b/>
                <w:bCs/>
                <w:i/>
                <w:iCs/>
                <w:sz w:val="24"/>
                <w:szCs w:val="24"/>
              </w:rPr>
              <w:t>DAMNATIO</w:t>
            </w:r>
            <w:proofErr w:type="spellEnd"/>
            <w:r w:rsidRPr="00944554">
              <w:rPr>
                <w:rFonts w:ascii="Book Antiqua" w:hAnsi="Book Antiqua"/>
                <w:b/>
                <w:bCs/>
                <w:i/>
                <w:iCs/>
                <w:sz w:val="24"/>
                <w:szCs w:val="24"/>
              </w:rPr>
              <w:t xml:space="preserve"> </w:t>
            </w:r>
            <w:proofErr w:type="spellStart"/>
            <w:r w:rsidRPr="00944554">
              <w:rPr>
                <w:rFonts w:ascii="Book Antiqua" w:hAnsi="Book Antiqua"/>
                <w:b/>
                <w:bCs/>
                <w:i/>
                <w:iCs/>
                <w:sz w:val="24"/>
                <w:szCs w:val="24"/>
              </w:rPr>
              <w:t>MEMORIAE</w:t>
            </w:r>
            <w:proofErr w:type="spellEnd"/>
            <w:r w:rsidRPr="00944554">
              <w:rPr>
                <w:rFonts w:ascii="Book Antiqua" w:hAnsi="Book Antiqua"/>
                <w:b/>
                <w:bCs/>
                <w:i/>
                <w:iCs/>
                <w:sz w:val="24"/>
                <w:szCs w:val="24"/>
              </w:rPr>
              <w:t xml:space="preserve"> ET </w:t>
            </w:r>
            <w:proofErr w:type="spellStart"/>
            <w:r w:rsidRPr="00944554">
              <w:rPr>
                <w:rFonts w:ascii="Book Antiqua" w:hAnsi="Book Antiqua"/>
                <w:b/>
                <w:bCs/>
                <w:i/>
                <w:iCs/>
                <w:sz w:val="24"/>
                <w:szCs w:val="24"/>
              </w:rPr>
              <w:t>PUBLICATIO</w:t>
            </w:r>
            <w:proofErr w:type="spellEnd"/>
            <w:r w:rsidRPr="00944554">
              <w:rPr>
                <w:rFonts w:ascii="Book Antiqua" w:hAnsi="Book Antiqua"/>
                <w:b/>
                <w:bCs/>
                <w:i/>
                <w:iCs/>
                <w:sz w:val="24"/>
                <w:szCs w:val="24"/>
              </w:rPr>
              <w:t xml:space="preserve"> </w:t>
            </w:r>
            <w:proofErr w:type="spellStart"/>
            <w:r w:rsidRPr="00944554">
              <w:rPr>
                <w:rFonts w:ascii="Book Antiqua" w:hAnsi="Book Antiqua"/>
                <w:b/>
                <w:bCs/>
                <w:i/>
                <w:iCs/>
                <w:sz w:val="24"/>
                <w:szCs w:val="24"/>
              </w:rPr>
              <w:t>BONORUM</w:t>
            </w:r>
            <w:proofErr w:type="spellEnd"/>
            <w:r w:rsidRPr="00944554">
              <w:rPr>
                <w:rFonts w:ascii="Book Antiqua" w:hAnsi="Book Antiqua"/>
                <w:b/>
                <w:bCs/>
                <w:i/>
                <w:iCs/>
                <w:sz w:val="24"/>
                <w:szCs w:val="24"/>
              </w:rPr>
              <w:t xml:space="preserve"> POST MORTEM</w:t>
            </w:r>
            <w:r w:rsidRPr="00944554">
              <w:rPr>
                <w:rFonts w:ascii="Book Antiqua" w:hAnsi="Book Antiqua"/>
                <w:b/>
                <w:bCs/>
                <w:sz w:val="24"/>
                <w:szCs w:val="24"/>
              </w:rPr>
              <w:t xml:space="preserve">. </w:t>
            </w:r>
            <w:proofErr w:type="spellStart"/>
            <w:r w:rsidRPr="00944554">
              <w:rPr>
                <w:rFonts w:ascii="Book Antiqua" w:hAnsi="Book Antiqua"/>
                <w:b/>
                <w:bCs/>
                <w:sz w:val="24"/>
                <w:szCs w:val="24"/>
              </w:rPr>
              <w:t>ACCESSORY</w:t>
            </w:r>
            <w:proofErr w:type="spellEnd"/>
            <w:r w:rsidRPr="00944554">
              <w:rPr>
                <w:rFonts w:ascii="Book Antiqua" w:hAnsi="Book Antiqua"/>
                <w:b/>
                <w:bCs/>
                <w:sz w:val="24"/>
                <w:szCs w:val="24"/>
              </w:rPr>
              <w:t xml:space="preserve"> </w:t>
            </w:r>
            <w:proofErr w:type="spellStart"/>
            <w:r w:rsidRPr="00944554">
              <w:rPr>
                <w:rFonts w:ascii="Book Antiqua" w:hAnsi="Book Antiqua"/>
                <w:b/>
                <w:bCs/>
                <w:sz w:val="24"/>
                <w:szCs w:val="24"/>
              </w:rPr>
              <w:t>SENTENCES</w:t>
            </w:r>
            <w:proofErr w:type="spellEnd"/>
            <w:r w:rsidRPr="00944554">
              <w:rPr>
                <w:rFonts w:ascii="Book Antiqua" w:hAnsi="Book Antiqua"/>
                <w:b/>
                <w:bCs/>
                <w:sz w:val="24"/>
                <w:szCs w:val="24"/>
              </w:rPr>
              <w:t xml:space="preserve"> </w:t>
            </w:r>
            <w:proofErr w:type="spellStart"/>
            <w:r w:rsidRPr="00944554">
              <w:rPr>
                <w:rFonts w:ascii="Book Antiqua" w:hAnsi="Book Antiqua"/>
                <w:b/>
                <w:bCs/>
                <w:sz w:val="24"/>
                <w:szCs w:val="24"/>
              </w:rPr>
              <w:t>FOR</w:t>
            </w:r>
            <w:proofErr w:type="spellEnd"/>
            <w:r w:rsidRPr="00944554">
              <w:rPr>
                <w:rFonts w:ascii="Book Antiqua" w:hAnsi="Book Antiqua"/>
                <w:b/>
                <w:bCs/>
                <w:sz w:val="24"/>
                <w:szCs w:val="24"/>
              </w:rPr>
              <w:t xml:space="preserve"> </w:t>
            </w:r>
            <w:r w:rsidRPr="00944554">
              <w:rPr>
                <w:rFonts w:ascii="Book Antiqua" w:hAnsi="Book Antiqua"/>
                <w:b/>
                <w:bCs/>
                <w:i/>
                <w:iCs/>
                <w:sz w:val="24"/>
                <w:szCs w:val="24"/>
              </w:rPr>
              <w:t xml:space="preserve">CRIMEN </w:t>
            </w:r>
            <w:proofErr w:type="spellStart"/>
            <w:r w:rsidRPr="00944554">
              <w:rPr>
                <w:rFonts w:ascii="Book Antiqua" w:hAnsi="Book Antiqua"/>
                <w:b/>
                <w:bCs/>
                <w:i/>
                <w:iCs/>
                <w:sz w:val="24"/>
                <w:szCs w:val="24"/>
              </w:rPr>
              <w:t>MAIESTATIS</w:t>
            </w:r>
            <w:proofErr w:type="spellEnd"/>
          </w:p>
          <w:p w14:paraId="442F5979" w14:textId="77777777" w:rsidR="005861EB" w:rsidRDefault="005861EB" w:rsidP="005861EB">
            <w:pPr>
              <w:jc w:val="both"/>
              <w:rPr>
                <w:i/>
                <w:iCs/>
              </w:rPr>
            </w:pPr>
          </w:p>
          <w:p w14:paraId="67884242" w14:textId="77777777" w:rsidR="005861EB" w:rsidRPr="00901D1F" w:rsidRDefault="005861EB" w:rsidP="005861EB">
            <w:pPr>
              <w:jc w:val="center"/>
              <w:rPr>
                <w:rFonts w:ascii="Book Antiqua" w:hAnsi="Book Antiqua" w:cstheme="minorHAnsi"/>
                <w:b/>
                <w:bCs/>
                <w:sz w:val="24"/>
                <w:szCs w:val="24"/>
              </w:rPr>
            </w:pPr>
            <w:r>
              <w:rPr>
                <w:rFonts w:ascii="Book Antiqua" w:hAnsi="Book Antiqua" w:cstheme="minorHAnsi"/>
                <w:b/>
                <w:bCs/>
                <w:sz w:val="24"/>
                <w:szCs w:val="24"/>
              </w:rPr>
              <w:t>A</w:t>
            </w:r>
            <w:r w:rsidRPr="00901D1F">
              <w:rPr>
                <w:rFonts w:ascii="Book Antiqua" w:hAnsi="Book Antiqua" w:cstheme="minorHAnsi"/>
                <w:b/>
                <w:bCs/>
                <w:sz w:val="24"/>
                <w:szCs w:val="24"/>
              </w:rPr>
              <w:t xml:space="preserve">na </w:t>
            </w:r>
            <w:r>
              <w:rPr>
                <w:rFonts w:ascii="Book Antiqua" w:hAnsi="Book Antiqua" w:cstheme="minorHAnsi"/>
                <w:b/>
                <w:bCs/>
                <w:sz w:val="24"/>
                <w:szCs w:val="24"/>
              </w:rPr>
              <w:t>M</w:t>
            </w:r>
            <w:r w:rsidRPr="00901D1F">
              <w:rPr>
                <w:rFonts w:ascii="Book Antiqua" w:hAnsi="Book Antiqua" w:cstheme="minorHAnsi"/>
                <w:b/>
                <w:bCs/>
                <w:sz w:val="24"/>
                <w:szCs w:val="24"/>
              </w:rPr>
              <w:t xml:space="preserve">artín </w:t>
            </w:r>
            <w:proofErr w:type="spellStart"/>
            <w:r>
              <w:rPr>
                <w:rFonts w:ascii="Book Antiqua" w:hAnsi="Book Antiqua" w:cstheme="minorHAnsi"/>
                <w:b/>
                <w:bCs/>
                <w:sz w:val="24"/>
                <w:szCs w:val="24"/>
              </w:rPr>
              <w:t>M</w:t>
            </w:r>
            <w:r w:rsidRPr="00901D1F">
              <w:rPr>
                <w:rFonts w:ascii="Book Antiqua" w:hAnsi="Book Antiqua" w:cstheme="minorHAnsi"/>
                <w:b/>
                <w:bCs/>
                <w:sz w:val="24"/>
                <w:szCs w:val="24"/>
              </w:rPr>
              <w:t>inguijón</w:t>
            </w:r>
            <w:proofErr w:type="spellEnd"/>
          </w:p>
          <w:p w14:paraId="7162CCDE" w14:textId="77777777" w:rsidR="005861EB" w:rsidRPr="00901D1F" w:rsidRDefault="005861EB" w:rsidP="005861EB">
            <w:pPr>
              <w:jc w:val="center"/>
              <w:rPr>
                <w:rFonts w:ascii="Book Antiqua" w:hAnsi="Book Antiqua" w:cstheme="minorHAnsi"/>
              </w:rPr>
            </w:pPr>
            <w:r w:rsidRPr="00901D1F">
              <w:rPr>
                <w:rFonts w:ascii="Book Antiqua" w:hAnsi="Book Antiqua" w:cstheme="minorHAnsi"/>
              </w:rPr>
              <w:t>Catedrática de Derecho Romano</w:t>
            </w:r>
          </w:p>
          <w:p w14:paraId="765A5A41" w14:textId="77777777" w:rsidR="005861EB" w:rsidRPr="00901D1F" w:rsidRDefault="005861EB" w:rsidP="005861EB">
            <w:pPr>
              <w:jc w:val="center"/>
              <w:rPr>
                <w:rFonts w:ascii="Book Antiqua" w:hAnsi="Book Antiqua" w:cstheme="minorHAnsi"/>
              </w:rPr>
            </w:pPr>
            <w:r w:rsidRPr="00901D1F">
              <w:rPr>
                <w:rFonts w:ascii="Book Antiqua" w:hAnsi="Book Antiqua" w:cstheme="minorHAnsi"/>
              </w:rPr>
              <w:t>Universidad Nacional de Educación a Distancia (</w:t>
            </w:r>
            <w:proofErr w:type="spellStart"/>
            <w:r w:rsidRPr="00901D1F">
              <w:rPr>
                <w:rFonts w:ascii="Book Antiqua" w:hAnsi="Book Antiqua" w:cstheme="minorHAnsi"/>
              </w:rPr>
              <w:t>UNED</w:t>
            </w:r>
            <w:proofErr w:type="spellEnd"/>
            <w:r w:rsidRPr="00901D1F">
              <w:rPr>
                <w:rFonts w:ascii="Book Antiqua" w:hAnsi="Book Antiqua" w:cstheme="minorHAnsi"/>
              </w:rPr>
              <w:t>)</w:t>
            </w:r>
          </w:p>
          <w:p w14:paraId="03456854" w14:textId="77777777" w:rsidR="005861EB" w:rsidRPr="00901D1F" w:rsidRDefault="00772BC0" w:rsidP="005861EB">
            <w:pPr>
              <w:jc w:val="center"/>
              <w:rPr>
                <w:rFonts w:ascii="Book Antiqua" w:hAnsi="Book Antiqua" w:cstheme="minorHAnsi"/>
              </w:rPr>
            </w:pPr>
            <w:hyperlink r:id="rId10" w:history="1">
              <w:r w:rsidR="005861EB" w:rsidRPr="00901D1F">
                <w:rPr>
                  <w:rStyle w:val="Hipervnculo"/>
                  <w:rFonts w:ascii="Book Antiqua" w:hAnsi="Book Antiqua" w:cstheme="minorHAnsi"/>
                </w:rPr>
                <w:t>amartin@der.uned.es</w:t>
              </w:r>
            </w:hyperlink>
          </w:p>
          <w:p w14:paraId="18C0039C" w14:textId="1E96A184" w:rsidR="005861EB" w:rsidRPr="00901D1F" w:rsidRDefault="005861EB" w:rsidP="005861EB">
            <w:pPr>
              <w:jc w:val="center"/>
              <w:rPr>
                <w:rFonts w:ascii="Book Antiqua" w:hAnsi="Book Antiqua" w:cstheme="minorHAnsi"/>
              </w:rPr>
            </w:pPr>
            <w:proofErr w:type="spellStart"/>
            <w:r w:rsidRPr="00901D1F">
              <w:rPr>
                <w:rFonts w:ascii="Book Antiqua" w:hAnsi="Book Antiqua" w:cstheme="minorHAnsi"/>
              </w:rPr>
              <w:t>ORCID</w:t>
            </w:r>
            <w:proofErr w:type="spellEnd"/>
            <w:r w:rsidRPr="00901D1F">
              <w:rPr>
                <w:rFonts w:ascii="Book Antiqua" w:hAnsi="Book Antiqua" w:cstheme="minorHAnsi"/>
              </w:rPr>
              <w:t>: 0000-0003-2558-5589</w:t>
            </w:r>
          </w:p>
          <w:p w14:paraId="4FF86FA1" w14:textId="77777777" w:rsidR="00736DB9" w:rsidRPr="00C77BE9" w:rsidRDefault="00736DB9" w:rsidP="00736DB9">
            <w:pPr>
              <w:jc w:val="center"/>
              <w:rPr>
                <w:rFonts w:ascii="Book Antiqua" w:hAnsi="Book Antiqua"/>
                <w:sz w:val="24"/>
                <w:szCs w:val="24"/>
              </w:rPr>
            </w:pPr>
          </w:p>
          <w:p w14:paraId="31664FE2" w14:textId="6E100ED1"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5861EB">
              <w:rPr>
                <w:rFonts w:ascii="Book Antiqua" w:hAnsi="Book Antiqua"/>
                <w:b/>
                <w:bCs/>
                <w:color w:val="auto"/>
                <w:sz w:val="20"/>
                <w:szCs w:val="20"/>
              </w:rPr>
              <w:t>MARTÍN</w:t>
            </w:r>
            <w:r w:rsidRPr="009E550B">
              <w:rPr>
                <w:rFonts w:ascii="Book Antiqua" w:hAnsi="Book Antiqua"/>
                <w:b/>
                <w:bCs/>
                <w:color w:val="auto"/>
                <w:sz w:val="20"/>
                <w:szCs w:val="20"/>
              </w:rPr>
              <w:t xml:space="preserve">, </w:t>
            </w:r>
            <w:r w:rsidR="005861EB">
              <w:rPr>
                <w:rFonts w:ascii="Book Antiqua" w:hAnsi="Book Antiqua"/>
                <w:b/>
                <w:bCs/>
                <w:color w:val="auto"/>
                <w:sz w:val="20"/>
                <w:szCs w:val="20"/>
              </w:rPr>
              <w:t>Ana</w:t>
            </w:r>
            <w:r w:rsidRPr="009E550B">
              <w:rPr>
                <w:rFonts w:ascii="Book Antiqua" w:hAnsi="Book Antiqua"/>
                <w:b/>
                <w:bCs/>
                <w:color w:val="auto"/>
                <w:sz w:val="20"/>
                <w:szCs w:val="20"/>
              </w:rPr>
              <w:t xml:space="preserve">. </w:t>
            </w:r>
            <w:proofErr w:type="spellStart"/>
            <w:r w:rsidR="006E0898">
              <w:rPr>
                <w:rFonts w:ascii="Book Antiqua" w:hAnsi="Book Antiqua"/>
                <w:b/>
                <w:bCs/>
                <w:color w:val="auto"/>
                <w:sz w:val="20"/>
                <w:szCs w:val="20"/>
              </w:rPr>
              <w:t>D</w:t>
            </w:r>
            <w:r w:rsidR="006E0898" w:rsidRPr="006E0898">
              <w:rPr>
                <w:rFonts w:ascii="Book Antiqua" w:hAnsi="Book Antiqua"/>
                <w:b/>
                <w:bCs/>
                <w:i/>
                <w:iCs/>
                <w:color w:val="auto"/>
                <w:sz w:val="20"/>
                <w:szCs w:val="20"/>
              </w:rPr>
              <w:t>amnatio</w:t>
            </w:r>
            <w:proofErr w:type="spellEnd"/>
            <w:r w:rsidR="006E0898" w:rsidRPr="006E0898">
              <w:rPr>
                <w:rFonts w:ascii="Book Antiqua" w:hAnsi="Book Antiqua"/>
                <w:b/>
                <w:bCs/>
                <w:i/>
                <w:iCs/>
                <w:color w:val="auto"/>
                <w:sz w:val="20"/>
                <w:szCs w:val="20"/>
              </w:rPr>
              <w:t xml:space="preserve"> </w:t>
            </w:r>
            <w:proofErr w:type="spellStart"/>
            <w:r w:rsidR="006E0898" w:rsidRPr="006E0898">
              <w:rPr>
                <w:rFonts w:ascii="Book Antiqua" w:hAnsi="Book Antiqua"/>
                <w:b/>
                <w:bCs/>
                <w:i/>
                <w:iCs/>
                <w:color w:val="auto"/>
                <w:sz w:val="20"/>
                <w:szCs w:val="20"/>
              </w:rPr>
              <w:t>memoriae</w:t>
            </w:r>
            <w:proofErr w:type="spellEnd"/>
            <w:r w:rsidR="006E0898" w:rsidRPr="006E0898">
              <w:rPr>
                <w:rFonts w:ascii="Book Antiqua" w:hAnsi="Book Antiqua"/>
                <w:b/>
                <w:bCs/>
                <w:color w:val="auto"/>
                <w:sz w:val="20"/>
                <w:szCs w:val="20"/>
              </w:rPr>
              <w:t xml:space="preserve"> </w:t>
            </w:r>
            <w:r w:rsidR="006E0898" w:rsidRPr="006E0898">
              <w:rPr>
                <w:rFonts w:ascii="Book Antiqua" w:hAnsi="Book Antiqua"/>
                <w:b/>
                <w:bCs/>
                <w:i/>
                <w:iCs/>
                <w:color w:val="auto"/>
                <w:sz w:val="20"/>
                <w:szCs w:val="20"/>
              </w:rPr>
              <w:t xml:space="preserve">et </w:t>
            </w:r>
            <w:proofErr w:type="spellStart"/>
            <w:r w:rsidR="006E0898" w:rsidRPr="006E0898">
              <w:rPr>
                <w:rFonts w:ascii="Book Antiqua" w:hAnsi="Book Antiqua"/>
                <w:b/>
                <w:bCs/>
                <w:i/>
                <w:iCs/>
                <w:color w:val="auto"/>
                <w:sz w:val="20"/>
                <w:szCs w:val="20"/>
              </w:rPr>
              <w:t>publicatio</w:t>
            </w:r>
            <w:proofErr w:type="spellEnd"/>
            <w:r w:rsidR="006E0898" w:rsidRPr="006E0898">
              <w:rPr>
                <w:rFonts w:ascii="Book Antiqua" w:hAnsi="Book Antiqua"/>
                <w:b/>
                <w:bCs/>
                <w:i/>
                <w:iCs/>
                <w:color w:val="auto"/>
                <w:sz w:val="20"/>
                <w:szCs w:val="20"/>
              </w:rPr>
              <w:t xml:space="preserve"> </w:t>
            </w:r>
            <w:proofErr w:type="spellStart"/>
            <w:r w:rsidR="006E0898" w:rsidRPr="006E0898">
              <w:rPr>
                <w:rFonts w:ascii="Book Antiqua" w:hAnsi="Book Antiqua"/>
                <w:b/>
                <w:bCs/>
                <w:i/>
                <w:iCs/>
                <w:color w:val="auto"/>
                <w:sz w:val="20"/>
                <w:szCs w:val="20"/>
              </w:rPr>
              <w:t>bonorum</w:t>
            </w:r>
            <w:proofErr w:type="spellEnd"/>
            <w:r w:rsidR="006E0898" w:rsidRPr="006E0898">
              <w:rPr>
                <w:rFonts w:ascii="Book Antiqua" w:hAnsi="Book Antiqua"/>
                <w:b/>
                <w:bCs/>
                <w:i/>
                <w:iCs/>
                <w:color w:val="auto"/>
                <w:sz w:val="20"/>
                <w:szCs w:val="20"/>
              </w:rPr>
              <w:t xml:space="preserve"> post mortem. </w:t>
            </w:r>
            <w:r w:rsidR="006E0898">
              <w:rPr>
                <w:rFonts w:ascii="Book Antiqua" w:hAnsi="Book Antiqua"/>
                <w:b/>
                <w:bCs/>
                <w:i/>
                <w:iCs/>
                <w:color w:val="auto"/>
                <w:sz w:val="20"/>
                <w:szCs w:val="20"/>
              </w:rPr>
              <w:t>C</w:t>
            </w:r>
            <w:r w:rsidR="006E0898" w:rsidRPr="006E0898">
              <w:rPr>
                <w:rFonts w:ascii="Book Antiqua" w:hAnsi="Book Antiqua"/>
                <w:b/>
                <w:bCs/>
                <w:color w:val="auto"/>
                <w:sz w:val="20"/>
                <w:szCs w:val="20"/>
              </w:rPr>
              <w:t xml:space="preserve">ondenas accesorias por </w:t>
            </w:r>
            <w:r w:rsidR="006E0898" w:rsidRPr="006E0898">
              <w:rPr>
                <w:rFonts w:ascii="Book Antiqua" w:hAnsi="Book Antiqua"/>
                <w:b/>
                <w:bCs/>
                <w:i/>
                <w:iCs/>
                <w:color w:val="auto"/>
                <w:sz w:val="20"/>
                <w:szCs w:val="20"/>
              </w:rPr>
              <w:t xml:space="preserve">crimen </w:t>
            </w:r>
            <w:proofErr w:type="spellStart"/>
            <w:r w:rsidR="006E0898" w:rsidRPr="006E0898">
              <w:rPr>
                <w:rFonts w:ascii="Book Antiqua" w:hAnsi="Book Antiqua"/>
                <w:b/>
                <w:bCs/>
                <w:i/>
                <w:iCs/>
                <w:color w:val="auto"/>
                <w:sz w:val="20"/>
                <w:szCs w:val="20"/>
              </w:rPr>
              <w:t>maiestatis</w:t>
            </w:r>
            <w:proofErr w:type="spellEnd"/>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6E0898">
              <w:rPr>
                <w:rFonts w:ascii="Book Antiqua" w:hAnsi="Book Antiqua"/>
                <w:b/>
                <w:bCs/>
                <w:color w:val="auto"/>
                <w:sz w:val="20"/>
                <w:szCs w:val="20"/>
              </w:rPr>
              <w:t>7</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D10A00">
              <w:rPr>
                <w:rFonts w:ascii="Book Antiqua" w:hAnsi="Book Antiqua"/>
                <w:b/>
                <w:bCs/>
                <w:color w:val="auto"/>
                <w:sz w:val="20"/>
                <w:szCs w:val="20"/>
              </w:rPr>
              <w:t>1</w:t>
            </w:r>
            <w:r w:rsidRPr="009E550B">
              <w:rPr>
                <w:rFonts w:ascii="Book Antiqua" w:hAnsi="Book Antiqua"/>
                <w:b/>
                <w:bCs/>
                <w:color w:val="auto"/>
                <w:sz w:val="20"/>
                <w:szCs w:val="20"/>
              </w:rPr>
              <w:t>-</w:t>
            </w:r>
            <w:r w:rsidR="0038689D">
              <w:rPr>
                <w:rFonts w:ascii="Book Antiqua" w:hAnsi="Book Antiqua"/>
                <w:b/>
                <w:bCs/>
                <w:color w:val="auto"/>
                <w:sz w:val="20"/>
                <w:szCs w:val="20"/>
              </w:rPr>
              <w:t>80</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79DCB709"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6E0898" w:rsidRPr="006E0898">
              <w:rPr>
                <w:rFonts w:ascii="Book Antiqua" w:eastAsia="Times New Roman" w:hAnsi="Book Antiqua"/>
              </w:rPr>
              <w:t xml:space="preserve">La concepción romana de la memoria eterna persigue la inmortalidad del alma a través del recuerdo perdurable del difunto. Por ello, la condena accesoria a la pena capital o al destierro, la </w:t>
            </w:r>
            <w:proofErr w:type="spellStart"/>
            <w:r w:rsidR="006E0898" w:rsidRPr="006E0898">
              <w:rPr>
                <w:rFonts w:ascii="Book Antiqua" w:eastAsia="Times New Roman" w:hAnsi="Book Antiqua"/>
                <w:i/>
                <w:iCs/>
              </w:rPr>
              <w:t>damnatio</w:t>
            </w:r>
            <w:proofErr w:type="spellEnd"/>
            <w:r w:rsidR="006E0898" w:rsidRPr="006E0898">
              <w:rPr>
                <w:rFonts w:ascii="Book Antiqua" w:eastAsia="Times New Roman" w:hAnsi="Book Antiqua"/>
                <w:i/>
                <w:iCs/>
              </w:rPr>
              <w:t xml:space="preserve"> </w:t>
            </w:r>
            <w:proofErr w:type="spellStart"/>
            <w:r w:rsidR="006E0898" w:rsidRPr="006E0898">
              <w:rPr>
                <w:rFonts w:ascii="Book Antiqua" w:eastAsia="Times New Roman" w:hAnsi="Book Antiqua"/>
                <w:i/>
                <w:iCs/>
              </w:rPr>
              <w:t>memoriae</w:t>
            </w:r>
            <w:proofErr w:type="spellEnd"/>
            <w:r w:rsidR="006E0898" w:rsidRPr="006E0898">
              <w:rPr>
                <w:rFonts w:ascii="Book Antiqua" w:eastAsia="Times New Roman" w:hAnsi="Book Antiqua"/>
              </w:rPr>
              <w:t xml:space="preserve"> por </w:t>
            </w:r>
            <w:r w:rsidR="006E0898" w:rsidRPr="006E0898">
              <w:rPr>
                <w:rFonts w:ascii="Book Antiqua" w:eastAsia="Times New Roman" w:hAnsi="Book Antiqua"/>
                <w:i/>
                <w:iCs/>
              </w:rPr>
              <w:t xml:space="preserve">crimen </w:t>
            </w:r>
            <w:proofErr w:type="spellStart"/>
            <w:r w:rsidR="006E0898" w:rsidRPr="006E0898">
              <w:rPr>
                <w:rFonts w:ascii="Book Antiqua" w:eastAsia="Times New Roman" w:hAnsi="Book Antiqua"/>
                <w:i/>
                <w:iCs/>
              </w:rPr>
              <w:t>maiestatis</w:t>
            </w:r>
            <w:proofErr w:type="spellEnd"/>
            <w:r w:rsidR="006E0898" w:rsidRPr="006E0898">
              <w:rPr>
                <w:rFonts w:ascii="Book Antiqua" w:eastAsia="Times New Roman" w:hAnsi="Book Antiqua"/>
                <w:i/>
                <w:iCs/>
              </w:rPr>
              <w:t>,</w:t>
            </w:r>
            <w:r w:rsidR="006E0898" w:rsidRPr="006E0898">
              <w:rPr>
                <w:rFonts w:ascii="Book Antiqua" w:eastAsia="Times New Roman" w:hAnsi="Book Antiqua"/>
              </w:rPr>
              <w:t xml:space="preserve"> fue un castigo cruel y temido que suponía, además, de la deshonra pública, la condena al olvido del condenado, con la aniquilación de cualquier monumento erigido en su honor, el tachado de su nombre y efigie, la </w:t>
            </w:r>
            <w:proofErr w:type="spellStart"/>
            <w:r w:rsidR="006E0898" w:rsidRPr="006E0898">
              <w:rPr>
                <w:rFonts w:ascii="Book Antiqua" w:eastAsia="Times New Roman" w:hAnsi="Book Antiqua"/>
                <w:i/>
                <w:iCs/>
              </w:rPr>
              <w:t>abolitio</w:t>
            </w:r>
            <w:proofErr w:type="spellEnd"/>
            <w:r w:rsidR="006E0898" w:rsidRPr="006E0898">
              <w:rPr>
                <w:rFonts w:ascii="Book Antiqua" w:eastAsia="Times New Roman" w:hAnsi="Book Antiqua"/>
                <w:i/>
                <w:iCs/>
              </w:rPr>
              <w:t xml:space="preserve"> </w:t>
            </w:r>
            <w:proofErr w:type="spellStart"/>
            <w:r w:rsidR="006E0898" w:rsidRPr="006E0898">
              <w:rPr>
                <w:rFonts w:ascii="Book Antiqua" w:eastAsia="Times New Roman" w:hAnsi="Book Antiqua"/>
                <w:i/>
                <w:iCs/>
              </w:rPr>
              <w:t>nominis</w:t>
            </w:r>
            <w:proofErr w:type="spellEnd"/>
            <w:r w:rsidR="006E0898" w:rsidRPr="006E0898">
              <w:rPr>
                <w:rFonts w:ascii="Book Antiqua" w:eastAsia="Times New Roman" w:hAnsi="Book Antiqua"/>
              </w:rPr>
              <w:t xml:space="preserve"> y la </w:t>
            </w:r>
            <w:proofErr w:type="spellStart"/>
            <w:r w:rsidR="006E0898" w:rsidRPr="006E0898">
              <w:rPr>
                <w:rFonts w:ascii="Book Antiqua" w:eastAsia="Times New Roman" w:hAnsi="Book Antiqua"/>
                <w:i/>
                <w:iCs/>
              </w:rPr>
              <w:t>rescissio</w:t>
            </w:r>
            <w:proofErr w:type="spellEnd"/>
            <w:r w:rsidR="006E0898" w:rsidRPr="006E0898">
              <w:rPr>
                <w:rFonts w:ascii="Book Antiqua" w:eastAsia="Times New Roman" w:hAnsi="Book Antiqua"/>
                <w:i/>
                <w:iCs/>
              </w:rPr>
              <w:t xml:space="preserve"> </w:t>
            </w:r>
            <w:proofErr w:type="spellStart"/>
            <w:r w:rsidR="006E0898" w:rsidRPr="006E0898">
              <w:rPr>
                <w:rFonts w:ascii="Book Antiqua" w:eastAsia="Times New Roman" w:hAnsi="Book Antiqua"/>
                <w:i/>
                <w:iCs/>
              </w:rPr>
              <w:t>auctorum</w:t>
            </w:r>
            <w:proofErr w:type="spellEnd"/>
            <w:r w:rsidR="006E0898" w:rsidRPr="006E0898">
              <w:rPr>
                <w:rFonts w:ascii="Book Antiqua" w:eastAsia="Times New Roman" w:hAnsi="Book Antiqua"/>
              </w:rPr>
              <w:t xml:space="preserve">. También se decretó, con el mismo carácter accesorio a la pena principal, la </w:t>
            </w:r>
            <w:proofErr w:type="spellStart"/>
            <w:r w:rsidR="006E0898" w:rsidRPr="006E0898">
              <w:rPr>
                <w:rFonts w:ascii="Book Antiqua" w:eastAsia="Times New Roman" w:hAnsi="Book Antiqua"/>
                <w:i/>
                <w:iCs/>
              </w:rPr>
              <w:t>publicatio</w:t>
            </w:r>
            <w:proofErr w:type="spellEnd"/>
            <w:r w:rsidR="006E0898" w:rsidRPr="006E0898">
              <w:rPr>
                <w:rFonts w:ascii="Book Antiqua" w:eastAsia="Times New Roman" w:hAnsi="Book Antiqua"/>
                <w:i/>
                <w:iCs/>
              </w:rPr>
              <w:t xml:space="preserve"> </w:t>
            </w:r>
            <w:proofErr w:type="spellStart"/>
            <w:r w:rsidR="006E0898" w:rsidRPr="006E0898">
              <w:rPr>
                <w:rFonts w:ascii="Book Antiqua" w:eastAsia="Times New Roman" w:hAnsi="Book Antiqua"/>
                <w:i/>
                <w:iCs/>
              </w:rPr>
              <w:t>bonorum</w:t>
            </w:r>
            <w:proofErr w:type="spellEnd"/>
            <w:r w:rsidR="006E0898" w:rsidRPr="006E0898">
              <w:rPr>
                <w:rFonts w:ascii="Book Antiqua" w:eastAsia="Times New Roman" w:hAnsi="Book Antiqua"/>
                <w:i/>
                <w:iCs/>
              </w:rPr>
              <w:t xml:space="preserve"> </w:t>
            </w:r>
            <w:r w:rsidR="006E0898" w:rsidRPr="006E0898">
              <w:rPr>
                <w:rFonts w:ascii="Book Antiqua" w:eastAsia="Times New Roman" w:hAnsi="Book Antiqua"/>
              </w:rPr>
              <w:t>con las consiguientes consecuencias para los herederos del condenado. Ambas penas, supusieron una excepción al principio de que el crimen se extinguía con la muerte del reo</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3AB3C901"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Roman </w:t>
            </w:r>
            <w:proofErr w:type="spellStart"/>
            <w:r w:rsidR="006E0898" w:rsidRPr="006E0898">
              <w:rPr>
                <w:rFonts w:ascii="Book Antiqua" w:eastAsia="Times New Roman" w:hAnsi="Book Antiqua"/>
              </w:rPr>
              <w:t>conception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eternal </w:t>
            </w:r>
            <w:proofErr w:type="spellStart"/>
            <w:r w:rsidR="006E0898" w:rsidRPr="006E0898">
              <w:rPr>
                <w:rFonts w:ascii="Book Antiqua" w:eastAsia="Times New Roman" w:hAnsi="Book Antiqua"/>
              </w:rPr>
              <w:t>memory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pursued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immortality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soul</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through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lasting</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memory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deceased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For</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this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reason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condemnation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accessory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to</w:t>
            </w:r>
            <w:proofErr w:type="spellEnd"/>
            <w:r w:rsidR="006E0898" w:rsidRPr="006E0898">
              <w:rPr>
                <w:rFonts w:ascii="Book Antiqua" w:eastAsia="Times New Roman" w:hAnsi="Book Antiqua"/>
              </w:rPr>
              <w:t xml:space="preserve"> capital </w:t>
            </w:r>
            <w:proofErr w:type="spellStart"/>
            <w:r w:rsidR="006E0898" w:rsidRPr="006E0898">
              <w:rPr>
                <w:rFonts w:ascii="Book Antiqua" w:eastAsia="Times New Roman" w:hAnsi="Book Antiqua"/>
              </w:rPr>
              <w:t>punishment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or</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banishment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damnatio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memoriae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for</w:t>
            </w:r>
            <w:proofErr w:type="spellEnd"/>
            <w:r w:rsidR="006E0898" w:rsidRPr="006E0898">
              <w:rPr>
                <w:rFonts w:ascii="Book Antiqua" w:eastAsia="Times New Roman" w:hAnsi="Book Antiqua"/>
              </w:rPr>
              <w:t xml:space="preserve"> crimen </w:t>
            </w:r>
            <w:proofErr w:type="spellStart"/>
            <w:r w:rsidR="006E0898" w:rsidRPr="006E0898">
              <w:rPr>
                <w:rFonts w:ascii="Book Antiqua" w:eastAsia="Times New Roman" w:hAnsi="Book Antiqua"/>
              </w:rPr>
              <w:t>maiestatis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was</w:t>
            </w:r>
            <w:proofErr w:type="spellEnd"/>
            <w:r w:rsidR="006E0898" w:rsidRPr="006E0898">
              <w:rPr>
                <w:rFonts w:ascii="Book Antiqua" w:eastAsia="Times New Roman" w:hAnsi="Book Antiqua"/>
              </w:rPr>
              <w:t xml:space="preserve"> a cruel and </w:t>
            </w:r>
            <w:proofErr w:type="spellStart"/>
            <w:r w:rsidR="006E0898" w:rsidRPr="006E0898">
              <w:rPr>
                <w:rFonts w:ascii="Book Antiqua" w:eastAsia="Times New Roman" w:hAnsi="Book Antiqua"/>
              </w:rPr>
              <w:t>feared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punishment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that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entailed</w:t>
            </w:r>
            <w:proofErr w:type="spellEnd"/>
            <w:r w:rsidR="006E0898" w:rsidRPr="006E0898">
              <w:rPr>
                <w:rFonts w:ascii="Book Antiqua" w:eastAsia="Times New Roman" w:hAnsi="Book Antiqua"/>
              </w:rPr>
              <w:t xml:space="preserve">, in </w:t>
            </w:r>
            <w:proofErr w:type="spellStart"/>
            <w:r w:rsidR="006E0898" w:rsidRPr="006E0898">
              <w:rPr>
                <w:rFonts w:ascii="Book Antiqua" w:eastAsia="Times New Roman" w:hAnsi="Book Antiqua"/>
              </w:rPr>
              <w:t>addition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public</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disgrace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condemnation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oblivion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condemned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with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annihilation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any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monument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erected</w:t>
            </w:r>
            <w:proofErr w:type="spellEnd"/>
            <w:r w:rsidR="006E0898" w:rsidRPr="006E0898">
              <w:rPr>
                <w:rFonts w:ascii="Book Antiqua" w:eastAsia="Times New Roman" w:hAnsi="Book Antiqua"/>
              </w:rPr>
              <w:t xml:space="preserve"> in </w:t>
            </w:r>
            <w:proofErr w:type="spellStart"/>
            <w:r w:rsidR="006E0898" w:rsidRPr="006E0898">
              <w:rPr>
                <w:rFonts w:ascii="Book Antiqua" w:eastAsia="Times New Roman" w:hAnsi="Book Antiqua"/>
              </w:rPr>
              <w:t>his</w:t>
            </w:r>
            <w:proofErr w:type="spellEnd"/>
            <w:r w:rsidR="006E0898" w:rsidRPr="006E0898">
              <w:rPr>
                <w:rFonts w:ascii="Book Antiqua" w:eastAsia="Times New Roman" w:hAnsi="Book Antiqua"/>
              </w:rPr>
              <w:t xml:space="preserve"> honor,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erasure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his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name</w:t>
            </w:r>
            <w:proofErr w:type="spellEnd"/>
            <w:r w:rsidR="006E0898" w:rsidRPr="006E0898">
              <w:rPr>
                <w:rFonts w:ascii="Book Antiqua" w:eastAsia="Times New Roman" w:hAnsi="Book Antiqua"/>
              </w:rPr>
              <w:t xml:space="preserve"> and </w:t>
            </w:r>
            <w:proofErr w:type="spellStart"/>
            <w:r w:rsidR="006E0898" w:rsidRPr="006E0898">
              <w:rPr>
                <w:rFonts w:ascii="Book Antiqua" w:eastAsia="Times New Roman" w:hAnsi="Book Antiqua"/>
              </w:rPr>
              <w:t>effigy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abolitio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nominis</w:t>
            </w:r>
            <w:proofErr w:type="spellEnd"/>
            <w:r w:rsidR="006E0898" w:rsidRPr="006E0898">
              <w:rPr>
                <w:rFonts w:ascii="Book Antiqua" w:eastAsia="Times New Roman" w:hAnsi="Book Antiqua"/>
              </w:rPr>
              <w:t xml:space="preserve"> and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rescissio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auctorum</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It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was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also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decreed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with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same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accessory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character</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main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penalty</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publicatio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bonorum</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with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consequent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consequences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for</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heirs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condemned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Both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penalties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were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an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exception</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to</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principle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that</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crime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was</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extinguished</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with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death</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of</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the</w:t>
            </w:r>
            <w:proofErr w:type="spellEnd"/>
            <w:r w:rsidR="006E0898" w:rsidRPr="006E0898">
              <w:rPr>
                <w:rFonts w:ascii="Book Antiqua" w:eastAsia="Times New Roman" w:hAnsi="Book Antiqua"/>
              </w:rPr>
              <w:t xml:space="preserve"> </w:t>
            </w:r>
            <w:proofErr w:type="spellStart"/>
            <w:r w:rsidR="006E0898" w:rsidRPr="006E0898">
              <w:rPr>
                <w:rFonts w:ascii="Book Antiqua" w:eastAsia="Times New Roman" w:hAnsi="Book Antiqua"/>
              </w:rPr>
              <w:t>convict</w:t>
            </w:r>
            <w:proofErr w:type="spellEnd"/>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126F34">
          <w:headerReference w:type="default" r:id="rId12"/>
          <w:footerReference w:type="default" r:id="rId13"/>
          <w:footerReference w:type="first" r:id="rId14"/>
          <w:pgSz w:w="11900" w:h="16838"/>
          <w:pgMar w:top="737" w:right="1026" w:bottom="50" w:left="1020" w:header="340" w:footer="567" w:gutter="0"/>
          <w:pgNumType w:start="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0CE37AEA" w14:textId="77777777" w:rsidR="00B24B2A" w:rsidRDefault="00B24B2A" w:rsidP="00B24B2A">
      <w:pPr>
        <w:jc w:val="both"/>
        <w:rPr>
          <w:rFonts w:ascii="Book Antiqua" w:hAnsi="Book Antiqua"/>
          <w:sz w:val="28"/>
          <w:szCs w:val="28"/>
        </w:rPr>
      </w:pPr>
      <w:r w:rsidRPr="00944554">
        <w:rPr>
          <w:rFonts w:ascii="Book Antiqua" w:hAnsi="Book Antiqua"/>
          <w:b/>
          <w:bCs/>
          <w:sz w:val="28"/>
          <w:szCs w:val="28"/>
        </w:rPr>
        <w:t>SUMARIO:</w:t>
      </w:r>
      <w:r w:rsidRPr="00944554">
        <w:rPr>
          <w:rFonts w:ascii="Book Antiqua" w:hAnsi="Book Antiqua"/>
          <w:sz w:val="28"/>
          <w:szCs w:val="28"/>
        </w:rPr>
        <w:t xml:space="preserve"> 1.-Introducción. </w:t>
      </w:r>
      <w:r w:rsidRPr="00944554">
        <w:rPr>
          <w:rFonts w:ascii="Book Antiqua" w:hAnsi="Book Antiqua"/>
          <w:i/>
          <w:iCs/>
          <w:sz w:val="28"/>
          <w:szCs w:val="28"/>
        </w:rPr>
        <w:t xml:space="preserve">Memoria </w:t>
      </w:r>
      <w:proofErr w:type="spellStart"/>
      <w:r w:rsidRPr="00944554">
        <w:rPr>
          <w:rFonts w:ascii="Book Antiqua" w:hAnsi="Book Antiqua"/>
          <w:i/>
          <w:iCs/>
          <w:sz w:val="28"/>
          <w:szCs w:val="28"/>
        </w:rPr>
        <w:t>aeterna</w:t>
      </w:r>
      <w:proofErr w:type="spellEnd"/>
      <w:r w:rsidRPr="00944554">
        <w:rPr>
          <w:rFonts w:ascii="Book Antiqua" w:hAnsi="Book Antiqua"/>
          <w:sz w:val="28"/>
          <w:szCs w:val="28"/>
        </w:rPr>
        <w:t xml:space="preserve">. 2.-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2.1.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condena </w:t>
      </w:r>
      <w:r w:rsidRPr="00944554">
        <w:rPr>
          <w:rFonts w:ascii="Book Antiqua" w:hAnsi="Book Antiqua"/>
          <w:i/>
          <w:iCs/>
          <w:sz w:val="28"/>
          <w:szCs w:val="28"/>
        </w:rPr>
        <w:t>post mortem</w:t>
      </w:r>
      <w:r w:rsidRPr="00944554">
        <w:rPr>
          <w:rFonts w:ascii="Book Antiqua" w:hAnsi="Book Antiqua"/>
          <w:sz w:val="28"/>
          <w:szCs w:val="28"/>
        </w:rPr>
        <w:t xml:space="preserve">. 2.2.- Primeros testimonios de condena al olvido.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durante la República. 2.3.-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en el Imperio. 2.4.- Rehabilitación de la memoria. 3.- </w:t>
      </w:r>
      <w:proofErr w:type="spellStart"/>
      <w:r w:rsidRPr="00944554">
        <w:rPr>
          <w:rFonts w:ascii="Book Antiqua" w:hAnsi="Book Antiqua"/>
          <w:i/>
          <w:iCs/>
          <w:sz w:val="28"/>
          <w:szCs w:val="28"/>
        </w:rPr>
        <w:t>Publicatio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damnati</w:t>
      </w:r>
      <w:proofErr w:type="spellEnd"/>
      <w:r w:rsidRPr="00944554">
        <w:rPr>
          <w:rFonts w:ascii="Book Antiqua" w:hAnsi="Book Antiqua"/>
          <w:sz w:val="28"/>
          <w:szCs w:val="28"/>
        </w:rPr>
        <w:t xml:space="preserve">. 3.1.- Confiscación de bienes de condenados, por </w:t>
      </w:r>
      <w:r w:rsidRPr="00944554">
        <w:rPr>
          <w:rFonts w:ascii="Book Antiqua" w:hAnsi="Book Antiqua"/>
          <w:i/>
          <w:iCs/>
          <w:sz w:val="28"/>
          <w:szCs w:val="28"/>
        </w:rPr>
        <w:t xml:space="preserve">crimen </w:t>
      </w:r>
      <w:proofErr w:type="spellStart"/>
      <w:r w:rsidRPr="00944554">
        <w:rPr>
          <w:rFonts w:ascii="Book Antiqua" w:hAnsi="Book Antiqua"/>
          <w:i/>
          <w:iCs/>
          <w:sz w:val="28"/>
          <w:szCs w:val="28"/>
        </w:rPr>
        <w:t>maiestatis</w:t>
      </w:r>
      <w:proofErr w:type="spellEnd"/>
      <w:r w:rsidRPr="00944554">
        <w:rPr>
          <w:rFonts w:ascii="Book Antiqua" w:hAnsi="Book Antiqua"/>
          <w:sz w:val="28"/>
          <w:szCs w:val="28"/>
        </w:rPr>
        <w:t>, que han recurrido al suicidio. 4.- Bibliografía utilizada.</w:t>
      </w:r>
    </w:p>
    <w:p w14:paraId="0DEF2459" w14:textId="77777777" w:rsidR="00B24B2A" w:rsidRPr="00944554" w:rsidRDefault="00B24B2A" w:rsidP="00B24B2A">
      <w:pPr>
        <w:spacing w:line="360" w:lineRule="auto"/>
        <w:jc w:val="both"/>
        <w:rPr>
          <w:rFonts w:ascii="Book Antiqua" w:hAnsi="Book Antiqua"/>
          <w:sz w:val="28"/>
          <w:szCs w:val="28"/>
        </w:rPr>
      </w:pPr>
    </w:p>
    <w:p w14:paraId="2A522CCC" w14:textId="77777777" w:rsidR="00B24B2A" w:rsidRPr="00944554" w:rsidRDefault="00B24B2A" w:rsidP="00B24B2A">
      <w:pPr>
        <w:spacing w:line="360" w:lineRule="auto"/>
        <w:jc w:val="both"/>
        <w:rPr>
          <w:rFonts w:ascii="Book Antiqua" w:hAnsi="Book Antiqua"/>
          <w:b/>
          <w:bCs/>
          <w:sz w:val="28"/>
          <w:szCs w:val="28"/>
        </w:rPr>
      </w:pPr>
      <w:r w:rsidRPr="00944554">
        <w:rPr>
          <w:rFonts w:ascii="Book Antiqua" w:hAnsi="Book Antiqua"/>
          <w:b/>
          <w:bCs/>
          <w:sz w:val="28"/>
          <w:szCs w:val="28"/>
        </w:rPr>
        <w:t xml:space="preserve">1.- Introducción. </w:t>
      </w:r>
      <w:r w:rsidRPr="00944554">
        <w:rPr>
          <w:rFonts w:ascii="Book Antiqua" w:hAnsi="Book Antiqua"/>
          <w:b/>
          <w:bCs/>
          <w:i/>
          <w:iCs/>
          <w:sz w:val="28"/>
          <w:szCs w:val="28"/>
        </w:rPr>
        <w:t xml:space="preserve">Memoria </w:t>
      </w:r>
      <w:proofErr w:type="spellStart"/>
      <w:r w:rsidRPr="00944554">
        <w:rPr>
          <w:rFonts w:ascii="Book Antiqua" w:hAnsi="Book Antiqua"/>
          <w:b/>
          <w:bCs/>
          <w:i/>
          <w:iCs/>
          <w:sz w:val="28"/>
          <w:szCs w:val="28"/>
        </w:rPr>
        <w:t>aeterna</w:t>
      </w:r>
      <w:proofErr w:type="spellEnd"/>
      <w:r w:rsidRPr="00944554">
        <w:rPr>
          <w:rFonts w:ascii="Book Antiqua" w:hAnsi="Book Antiqua"/>
          <w:b/>
          <w:bCs/>
          <w:i/>
          <w:iCs/>
          <w:sz w:val="28"/>
          <w:szCs w:val="28"/>
        </w:rPr>
        <w:t>.</w:t>
      </w:r>
    </w:p>
    <w:p w14:paraId="2D8D460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Esta conocida cita de Cicerón “La vida de los muertos consiste en la memoria de los vivos” forma parte de la </w:t>
      </w:r>
      <w:proofErr w:type="spellStart"/>
      <w:r w:rsidRPr="00944554">
        <w:rPr>
          <w:rFonts w:ascii="Book Antiqua" w:hAnsi="Book Antiqua"/>
          <w:i/>
          <w:iCs/>
          <w:sz w:val="28"/>
          <w:szCs w:val="28"/>
        </w:rPr>
        <w:t>oratio</w:t>
      </w:r>
      <w:proofErr w:type="spellEnd"/>
      <w:r w:rsidRPr="00944554">
        <w:rPr>
          <w:rFonts w:ascii="Book Antiqua" w:hAnsi="Book Antiqua"/>
          <w:sz w:val="28"/>
          <w:szCs w:val="28"/>
        </w:rPr>
        <w:t xml:space="preserve"> que pronunció Cicerón ante el Senado, el 4 de febrero del año 43 a. C., en favor de la construcción de una estatua en memoria y honor de Servio Sulpicio Rufo, por servicios prestados a la República y en contra de la oposición de Servilio </w:t>
      </w:r>
      <w:proofErr w:type="spellStart"/>
      <w:r w:rsidRPr="00944554">
        <w:rPr>
          <w:rFonts w:ascii="Book Antiqua" w:hAnsi="Book Antiqua"/>
          <w:sz w:val="28"/>
          <w:szCs w:val="28"/>
        </w:rPr>
        <w:t>Isáurico</w:t>
      </w:r>
      <w:proofErr w:type="spellEnd"/>
      <w:r w:rsidRPr="00944554">
        <w:rPr>
          <w:rFonts w:ascii="Book Antiqua" w:hAnsi="Book Antiqua"/>
          <w:sz w:val="28"/>
          <w:szCs w:val="28"/>
        </w:rPr>
        <w:t>. El célebre orador, en su discurso, solicitó a los padres conscriptos que le restituyeran la vida a quien enviaron a la muerte en la embajada con Marco Antonio, con la erección de la estatua en su memoria, y lograra, así, por ellos, la inmortalidad</w:t>
      </w:r>
      <w:r w:rsidRPr="00944554">
        <w:rPr>
          <w:rStyle w:val="Refdenotaalpie"/>
          <w:rFonts w:ascii="Book Antiqua" w:hAnsi="Book Antiqua"/>
          <w:sz w:val="28"/>
          <w:szCs w:val="28"/>
        </w:rPr>
        <w:footnoteReference w:id="1"/>
      </w:r>
      <w:r w:rsidRPr="00944554">
        <w:rPr>
          <w:rFonts w:ascii="Book Antiqua" w:hAnsi="Book Antiqua"/>
          <w:sz w:val="28"/>
          <w:szCs w:val="28"/>
        </w:rPr>
        <w:t xml:space="preserve">. </w:t>
      </w:r>
    </w:p>
    <w:p w14:paraId="1FC38189" w14:textId="77777777" w:rsidR="00B24B2A" w:rsidRDefault="00B24B2A" w:rsidP="00B24B2A">
      <w:pPr>
        <w:spacing w:line="360" w:lineRule="auto"/>
        <w:jc w:val="both"/>
        <w:rPr>
          <w:rFonts w:ascii="Book Antiqua" w:hAnsi="Book Antiqua"/>
          <w:sz w:val="28"/>
          <w:szCs w:val="28"/>
        </w:rPr>
      </w:pPr>
    </w:p>
    <w:p w14:paraId="2A4D3133"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En la concepción que se tenía de la muerte en Roma, y en otros pueblos de la antigüedad, se perseguía no solo la inmortalidad del alma, sino la inmortalidad de la propia persona a través de la memoria y el recuerdo perdurable del difunto.</w:t>
      </w:r>
    </w:p>
    <w:p w14:paraId="6E652F7E" w14:textId="77777777" w:rsidR="00B24B2A" w:rsidRDefault="00B24B2A" w:rsidP="00B24B2A">
      <w:pPr>
        <w:spacing w:line="360" w:lineRule="auto"/>
        <w:jc w:val="both"/>
        <w:rPr>
          <w:rFonts w:ascii="Book Antiqua" w:hAnsi="Book Antiqua"/>
          <w:sz w:val="28"/>
          <w:szCs w:val="28"/>
        </w:rPr>
      </w:pPr>
    </w:p>
    <w:p w14:paraId="3ADBD6EE"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Muchos hechos políticos y administrativos realizados por quienes ostentaban el poder, además de responder a fines propagandísticos, se realizaron con el objeto de que perdurara su memoria en el tiempo, garantizar su recuerdo por su obra</w:t>
      </w:r>
      <w:r w:rsidRPr="00944554">
        <w:rPr>
          <w:rStyle w:val="Refdenotaalpie"/>
          <w:rFonts w:ascii="Book Antiqua" w:hAnsi="Book Antiqua"/>
          <w:sz w:val="28"/>
          <w:szCs w:val="28"/>
        </w:rPr>
        <w:footnoteReference w:id="2"/>
      </w:r>
      <w:r w:rsidRPr="00944554">
        <w:rPr>
          <w:rFonts w:ascii="Book Antiqua" w:hAnsi="Book Antiqua"/>
          <w:sz w:val="28"/>
          <w:szCs w:val="28"/>
        </w:rPr>
        <w:t>. «La vida que nos da la naturaleza es corta, la que le devolvemos, siendo honrada, es de sempiterna memoria. Si la reputación no durase más que nuestra vida ¿quién sería tan insensato que intentara adquirir fama o gloria a costa de tantos trabajos y peligros?»</w:t>
      </w:r>
      <w:r w:rsidRPr="00944554">
        <w:rPr>
          <w:rStyle w:val="Refdenotaalpie"/>
          <w:rFonts w:ascii="Book Antiqua" w:hAnsi="Book Antiqua"/>
          <w:sz w:val="28"/>
          <w:szCs w:val="28"/>
        </w:rPr>
        <w:footnoteReference w:id="3"/>
      </w:r>
      <w:r w:rsidRPr="00944554">
        <w:rPr>
          <w:rFonts w:ascii="Book Antiqua" w:hAnsi="Book Antiqua"/>
          <w:sz w:val="28"/>
          <w:szCs w:val="28"/>
        </w:rPr>
        <w:t>.</w:t>
      </w:r>
    </w:p>
    <w:p w14:paraId="1ED14081" w14:textId="77777777" w:rsidR="00B24B2A" w:rsidRDefault="00B24B2A" w:rsidP="00B24B2A">
      <w:pPr>
        <w:spacing w:line="360" w:lineRule="auto"/>
        <w:jc w:val="both"/>
        <w:rPr>
          <w:rFonts w:ascii="Book Antiqua" w:hAnsi="Book Antiqua"/>
          <w:sz w:val="28"/>
          <w:szCs w:val="28"/>
        </w:rPr>
      </w:pPr>
    </w:p>
    <w:p w14:paraId="5CA458BF"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Quienes ostentaron el poder aspiraban a que su vida terminara con el reconocimiento público y político que garantizara de forma perpetua su memoria</w:t>
      </w:r>
      <w:r w:rsidRPr="00944554">
        <w:rPr>
          <w:rStyle w:val="Refdenotaalpie"/>
          <w:rFonts w:ascii="Book Antiqua" w:hAnsi="Book Antiqua"/>
          <w:sz w:val="28"/>
          <w:szCs w:val="28"/>
        </w:rPr>
        <w:footnoteReference w:id="4"/>
      </w:r>
      <w:r w:rsidRPr="00944554">
        <w:rPr>
          <w:rFonts w:ascii="Book Antiqua" w:hAnsi="Book Antiqua"/>
          <w:sz w:val="28"/>
          <w:szCs w:val="28"/>
        </w:rPr>
        <w:t xml:space="preserve">. </w:t>
      </w:r>
      <w:proofErr w:type="spellStart"/>
      <w:r w:rsidRPr="00944554">
        <w:rPr>
          <w:rFonts w:ascii="Book Antiqua" w:hAnsi="Book Antiqua"/>
          <w:sz w:val="28"/>
          <w:szCs w:val="28"/>
        </w:rPr>
        <w:t>Straehle</w:t>
      </w:r>
      <w:proofErr w:type="spellEnd"/>
      <w:r w:rsidRPr="00944554">
        <w:rPr>
          <w:rFonts w:ascii="Book Antiqua" w:hAnsi="Book Antiqua"/>
          <w:sz w:val="28"/>
          <w:szCs w:val="28"/>
        </w:rPr>
        <w:t xml:space="preserve"> señala que el íntimo vínculo de la autoridad es con la memoria, es decir, con la preocupación de unos hechos de forma que se adapten a la imagen que se pretende ofrecer. De ahí los numerosos intentos políticos para atraer la memoria colectiva, ya que es esta la que, sin duda, para el autor ha sido una de la más codiciada fuente de la autoridad</w:t>
      </w:r>
      <w:r w:rsidRPr="00944554">
        <w:rPr>
          <w:rStyle w:val="Refdenotaalpie"/>
          <w:rFonts w:ascii="Book Antiqua" w:hAnsi="Book Antiqua"/>
          <w:sz w:val="28"/>
          <w:szCs w:val="28"/>
        </w:rPr>
        <w:footnoteReference w:id="5"/>
      </w:r>
      <w:r w:rsidRPr="00944554">
        <w:rPr>
          <w:rFonts w:ascii="Book Antiqua" w:hAnsi="Book Antiqua"/>
          <w:sz w:val="28"/>
          <w:szCs w:val="28"/>
        </w:rPr>
        <w:t>.</w:t>
      </w:r>
    </w:p>
    <w:p w14:paraId="27ED86F5"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Pero el recuerdo y la memoria de determinados personajes no siempre se debe a hazañas o actos en favor de Roma sino también a la amistad y amor de quienes tienen potestad para garantizarla</w:t>
      </w:r>
      <w:r w:rsidRPr="00944554">
        <w:rPr>
          <w:rStyle w:val="Refdenotaalpie"/>
          <w:rFonts w:ascii="Book Antiqua" w:hAnsi="Book Antiqua"/>
          <w:sz w:val="28"/>
          <w:szCs w:val="28"/>
        </w:rPr>
        <w:footnoteReference w:id="6"/>
      </w:r>
      <w:r w:rsidRPr="00944554">
        <w:rPr>
          <w:rFonts w:ascii="Book Antiqua" w:hAnsi="Book Antiqua"/>
          <w:sz w:val="28"/>
          <w:szCs w:val="28"/>
        </w:rPr>
        <w:t>.</w:t>
      </w:r>
    </w:p>
    <w:p w14:paraId="5E5F2A3C" w14:textId="77777777" w:rsidR="00B24B2A" w:rsidRDefault="00B24B2A" w:rsidP="00B24B2A">
      <w:pPr>
        <w:spacing w:line="360" w:lineRule="auto"/>
        <w:jc w:val="both"/>
        <w:rPr>
          <w:rFonts w:ascii="Book Antiqua" w:hAnsi="Book Antiqua"/>
          <w:sz w:val="28"/>
          <w:szCs w:val="28"/>
        </w:rPr>
      </w:pPr>
    </w:p>
    <w:p w14:paraId="03E439B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Los modos y los medios para preservar para la posteridad la memoria de los difuntos eran muy numerosos y diversos. Se erigían estatuas</w:t>
      </w:r>
      <w:r w:rsidRPr="00944554">
        <w:rPr>
          <w:rStyle w:val="Refdenotaalpie"/>
          <w:rFonts w:ascii="Book Antiqua" w:hAnsi="Book Antiqua"/>
          <w:sz w:val="28"/>
          <w:szCs w:val="28"/>
        </w:rPr>
        <w:footnoteReference w:id="7"/>
      </w:r>
      <w:r w:rsidRPr="00944554">
        <w:rPr>
          <w:rFonts w:ascii="Book Antiqua" w:hAnsi="Book Antiqua"/>
          <w:sz w:val="28"/>
          <w:szCs w:val="28"/>
        </w:rPr>
        <w:t xml:space="preserve">, </w:t>
      </w:r>
      <w:r w:rsidRPr="00944554">
        <w:rPr>
          <w:rFonts w:ascii="Book Antiqua" w:hAnsi="Book Antiqua"/>
          <w:sz w:val="28"/>
          <w:szCs w:val="28"/>
        </w:rPr>
        <w:lastRenderedPageBreak/>
        <w:t>monumentos honoríficos, tumbas</w:t>
      </w:r>
      <w:r w:rsidRPr="00944554">
        <w:rPr>
          <w:rStyle w:val="Refdenotaalpie"/>
          <w:rFonts w:ascii="Book Antiqua" w:hAnsi="Book Antiqua"/>
          <w:sz w:val="28"/>
          <w:szCs w:val="28"/>
        </w:rPr>
        <w:footnoteReference w:id="8"/>
      </w:r>
      <w:r w:rsidRPr="00944554">
        <w:rPr>
          <w:rFonts w:ascii="Book Antiqua" w:hAnsi="Book Antiqua"/>
          <w:sz w:val="28"/>
          <w:szCs w:val="28"/>
        </w:rPr>
        <w:t>, que contaban con inscripciones como recuerdo de su nombre, obras o hazañas</w:t>
      </w:r>
      <w:r w:rsidRPr="00944554">
        <w:rPr>
          <w:rStyle w:val="Refdenotaalpie"/>
          <w:rFonts w:ascii="Book Antiqua" w:hAnsi="Book Antiqua"/>
          <w:sz w:val="28"/>
          <w:szCs w:val="28"/>
        </w:rPr>
        <w:footnoteReference w:id="9"/>
      </w:r>
      <w:r w:rsidRPr="00944554">
        <w:rPr>
          <w:rFonts w:ascii="Book Antiqua" w:hAnsi="Book Antiqua"/>
          <w:sz w:val="28"/>
          <w:szCs w:val="28"/>
        </w:rPr>
        <w:t>; se daba nombre a ciudades, puentes, teatros, edificaciones; se emitían monedas con su efigie; se organizaban espectáculos y determinados cultos y ritos, etc., todo ello en honor y reconocimiento del prestigio como garantía de la memoria de los fallecidos</w:t>
      </w:r>
      <w:r w:rsidRPr="00944554">
        <w:rPr>
          <w:rStyle w:val="Refdenotaalpie"/>
          <w:rFonts w:ascii="Book Antiqua" w:hAnsi="Book Antiqua"/>
          <w:sz w:val="28"/>
          <w:szCs w:val="28"/>
        </w:rPr>
        <w:footnoteReference w:id="10"/>
      </w:r>
      <w:r w:rsidRPr="00944554">
        <w:rPr>
          <w:rFonts w:ascii="Book Antiqua" w:hAnsi="Book Antiqua"/>
          <w:sz w:val="28"/>
          <w:szCs w:val="28"/>
        </w:rPr>
        <w:t>.</w:t>
      </w:r>
    </w:p>
    <w:p w14:paraId="65869C89" w14:textId="77777777" w:rsidR="00B24B2A" w:rsidRPr="00944554" w:rsidRDefault="00B24B2A" w:rsidP="00B24B2A">
      <w:pPr>
        <w:spacing w:line="360" w:lineRule="auto"/>
        <w:ind w:left="708"/>
        <w:jc w:val="both"/>
        <w:rPr>
          <w:rFonts w:ascii="Book Antiqua" w:hAnsi="Book Antiqua"/>
          <w:i/>
          <w:iCs/>
          <w:sz w:val="28"/>
          <w:szCs w:val="28"/>
        </w:rPr>
      </w:pPr>
    </w:p>
    <w:p w14:paraId="78300E0E" w14:textId="77777777" w:rsidR="00B24B2A" w:rsidRDefault="00B24B2A" w:rsidP="00B24B2A">
      <w:pPr>
        <w:spacing w:line="360" w:lineRule="auto"/>
        <w:jc w:val="both"/>
        <w:rPr>
          <w:rFonts w:ascii="Book Antiqua" w:hAnsi="Book Antiqua"/>
          <w:sz w:val="28"/>
          <w:szCs w:val="28"/>
        </w:rPr>
      </w:pPr>
    </w:p>
    <w:p w14:paraId="66982A91"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Florentino </w:t>
      </w:r>
      <w:r>
        <w:rPr>
          <w:rFonts w:ascii="Book Antiqua" w:hAnsi="Book Antiqua"/>
          <w:sz w:val="28"/>
          <w:szCs w:val="28"/>
        </w:rPr>
        <w:t xml:space="preserve">en un texto recogido en D.11,7,42 </w:t>
      </w:r>
      <w:r w:rsidRPr="00944554">
        <w:rPr>
          <w:rFonts w:ascii="Book Antiqua" w:hAnsi="Book Antiqua"/>
          <w:sz w:val="28"/>
          <w:szCs w:val="28"/>
        </w:rPr>
        <w:t>se refiere a los monumentos, en general, construidos en memoria de alguien</w:t>
      </w:r>
      <w:r>
        <w:rPr>
          <w:rStyle w:val="Refdenotaalpie"/>
          <w:rFonts w:ascii="Book Antiqua" w:hAnsi="Book Antiqua"/>
          <w:sz w:val="28"/>
          <w:szCs w:val="28"/>
        </w:rPr>
        <w:footnoteReference w:id="11"/>
      </w:r>
      <w:r w:rsidRPr="00944554">
        <w:rPr>
          <w:rFonts w:ascii="Book Antiqua" w:hAnsi="Book Antiqua"/>
          <w:sz w:val="28"/>
          <w:szCs w:val="28"/>
        </w:rPr>
        <w:t xml:space="preserve">. No obstante, señala que, si alguno fuera enterrado en él, se convertiría en sepulcro e insiste que, si no se hiciese así, su única finalidad será la de monumento hecho para memoria, lo que los griegos llaman </w:t>
      </w:r>
      <w:proofErr w:type="spellStart"/>
      <w:r w:rsidRPr="00944554">
        <w:rPr>
          <w:rFonts w:ascii="Book Antiqua" w:hAnsi="Book Antiqua" w:cs="Times New Roman"/>
          <w:i/>
          <w:iCs/>
          <w:sz w:val="28"/>
          <w:szCs w:val="28"/>
        </w:rPr>
        <w:t>kenotaphion</w:t>
      </w:r>
      <w:proofErr w:type="spellEnd"/>
      <w:r w:rsidRPr="00944554">
        <w:rPr>
          <w:rFonts w:ascii="Book Antiqua" w:hAnsi="Book Antiqua" w:cs="Times New Roman"/>
          <w:sz w:val="28"/>
          <w:szCs w:val="28"/>
        </w:rPr>
        <w:t xml:space="preserve">. </w:t>
      </w:r>
      <w:r w:rsidRPr="00944554">
        <w:rPr>
          <w:rFonts w:ascii="Book Antiqua" w:hAnsi="Book Antiqua"/>
          <w:sz w:val="28"/>
          <w:szCs w:val="28"/>
        </w:rPr>
        <w:t xml:space="preserve">Este pasaje del jurista no se comprende muy bien sin </w:t>
      </w:r>
      <w:r w:rsidRPr="00944554">
        <w:rPr>
          <w:rFonts w:ascii="Book Antiqua" w:hAnsi="Book Antiqua"/>
          <w:sz w:val="28"/>
          <w:szCs w:val="28"/>
        </w:rPr>
        <w:lastRenderedPageBreak/>
        <w:t xml:space="preserve">tener claro el concepto de cenotafio y cuál era su finalidad. Son tumbas vacías o sepulcros simulados de quienes, por distintos motivos, no han podido ser sepultados en determinado lugar y se construían bien para garantizar la memoria de alguien (cenotafios de memoria), o bien por necesidad (cenotafios de necesidad) para aquellos que murieron en tierras extrañas como, por ejemplo, los militares. La distinción que hace Florentino es importante, a efectos patrimoniales, porque si el monumento pasaba a ser sepulcro se convertía en </w:t>
      </w:r>
      <w:r w:rsidRPr="00944554">
        <w:rPr>
          <w:rFonts w:ascii="Book Antiqua" w:hAnsi="Book Antiqua"/>
          <w:i/>
          <w:iCs/>
          <w:sz w:val="28"/>
          <w:szCs w:val="28"/>
        </w:rPr>
        <w:t>res religiosa,</w:t>
      </w:r>
      <w:r w:rsidRPr="00944554">
        <w:rPr>
          <w:rFonts w:ascii="Book Antiqua" w:hAnsi="Book Antiqua"/>
          <w:sz w:val="28"/>
          <w:szCs w:val="28"/>
        </w:rPr>
        <w:t xml:space="preserve"> mientras que si no se enterraba a nadie podía ser objeto de un acto de disposición, bien fuese una venta o donación, en virtud de un rescripto de Marco Aurelio y Lucio Vero que no consideró a los cenotafios lugares religiosos</w:t>
      </w:r>
      <w:r w:rsidRPr="00944554">
        <w:rPr>
          <w:rStyle w:val="Refdenotaalpie"/>
          <w:rFonts w:ascii="Book Antiqua" w:hAnsi="Book Antiqua"/>
          <w:sz w:val="28"/>
          <w:szCs w:val="28"/>
        </w:rPr>
        <w:footnoteReference w:id="12"/>
      </w:r>
      <w:r w:rsidRPr="00944554">
        <w:rPr>
          <w:rFonts w:ascii="Book Antiqua" w:hAnsi="Book Antiqua"/>
          <w:sz w:val="28"/>
          <w:szCs w:val="28"/>
        </w:rPr>
        <w:t xml:space="preserve">. La información la </w:t>
      </w:r>
      <w:r w:rsidRPr="00944554">
        <w:rPr>
          <w:rFonts w:ascii="Book Antiqua" w:hAnsi="Book Antiqua"/>
          <w:sz w:val="28"/>
          <w:szCs w:val="28"/>
        </w:rPr>
        <w:lastRenderedPageBreak/>
        <w:t>proporciona Ulpiano, primero, en un texto que los compiladores colocan a continuación de otro de Marciano en el que, con fundamento en la opinión de Virgilio</w:t>
      </w:r>
      <w:r w:rsidRPr="00944554">
        <w:rPr>
          <w:rStyle w:val="Refdenotaalpie"/>
          <w:rFonts w:ascii="Book Antiqua" w:hAnsi="Book Antiqua"/>
          <w:sz w:val="28"/>
          <w:szCs w:val="28"/>
        </w:rPr>
        <w:footnoteReference w:id="13"/>
      </w:r>
      <w:r w:rsidRPr="00944554">
        <w:rPr>
          <w:rFonts w:ascii="Book Antiqua" w:hAnsi="Book Antiqua"/>
          <w:sz w:val="28"/>
          <w:szCs w:val="28"/>
        </w:rPr>
        <w:t>, sostiene que se estimaría procedente considerar también a los cenotafios como lugares religiosos</w:t>
      </w:r>
      <w:r w:rsidRPr="00944554">
        <w:rPr>
          <w:rStyle w:val="Refdenotaalpie"/>
          <w:rFonts w:ascii="Book Antiqua" w:hAnsi="Book Antiqua"/>
          <w:sz w:val="28"/>
          <w:szCs w:val="28"/>
        </w:rPr>
        <w:footnoteReference w:id="14"/>
      </w:r>
      <w:r w:rsidRPr="00944554">
        <w:rPr>
          <w:rFonts w:ascii="Book Antiqua" w:hAnsi="Book Antiqua"/>
          <w:sz w:val="28"/>
          <w:szCs w:val="28"/>
        </w:rPr>
        <w:t xml:space="preserve"> y segundo en el otro pasaje recogido en Digesto el Título 11,7 </w:t>
      </w:r>
      <w:r w:rsidRPr="00944554">
        <w:rPr>
          <w:rFonts w:ascii="Book Antiqua" w:hAnsi="Book Antiqua"/>
          <w:i/>
          <w:iCs/>
          <w:sz w:val="28"/>
          <w:szCs w:val="28"/>
        </w:rPr>
        <w:t xml:space="preserve">De </w:t>
      </w:r>
      <w:proofErr w:type="spellStart"/>
      <w:r w:rsidRPr="00944554">
        <w:rPr>
          <w:rFonts w:ascii="Book Antiqua" w:hAnsi="Book Antiqua"/>
          <w:i/>
          <w:iCs/>
          <w:sz w:val="28"/>
          <w:szCs w:val="28"/>
        </w:rPr>
        <w:t>religiosis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svmptibus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funerum</w:t>
      </w:r>
      <w:proofErr w:type="spellEnd"/>
      <w:r w:rsidRPr="00944554">
        <w:rPr>
          <w:rFonts w:ascii="Book Antiqua" w:hAnsi="Book Antiqua"/>
          <w:i/>
          <w:iCs/>
          <w:sz w:val="28"/>
          <w:szCs w:val="28"/>
        </w:rPr>
        <w:t xml:space="preserve"> et ut </w:t>
      </w:r>
      <w:proofErr w:type="spellStart"/>
      <w:r w:rsidRPr="00944554">
        <w:rPr>
          <w:rFonts w:ascii="Book Antiqua" w:hAnsi="Book Antiqua"/>
          <w:i/>
          <w:iCs/>
          <w:sz w:val="28"/>
          <w:szCs w:val="28"/>
        </w:rPr>
        <w:t>funus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ducere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liceat</w:t>
      </w:r>
      <w:proofErr w:type="spellEnd"/>
      <w:r w:rsidRPr="00944554">
        <w:rPr>
          <w:rFonts w:ascii="Book Antiqua" w:hAnsi="Book Antiqua"/>
          <w:sz w:val="28"/>
          <w:szCs w:val="28"/>
        </w:rPr>
        <w:t>.</w:t>
      </w:r>
    </w:p>
    <w:p w14:paraId="76A5E3B3" w14:textId="77777777" w:rsidR="00B24B2A" w:rsidRDefault="00B24B2A" w:rsidP="00B24B2A">
      <w:pPr>
        <w:spacing w:line="360" w:lineRule="auto"/>
        <w:jc w:val="both"/>
        <w:rPr>
          <w:rFonts w:ascii="Book Antiqua" w:hAnsi="Book Antiqua"/>
          <w:sz w:val="28"/>
          <w:szCs w:val="28"/>
        </w:rPr>
      </w:pPr>
    </w:p>
    <w:p w14:paraId="551D40DD"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En la concepción romana de la muerte, que era similar a la que se observaba en otros pueblos, la memoria adquirió tal relevancia que se adoptaban distintas medidas tanto para garantizar el culto y las honras en un futuro, como proteger sus tumbas o sepulcros con objeto de evitar que sufrieran cualquier tipo de violación</w:t>
      </w:r>
      <w:r w:rsidRPr="00944554">
        <w:rPr>
          <w:rStyle w:val="Refdenotaalpie"/>
          <w:rFonts w:ascii="Book Antiqua" w:hAnsi="Book Antiqua"/>
          <w:sz w:val="28"/>
          <w:szCs w:val="28"/>
        </w:rPr>
        <w:footnoteReference w:id="15"/>
      </w:r>
      <w:r w:rsidRPr="00944554">
        <w:rPr>
          <w:rFonts w:ascii="Book Antiqua" w:hAnsi="Book Antiqua"/>
          <w:sz w:val="28"/>
          <w:szCs w:val="28"/>
        </w:rPr>
        <w:t xml:space="preserve"> o fueran borrados sus nombres de las inscripciones funerarias</w:t>
      </w:r>
      <w:r w:rsidRPr="00944554">
        <w:rPr>
          <w:rStyle w:val="Refdenotaalpie"/>
          <w:rFonts w:ascii="Book Antiqua" w:hAnsi="Book Antiqua"/>
          <w:sz w:val="28"/>
          <w:szCs w:val="28"/>
        </w:rPr>
        <w:footnoteReference w:id="16"/>
      </w:r>
      <w:r w:rsidRPr="00944554">
        <w:rPr>
          <w:rFonts w:ascii="Book Antiqua" w:hAnsi="Book Antiqua"/>
          <w:sz w:val="28"/>
          <w:szCs w:val="28"/>
        </w:rPr>
        <w:t xml:space="preserve">. </w:t>
      </w:r>
    </w:p>
    <w:p w14:paraId="5E4E3B6B" w14:textId="77777777" w:rsidR="00B24B2A" w:rsidRDefault="00B24B2A" w:rsidP="00B24B2A">
      <w:pPr>
        <w:spacing w:line="360" w:lineRule="auto"/>
        <w:jc w:val="both"/>
        <w:rPr>
          <w:rFonts w:ascii="Book Antiqua" w:hAnsi="Book Antiqua"/>
          <w:sz w:val="28"/>
          <w:szCs w:val="28"/>
        </w:rPr>
      </w:pPr>
    </w:p>
    <w:p w14:paraId="7A4A6F9A"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Escévola da testimonio de lo que era una práctica de personas con cierto poder adquisitivo, de la que también informa Petronio</w:t>
      </w:r>
      <w:r w:rsidRPr="00944554">
        <w:rPr>
          <w:rStyle w:val="Refdenotaalpie"/>
          <w:rFonts w:ascii="Book Antiqua" w:hAnsi="Book Antiqua"/>
          <w:sz w:val="28"/>
          <w:szCs w:val="28"/>
        </w:rPr>
        <w:footnoteReference w:id="17"/>
      </w:r>
      <w:r w:rsidRPr="00944554">
        <w:rPr>
          <w:rFonts w:ascii="Book Antiqua" w:hAnsi="Book Antiqua"/>
          <w:sz w:val="28"/>
          <w:szCs w:val="28"/>
        </w:rPr>
        <w:t xml:space="preserve"> y otros autores, y consistía en dejar a alguien, principalmente un liberto para, bien vigilar su tumba con objeto de evitar daños que otros pudieran causar y perjudicar el recuerdo del difunto, o bien para que de forma perdurable se le rindiera culto y homenaje a su memoria.</w:t>
      </w:r>
    </w:p>
    <w:p w14:paraId="14A87131" w14:textId="77777777" w:rsidR="00B24B2A" w:rsidRPr="00944554" w:rsidRDefault="00B24B2A" w:rsidP="00B24B2A">
      <w:pPr>
        <w:spacing w:line="360" w:lineRule="auto"/>
        <w:jc w:val="both"/>
        <w:rPr>
          <w:rFonts w:ascii="Book Antiqua" w:hAnsi="Book Antiqua"/>
          <w:sz w:val="28"/>
          <w:szCs w:val="28"/>
        </w:rPr>
      </w:pPr>
    </w:p>
    <w:p w14:paraId="1D0B1D39" w14:textId="77777777" w:rsidR="00B24B2A" w:rsidRPr="00944554"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D.34,1,18,5 (</w:t>
      </w:r>
      <w:proofErr w:type="spellStart"/>
      <w:r w:rsidRPr="00944554">
        <w:rPr>
          <w:rFonts w:ascii="Book Antiqua" w:hAnsi="Book Antiqua"/>
          <w:i/>
          <w:iCs/>
          <w:sz w:val="28"/>
          <w:szCs w:val="28"/>
        </w:rPr>
        <w:t>Scaevola</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vicesimo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digestorum</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Cibaria et </w:t>
      </w:r>
      <w:proofErr w:type="spellStart"/>
      <w:r w:rsidRPr="00944554">
        <w:rPr>
          <w:rFonts w:ascii="Book Antiqua" w:hAnsi="Book Antiqua"/>
          <w:i/>
          <w:iCs/>
          <w:sz w:val="28"/>
          <w:szCs w:val="28"/>
        </w:rPr>
        <w:t>vestiaria</w:t>
      </w:r>
      <w:proofErr w:type="spellEnd"/>
      <w:r w:rsidRPr="00944554">
        <w:rPr>
          <w:rFonts w:ascii="Book Antiqua" w:hAnsi="Book Antiqua"/>
          <w:i/>
          <w:iCs/>
          <w:sz w:val="28"/>
          <w:szCs w:val="28"/>
        </w:rPr>
        <w:t xml:space="preserve"> per </w:t>
      </w:r>
      <w:proofErr w:type="spellStart"/>
      <w:r w:rsidRPr="00944554">
        <w:rPr>
          <w:rFonts w:ascii="Book Antiqua" w:hAnsi="Book Antiqua"/>
          <w:i/>
          <w:iCs/>
          <w:sz w:val="28"/>
          <w:szCs w:val="28"/>
        </w:rPr>
        <w:t>fideicommissum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dederat</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adiecerat</w:t>
      </w:r>
      <w:proofErr w:type="spellEnd"/>
      <w:r w:rsidRPr="00944554">
        <w:rPr>
          <w:rFonts w:ascii="Book Antiqua" w:hAnsi="Book Antiqua"/>
          <w:i/>
          <w:iCs/>
          <w:sz w:val="28"/>
          <w:szCs w:val="28"/>
        </w:rPr>
        <w:t>: '</w:t>
      </w:r>
      <w:proofErr w:type="spellStart"/>
      <w:r w:rsidRPr="00944554">
        <w:rPr>
          <w:rFonts w:ascii="Book Antiqua" w:hAnsi="Book Antiqua"/>
          <w:i/>
          <w:iCs/>
          <w:sz w:val="28"/>
          <w:szCs w:val="28"/>
        </w:rPr>
        <w:t>quos</w:t>
      </w:r>
      <w:proofErr w:type="spellEnd"/>
      <w:r w:rsidRPr="00944554">
        <w:rPr>
          <w:rFonts w:ascii="Book Antiqua" w:hAnsi="Book Antiqua"/>
          <w:i/>
          <w:iCs/>
          <w:sz w:val="28"/>
          <w:szCs w:val="28"/>
        </w:rPr>
        <w:t xml:space="preserve"> libertos </w:t>
      </w:r>
      <w:proofErr w:type="spellStart"/>
      <w:r w:rsidRPr="00944554">
        <w:rPr>
          <w:rFonts w:ascii="Book Antiqua" w:hAnsi="Book Antiqua"/>
          <w:i/>
          <w:iCs/>
          <w:sz w:val="28"/>
          <w:szCs w:val="28"/>
        </w:rPr>
        <w:t>meos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ubi</w:t>
      </w:r>
      <w:proofErr w:type="spellEnd"/>
      <w:r w:rsidRPr="00944554">
        <w:rPr>
          <w:rFonts w:ascii="Book Antiqua" w:hAnsi="Book Antiqua"/>
          <w:i/>
          <w:iCs/>
          <w:sz w:val="28"/>
          <w:szCs w:val="28"/>
        </w:rPr>
        <w:t xml:space="preserve"> corpus </w:t>
      </w:r>
      <w:proofErr w:type="spellStart"/>
      <w:r w:rsidRPr="00944554">
        <w:rPr>
          <w:rFonts w:ascii="Book Antiqua" w:hAnsi="Book Antiqua"/>
          <w:i/>
          <w:iCs/>
          <w:sz w:val="28"/>
          <w:szCs w:val="28"/>
        </w:rPr>
        <w:t>meum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positum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eos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morari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iubeo</w:t>
      </w:r>
      <w:proofErr w:type="spellEnd"/>
      <w:r w:rsidRPr="00944554">
        <w:rPr>
          <w:rFonts w:ascii="Book Antiqua" w:hAnsi="Book Antiqua"/>
          <w:i/>
          <w:iCs/>
          <w:sz w:val="28"/>
          <w:szCs w:val="28"/>
        </w:rPr>
        <w:t xml:space="preserve">, ut per </w:t>
      </w:r>
      <w:proofErr w:type="spellStart"/>
      <w:r w:rsidRPr="00944554">
        <w:rPr>
          <w:rFonts w:ascii="Book Antiqua" w:hAnsi="Book Antiqua"/>
          <w:i/>
          <w:iCs/>
          <w:sz w:val="28"/>
          <w:szCs w:val="28"/>
        </w:rPr>
        <w:t>absentiam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filiarum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mearum</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sarcofagum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meum</w:t>
      </w:r>
      <w:proofErr w:type="spellEnd"/>
      <w:r w:rsidRPr="00944554">
        <w:rPr>
          <w:rFonts w:ascii="Book Antiqua" w:hAnsi="Book Antiqua"/>
          <w:i/>
          <w:iCs/>
          <w:sz w:val="28"/>
          <w:szCs w:val="28"/>
        </w:rPr>
        <w:t xml:space="preserve"> memoriam </w:t>
      </w:r>
      <w:proofErr w:type="spellStart"/>
      <w:r w:rsidRPr="00944554">
        <w:rPr>
          <w:rFonts w:ascii="Book Antiqua" w:hAnsi="Book Antiqua"/>
          <w:i/>
          <w:iCs/>
          <w:sz w:val="28"/>
          <w:szCs w:val="28"/>
        </w:rPr>
        <w:t>meam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quotannis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celebrent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quaesitum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uni</w:t>
      </w:r>
      <w:proofErr w:type="spellEnd"/>
      <w:r w:rsidRPr="00944554">
        <w:rPr>
          <w:rFonts w:ascii="Book Antiqua" w:hAnsi="Book Antiqua"/>
          <w:i/>
          <w:iCs/>
          <w:sz w:val="28"/>
          <w:szCs w:val="28"/>
        </w:rPr>
        <w:t xml:space="preserve"> ex libertis, qui a die mortis neque ad heredes </w:t>
      </w:r>
      <w:proofErr w:type="spellStart"/>
      <w:r w:rsidRPr="00944554">
        <w:rPr>
          <w:rFonts w:ascii="Book Antiqua" w:hAnsi="Book Antiqua"/>
          <w:i/>
          <w:iCs/>
          <w:sz w:val="28"/>
          <w:szCs w:val="28"/>
        </w:rPr>
        <w:t>accesserit</w:t>
      </w:r>
      <w:proofErr w:type="spellEnd"/>
      <w:r w:rsidRPr="00944554">
        <w:rPr>
          <w:rFonts w:ascii="Book Antiqua" w:hAnsi="Book Antiqua"/>
          <w:i/>
          <w:iCs/>
          <w:sz w:val="28"/>
          <w:szCs w:val="28"/>
        </w:rPr>
        <w:t xml:space="preserve"> neque ad </w:t>
      </w:r>
      <w:proofErr w:type="spellStart"/>
      <w:r w:rsidRPr="00944554">
        <w:rPr>
          <w:rFonts w:ascii="Book Antiqua" w:hAnsi="Book Antiqua"/>
          <w:i/>
          <w:iCs/>
          <w:sz w:val="28"/>
          <w:szCs w:val="28"/>
        </w:rPr>
        <w:t>sepulchrum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morari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voluerit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w:t>
      </w:r>
      <w:proofErr w:type="spellEnd"/>
      <w:r w:rsidRPr="00944554">
        <w:rPr>
          <w:rFonts w:ascii="Book Antiqua" w:hAnsi="Book Antiqua"/>
          <w:i/>
          <w:iCs/>
          <w:sz w:val="28"/>
          <w:szCs w:val="28"/>
        </w:rPr>
        <w:t xml:space="preserve"> alimenta </w:t>
      </w:r>
      <w:proofErr w:type="spellStart"/>
      <w:r w:rsidRPr="00944554">
        <w:rPr>
          <w:rFonts w:ascii="Book Antiqua" w:hAnsi="Book Antiqua"/>
          <w:i/>
          <w:iCs/>
          <w:sz w:val="28"/>
          <w:szCs w:val="28"/>
        </w:rPr>
        <w:t>praestanda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respondit</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praestanda</w:t>
      </w:r>
      <w:proofErr w:type="spellEnd"/>
      <w:r w:rsidRPr="00944554">
        <w:rPr>
          <w:rFonts w:ascii="Book Antiqua" w:hAnsi="Book Antiqua"/>
          <w:i/>
          <w:iCs/>
          <w:sz w:val="28"/>
          <w:szCs w:val="28"/>
        </w:rPr>
        <w:t>.</w:t>
      </w:r>
    </w:p>
    <w:p w14:paraId="4E6CE4EE" w14:textId="77777777" w:rsidR="00B24B2A" w:rsidRDefault="00B24B2A" w:rsidP="00B24B2A">
      <w:pPr>
        <w:spacing w:line="360" w:lineRule="auto"/>
        <w:jc w:val="both"/>
        <w:rPr>
          <w:rFonts w:ascii="Book Antiqua" w:hAnsi="Book Antiqua"/>
          <w:sz w:val="28"/>
          <w:szCs w:val="28"/>
        </w:rPr>
      </w:pPr>
    </w:p>
    <w:p w14:paraId="42975467"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este texto el jurista plantea el caso de un testador que había dejado un fideicomiso de alimentos y vestidos a sus libertos y dispone, en él, que estos vivan donde se hubiese colocado su tumba para que, en ausencia de sus hijas, le rindieran culto el día de su aniversario. Uno de los libertos no fue a vivir allí y nunca fue a visitar el lugar y la cuestión que se plantea el texto es si se deben los alimentos y vestidos, tal y como se había dispuesto en el fideicomiso. Escévola responde lacónicamente que no. Es evidente que el causante tenía intención de dejar dispuesto que se satisficieran las necesidades básicas de sus </w:t>
      </w:r>
      <w:r w:rsidRPr="00944554">
        <w:rPr>
          <w:rFonts w:ascii="Book Antiqua" w:hAnsi="Book Antiqua"/>
          <w:sz w:val="28"/>
          <w:szCs w:val="28"/>
        </w:rPr>
        <w:lastRenderedPageBreak/>
        <w:t>libertos, pero con el ánimo de garantizar que siempre se le rindieran honras para perpetuar socialmente su memoria.</w:t>
      </w:r>
    </w:p>
    <w:p w14:paraId="428DDA5F" w14:textId="77777777" w:rsidR="00B24B2A" w:rsidRDefault="00B24B2A" w:rsidP="00B24B2A">
      <w:pPr>
        <w:spacing w:line="360" w:lineRule="auto"/>
        <w:jc w:val="both"/>
        <w:rPr>
          <w:rFonts w:ascii="Book Antiqua" w:hAnsi="Book Antiqua"/>
          <w:sz w:val="28"/>
          <w:szCs w:val="28"/>
        </w:rPr>
      </w:pPr>
    </w:p>
    <w:p w14:paraId="56FF3804" w14:textId="77777777" w:rsidR="00B24B2A" w:rsidRDefault="00B24B2A" w:rsidP="00B24B2A">
      <w:pPr>
        <w:spacing w:line="360" w:lineRule="auto"/>
        <w:jc w:val="both"/>
        <w:rPr>
          <w:rFonts w:ascii="Book Antiqua" w:hAnsi="Book Antiqua"/>
          <w:i/>
          <w:iCs/>
          <w:sz w:val="28"/>
          <w:szCs w:val="28"/>
        </w:rPr>
      </w:pPr>
      <w:r w:rsidRPr="00944554">
        <w:rPr>
          <w:rFonts w:ascii="Book Antiqua" w:hAnsi="Book Antiqua"/>
          <w:sz w:val="28"/>
          <w:szCs w:val="28"/>
        </w:rPr>
        <w:t xml:space="preserve">La memoria eterna era tanto una aspiración personal, por todo lo que representaba, como un reconocimiento del pueblo por la vida de servicio al Estado o por determinados hechos en favor de la patria. Así, surge el concepto de </w:t>
      </w:r>
      <w:proofErr w:type="spellStart"/>
      <w:r w:rsidRPr="00944554">
        <w:rPr>
          <w:rFonts w:ascii="Book Antiqua" w:hAnsi="Book Antiqua"/>
          <w:i/>
          <w:iCs/>
          <w:sz w:val="28"/>
          <w:szCs w:val="28"/>
        </w:rPr>
        <w:t>beneficiarius</w:t>
      </w:r>
      <w:proofErr w:type="spellEnd"/>
      <w:r w:rsidRPr="00944554">
        <w:rPr>
          <w:rFonts w:ascii="Book Antiqua" w:hAnsi="Book Antiqua"/>
          <w:sz w:val="28"/>
          <w:szCs w:val="28"/>
        </w:rPr>
        <w:t xml:space="preserve"> que se aplicaba al militar que gozaba del reconocimiento de su superior y así se grababa en las inscripciones para garantizar el recuerdo eterno de su nombre y el reconocimiento por su labor. Este testimonio también se recogió en el </w:t>
      </w:r>
      <w:proofErr w:type="spellStart"/>
      <w:r w:rsidRPr="00944554">
        <w:rPr>
          <w:rFonts w:ascii="Book Antiqua" w:hAnsi="Book Antiqua"/>
          <w:i/>
          <w:iCs/>
          <w:sz w:val="28"/>
          <w:szCs w:val="28"/>
        </w:rPr>
        <w:t>liber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beneficiorum</w:t>
      </w:r>
      <w:proofErr w:type="spellEnd"/>
      <w:r w:rsidRPr="00944554">
        <w:rPr>
          <w:rStyle w:val="Refdenotaalpie"/>
          <w:rFonts w:ascii="Book Antiqua" w:hAnsi="Book Antiqua"/>
          <w:sz w:val="28"/>
          <w:szCs w:val="28"/>
        </w:rPr>
        <w:footnoteReference w:id="18"/>
      </w:r>
      <w:r>
        <w:rPr>
          <w:rFonts w:ascii="Book Antiqua" w:hAnsi="Book Antiqua"/>
          <w:i/>
          <w:iCs/>
          <w:sz w:val="28"/>
          <w:szCs w:val="28"/>
        </w:rPr>
        <w:t>.</w:t>
      </w:r>
    </w:p>
    <w:p w14:paraId="1814D290" w14:textId="77777777" w:rsidR="00B24B2A" w:rsidRPr="00944554" w:rsidRDefault="00B24B2A" w:rsidP="00B24B2A">
      <w:pPr>
        <w:spacing w:line="360" w:lineRule="auto"/>
        <w:jc w:val="both"/>
        <w:rPr>
          <w:rFonts w:ascii="Book Antiqua" w:hAnsi="Book Antiqua"/>
          <w:sz w:val="28"/>
          <w:szCs w:val="28"/>
        </w:rPr>
      </w:pPr>
    </w:p>
    <w:p w14:paraId="71DEA15F" w14:textId="77777777" w:rsidR="00B24B2A" w:rsidRPr="00944554" w:rsidRDefault="00B24B2A" w:rsidP="00B24B2A">
      <w:pPr>
        <w:spacing w:line="360" w:lineRule="auto"/>
        <w:jc w:val="both"/>
        <w:rPr>
          <w:rFonts w:ascii="Book Antiqua" w:hAnsi="Book Antiqua"/>
          <w:b/>
          <w:bCs/>
          <w:i/>
          <w:iCs/>
          <w:sz w:val="28"/>
          <w:szCs w:val="28"/>
        </w:rPr>
      </w:pPr>
      <w:r w:rsidRPr="00944554">
        <w:rPr>
          <w:rFonts w:ascii="Book Antiqua" w:hAnsi="Book Antiqua"/>
          <w:b/>
          <w:bCs/>
          <w:sz w:val="28"/>
          <w:szCs w:val="28"/>
        </w:rPr>
        <w:t xml:space="preserve">2.- </w:t>
      </w:r>
      <w:proofErr w:type="spellStart"/>
      <w:r w:rsidRPr="00944554">
        <w:rPr>
          <w:rFonts w:ascii="Book Antiqua" w:hAnsi="Book Antiqua"/>
          <w:b/>
          <w:bCs/>
          <w:i/>
          <w:iCs/>
          <w:sz w:val="28"/>
          <w:szCs w:val="28"/>
        </w:rPr>
        <w:t>Damnatio</w:t>
      </w:r>
      <w:proofErr w:type="spellEnd"/>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Memoriae</w:t>
      </w:r>
      <w:proofErr w:type="spellEnd"/>
      <w:r w:rsidRPr="00944554">
        <w:rPr>
          <w:rFonts w:ascii="Book Antiqua" w:hAnsi="Book Antiqua"/>
          <w:b/>
          <w:bCs/>
          <w:i/>
          <w:iCs/>
          <w:sz w:val="28"/>
          <w:szCs w:val="28"/>
        </w:rPr>
        <w:t>.</w:t>
      </w:r>
    </w:p>
    <w:p w14:paraId="04E1A929" w14:textId="77777777" w:rsidR="00B24B2A" w:rsidRDefault="00B24B2A" w:rsidP="00B24B2A">
      <w:pPr>
        <w:spacing w:line="360" w:lineRule="auto"/>
        <w:jc w:val="both"/>
        <w:rPr>
          <w:rFonts w:ascii="Book Antiqua" w:hAnsi="Book Antiqua"/>
          <w:sz w:val="28"/>
          <w:szCs w:val="28"/>
        </w:rPr>
      </w:pPr>
    </w:p>
    <w:p w14:paraId="60232FE2"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Hasta ahora, se ha mantenido, por muchos autores, que las fuentes no recogían la expresión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y que la destrucción del recuerdo del difunto fue denominada por Christoph </w:t>
      </w:r>
      <w:proofErr w:type="spellStart"/>
      <w:r w:rsidRPr="00944554">
        <w:rPr>
          <w:rFonts w:ascii="Book Antiqua" w:hAnsi="Book Antiqua"/>
          <w:sz w:val="28"/>
          <w:szCs w:val="28"/>
        </w:rPr>
        <w:t>Schreiter</w:t>
      </w:r>
      <w:proofErr w:type="spellEnd"/>
      <w:r w:rsidRPr="00944554">
        <w:rPr>
          <w:rFonts w:ascii="Book Antiqua" w:hAnsi="Book Antiqua"/>
          <w:sz w:val="28"/>
          <w:szCs w:val="28"/>
        </w:rPr>
        <w:t xml:space="preserve"> y Johann Heinrich </w:t>
      </w:r>
      <w:proofErr w:type="spellStart"/>
      <w:r w:rsidRPr="00944554">
        <w:rPr>
          <w:rFonts w:ascii="Book Antiqua" w:hAnsi="Book Antiqua"/>
          <w:sz w:val="28"/>
          <w:szCs w:val="28"/>
        </w:rPr>
        <w:t>Gerlach</w:t>
      </w:r>
      <w:proofErr w:type="spellEnd"/>
      <w:r w:rsidRPr="00944554">
        <w:rPr>
          <w:rFonts w:ascii="Book Antiqua" w:hAnsi="Book Antiqua"/>
          <w:sz w:val="28"/>
          <w:szCs w:val="28"/>
        </w:rPr>
        <w:t xml:space="preserve">, como tal, en 1689, en una obra que llevaba por título </w:t>
      </w:r>
      <w:r w:rsidRPr="00944554">
        <w:rPr>
          <w:rFonts w:ascii="Book Antiqua" w:hAnsi="Book Antiqua"/>
          <w:i/>
          <w:iCs/>
          <w:sz w:val="28"/>
          <w:szCs w:val="28"/>
        </w:rPr>
        <w:t xml:space="preserve">De </w:t>
      </w:r>
      <w:proofErr w:type="spellStart"/>
      <w:r w:rsidRPr="00944554">
        <w:rPr>
          <w:rFonts w:ascii="Book Antiqua" w:hAnsi="Book Antiqua"/>
          <w:i/>
          <w:iCs/>
          <w:sz w:val="28"/>
          <w:szCs w:val="28"/>
        </w:rPr>
        <w:t>damnatione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Sin embargo, esto debe ser matizado puesto que hay un texto de Papiniano que sí recoge dicha expresión, </w:t>
      </w:r>
      <w:r w:rsidRPr="00944554">
        <w:rPr>
          <w:rFonts w:ascii="Book Antiqua" w:hAnsi="Book Antiqua"/>
          <w:i/>
          <w:iCs/>
          <w:sz w:val="28"/>
          <w:szCs w:val="28"/>
        </w:rPr>
        <w:t xml:space="preserve">memoriam </w:t>
      </w:r>
      <w:proofErr w:type="spellStart"/>
      <w:r w:rsidRPr="00944554">
        <w:rPr>
          <w:rFonts w:ascii="Book Antiqua" w:hAnsi="Book Antiqua"/>
          <w:i/>
          <w:iCs/>
          <w:sz w:val="28"/>
          <w:szCs w:val="28"/>
        </w:rPr>
        <w:t>damnatam</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(D.31,76,9) y también se recogen estos términos en distintos textos de fuentes jurídicas: </w:t>
      </w:r>
      <w:r w:rsidRPr="00944554">
        <w:rPr>
          <w:rFonts w:ascii="Book Antiqua" w:hAnsi="Book Antiqua"/>
          <w:i/>
          <w:iCs/>
          <w:sz w:val="28"/>
          <w:szCs w:val="28"/>
        </w:rPr>
        <w:t xml:space="preserve">post mortem 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sit</w:t>
      </w:r>
      <w:proofErr w:type="spellEnd"/>
      <w:r w:rsidRPr="00944554">
        <w:rPr>
          <w:rFonts w:ascii="Book Antiqua" w:hAnsi="Book Antiqua"/>
          <w:sz w:val="28"/>
          <w:szCs w:val="28"/>
        </w:rPr>
        <w:t xml:space="preserve"> (D.24,1,32,7); </w:t>
      </w:r>
      <w:r w:rsidRPr="00944554">
        <w:rPr>
          <w:rFonts w:ascii="Book Antiqua" w:hAnsi="Book Antiqua"/>
          <w:i/>
          <w:iCs/>
          <w:sz w:val="28"/>
          <w:szCs w:val="28"/>
        </w:rPr>
        <w:t xml:space="preserve">memoria post mortem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sz w:val="28"/>
          <w:szCs w:val="28"/>
        </w:rPr>
        <w:t xml:space="preserve"> </w:t>
      </w:r>
      <w:r w:rsidRPr="00944554">
        <w:rPr>
          <w:rFonts w:ascii="Book Antiqua" w:hAnsi="Book Antiqua"/>
          <w:sz w:val="28"/>
          <w:szCs w:val="28"/>
        </w:rPr>
        <w:lastRenderedPageBreak/>
        <w:t xml:space="preserve">(D.28,3,6,11); </w:t>
      </w:r>
      <w:r w:rsidRPr="00944554">
        <w:rPr>
          <w:rFonts w:ascii="Book Antiqua" w:hAnsi="Book Antiqua"/>
          <w:i/>
          <w:iCs/>
          <w:sz w:val="28"/>
          <w:szCs w:val="28"/>
        </w:rPr>
        <w:t xml:space="preserve">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r w:rsidRPr="00944554">
        <w:rPr>
          <w:rFonts w:ascii="Book Antiqua" w:hAnsi="Book Antiqua"/>
          <w:sz w:val="28"/>
          <w:szCs w:val="28"/>
        </w:rPr>
        <w:t>(I.3,1,5);</w:t>
      </w:r>
      <w:r w:rsidRPr="00944554">
        <w:rPr>
          <w:rFonts w:ascii="Book Antiqua" w:hAnsi="Book Antiqua"/>
          <w:i/>
          <w:iCs/>
          <w:sz w:val="28"/>
          <w:szCs w:val="28"/>
        </w:rPr>
        <w:t xml:space="preserve"> memoria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crimen,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intercidit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(CI.7,2,2); </w:t>
      </w:r>
      <w:r w:rsidRPr="00944554">
        <w:rPr>
          <w:rFonts w:ascii="Book Antiqua" w:hAnsi="Book Antiqua"/>
          <w:i/>
          <w:iCs/>
          <w:sz w:val="28"/>
          <w:szCs w:val="28"/>
        </w:rPr>
        <w:t xml:space="preserve">ut convicto </w:t>
      </w:r>
      <w:proofErr w:type="spellStart"/>
      <w:r w:rsidRPr="00944554">
        <w:rPr>
          <w:rFonts w:ascii="Book Antiqua" w:hAnsi="Book Antiqua"/>
          <w:i/>
          <w:iCs/>
          <w:sz w:val="28"/>
          <w:szCs w:val="28"/>
        </w:rPr>
        <w:t>mortuo</w:t>
      </w:r>
      <w:proofErr w:type="spellEnd"/>
      <w:r w:rsidRPr="00944554">
        <w:rPr>
          <w:rFonts w:ascii="Book Antiqua" w:hAnsi="Book Antiqua"/>
          <w:i/>
          <w:iCs/>
          <w:sz w:val="28"/>
          <w:szCs w:val="28"/>
        </w:rPr>
        <w:t xml:space="preserve"> 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damnetur</w:t>
      </w:r>
      <w:proofErr w:type="spellEnd"/>
      <w:r w:rsidRPr="00944554">
        <w:rPr>
          <w:rFonts w:ascii="Book Antiqua" w:hAnsi="Book Antiqua"/>
          <w:sz w:val="28"/>
          <w:szCs w:val="28"/>
        </w:rPr>
        <w:t xml:space="preserve"> (CI.9,8,6).</w:t>
      </w:r>
    </w:p>
    <w:p w14:paraId="40F0CE76" w14:textId="77777777" w:rsidR="00B24B2A" w:rsidRPr="00944554" w:rsidRDefault="00B24B2A" w:rsidP="00B24B2A">
      <w:pPr>
        <w:spacing w:line="360" w:lineRule="auto"/>
        <w:jc w:val="both"/>
        <w:rPr>
          <w:rFonts w:ascii="Book Antiqua" w:hAnsi="Book Antiqua"/>
          <w:sz w:val="28"/>
          <w:szCs w:val="28"/>
        </w:rPr>
      </w:pPr>
    </w:p>
    <w:p w14:paraId="712D6B24" w14:textId="77777777" w:rsidR="00B24B2A" w:rsidRPr="00944554"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D.31,76,9 (</w:t>
      </w:r>
      <w:proofErr w:type="spellStart"/>
      <w:r w:rsidRPr="00944554">
        <w:rPr>
          <w:rFonts w:ascii="Book Antiqua" w:hAnsi="Book Antiqua"/>
          <w:i/>
          <w:iCs/>
          <w:sz w:val="28"/>
          <w:szCs w:val="28"/>
        </w:rPr>
        <w:t>Papinianus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septimo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responsorum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Repetendorum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legatorum</w:t>
      </w:r>
      <w:proofErr w:type="spellEnd"/>
      <w:r w:rsidRPr="00944554">
        <w:rPr>
          <w:rFonts w:ascii="Book Antiqua" w:hAnsi="Book Antiqua"/>
          <w:i/>
          <w:iCs/>
          <w:sz w:val="28"/>
          <w:szCs w:val="28"/>
        </w:rPr>
        <w:t xml:space="preserve"> facultas ex </w:t>
      </w:r>
      <w:proofErr w:type="spellStart"/>
      <w:r w:rsidRPr="00944554">
        <w:rPr>
          <w:rFonts w:ascii="Book Antiqua" w:hAnsi="Book Antiqua"/>
          <w:i/>
          <w:iCs/>
          <w:sz w:val="28"/>
          <w:szCs w:val="28"/>
        </w:rPr>
        <w:t>eo</w:t>
      </w:r>
      <w:proofErr w:type="spellEnd"/>
      <w:r w:rsidRPr="00944554">
        <w:rPr>
          <w:rFonts w:ascii="Book Antiqua" w:hAnsi="Book Antiqua"/>
          <w:i/>
          <w:iCs/>
          <w:sz w:val="28"/>
          <w:szCs w:val="28"/>
        </w:rPr>
        <w:t xml:space="preserve"> testamento </w:t>
      </w:r>
      <w:proofErr w:type="spellStart"/>
      <w:r w:rsidRPr="00944554">
        <w:rPr>
          <w:rFonts w:ascii="Book Antiqua" w:hAnsi="Book Antiqua"/>
          <w:i/>
          <w:iCs/>
          <w:sz w:val="28"/>
          <w:szCs w:val="28"/>
        </w:rPr>
        <w:t>solutorum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irritum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post </w:t>
      </w:r>
      <w:proofErr w:type="spellStart"/>
      <w:r w:rsidRPr="00944554">
        <w:rPr>
          <w:rFonts w:ascii="Book Antiqua" w:hAnsi="Book Antiqua"/>
          <w:i/>
          <w:iCs/>
          <w:sz w:val="28"/>
          <w:szCs w:val="28"/>
        </w:rPr>
        <w:t>defuncti</w:t>
      </w:r>
      <w:proofErr w:type="spellEnd"/>
      <w:r w:rsidRPr="00944554">
        <w:rPr>
          <w:rFonts w:ascii="Book Antiqua" w:hAnsi="Book Antiqua"/>
          <w:i/>
          <w:iCs/>
          <w:sz w:val="28"/>
          <w:szCs w:val="28"/>
        </w:rPr>
        <w:t xml:space="preserve"> memoriam </w:t>
      </w:r>
      <w:proofErr w:type="spellStart"/>
      <w:r w:rsidRPr="00944554">
        <w:rPr>
          <w:rFonts w:ascii="Book Antiqua" w:hAnsi="Book Antiqua"/>
          <w:i/>
          <w:iCs/>
          <w:sz w:val="28"/>
          <w:szCs w:val="28"/>
        </w:rPr>
        <w:t>damnatam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apparuit</w:t>
      </w:r>
      <w:proofErr w:type="spellEnd"/>
      <w:r w:rsidRPr="00944554">
        <w:rPr>
          <w:rFonts w:ascii="Book Antiqua" w:hAnsi="Book Antiqua"/>
          <w:i/>
          <w:iCs/>
          <w:sz w:val="28"/>
          <w:szCs w:val="28"/>
        </w:rPr>
        <w:t xml:space="preserve">, modo si </w:t>
      </w:r>
      <w:proofErr w:type="spellStart"/>
      <w:r w:rsidRPr="00944554">
        <w:rPr>
          <w:rFonts w:ascii="Book Antiqua" w:hAnsi="Book Antiqua"/>
          <w:i/>
          <w:iCs/>
          <w:sz w:val="28"/>
          <w:szCs w:val="28"/>
        </w:rPr>
        <w: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legatis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solutis</w:t>
      </w:r>
      <w:proofErr w:type="spellEnd"/>
      <w:r w:rsidRPr="00944554">
        <w:rPr>
          <w:rFonts w:ascii="Book Antiqua" w:hAnsi="Book Antiqua"/>
          <w:i/>
          <w:iCs/>
          <w:sz w:val="28"/>
          <w:szCs w:val="28"/>
        </w:rPr>
        <w:t xml:space="preserve"> crimen </w:t>
      </w:r>
      <w:proofErr w:type="spellStart"/>
      <w:r w:rsidRPr="00944554">
        <w:rPr>
          <w:rFonts w:ascii="Book Antiqua" w:hAnsi="Book Antiqua"/>
          <w:i/>
          <w:iCs/>
          <w:sz w:val="28"/>
          <w:szCs w:val="28"/>
        </w:rPr>
        <w:t>perduellionis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illatum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w:t>
      </w:r>
    </w:p>
    <w:p w14:paraId="767441F4" w14:textId="77777777" w:rsidR="00B24B2A" w:rsidRDefault="00B24B2A" w:rsidP="00B24B2A">
      <w:pPr>
        <w:spacing w:line="360" w:lineRule="auto"/>
        <w:jc w:val="both"/>
        <w:rPr>
          <w:rFonts w:ascii="Book Antiqua" w:hAnsi="Book Antiqua"/>
          <w:sz w:val="28"/>
          <w:szCs w:val="28"/>
        </w:rPr>
      </w:pPr>
    </w:p>
    <w:p w14:paraId="651333D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La erradicación de la memoria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era una condena que venía asociada a la condena principal, pena capital o deportación impuesta a quienes habían cometido crímenes de </w:t>
      </w:r>
      <w:proofErr w:type="spellStart"/>
      <w:r w:rsidRPr="00944554">
        <w:rPr>
          <w:rFonts w:ascii="Book Antiqua" w:hAnsi="Book Antiqua"/>
          <w:i/>
          <w:iCs/>
          <w:sz w:val="28"/>
          <w:szCs w:val="28"/>
        </w:rPr>
        <w:t>perduellio</w:t>
      </w:r>
      <w:proofErr w:type="spellEnd"/>
      <w:r w:rsidRPr="00944554">
        <w:rPr>
          <w:rFonts w:ascii="Book Antiqua" w:hAnsi="Book Antiqua"/>
          <w:sz w:val="28"/>
          <w:szCs w:val="28"/>
        </w:rPr>
        <w:t xml:space="preserve"> o </w:t>
      </w:r>
      <w:r>
        <w:rPr>
          <w:rFonts w:ascii="Book Antiqua" w:hAnsi="Book Antiqua"/>
          <w:sz w:val="28"/>
          <w:szCs w:val="28"/>
        </w:rPr>
        <w:t xml:space="preserve">de </w:t>
      </w:r>
      <w:proofErr w:type="spellStart"/>
      <w:r w:rsidRPr="00944554">
        <w:rPr>
          <w:rFonts w:ascii="Book Antiqua" w:hAnsi="Book Antiqua"/>
          <w:i/>
          <w:iCs/>
          <w:sz w:val="28"/>
          <w:szCs w:val="28"/>
        </w:rPr>
        <w:t>maiesta</w:t>
      </w:r>
      <w:r>
        <w:rPr>
          <w:rFonts w:ascii="Book Antiqua" w:hAnsi="Book Antiqua"/>
          <w:i/>
          <w:iCs/>
          <w:sz w:val="28"/>
          <w:szCs w:val="28"/>
        </w:rPr>
        <w:t>s</w:t>
      </w:r>
      <w:proofErr w:type="spellEnd"/>
      <w:r w:rsidRPr="00944554">
        <w:rPr>
          <w:rFonts w:ascii="Book Antiqua" w:hAnsi="Book Antiqua"/>
          <w:sz w:val="28"/>
          <w:szCs w:val="28"/>
        </w:rPr>
        <w:t>, que consistía en hechos que pudieran considerarse de alta traición al Estado o un atentado grave al emperador actual o al recuerdo de emperadores consagrados</w:t>
      </w:r>
      <w:r w:rsidRPr="00944554">
        <w:rPr>
          <w:rStyle w:val="Refdenotaalpie"/>
          <w:rFonts w:ascii="Book Antiqua" w:hAnsi="Book Antiqua"/>
          <w:sz w:val="28"/>
          <w:szCs w:val="28"/>
        </w:rPr>
        <w:footnoteReference w:id="19"/>
      </w:r>
      <w:r w:rsidRPr="00944554">
        <w:rPr>
          <w:rFonts w:ascii="Book Antiqua" w:hAnsi="Book Antiqua"/>
          <w:sz w:val="28"/>
          <w:szCs w:val="28"/>
        </w:rPr>
        <w:t xml:space="preserve">. Estos ilícitos públicos </w:t>
      </w:r>
      <w:r w:rsidRPr="00944554">
        <w:rPr>
          <w:rFonts w:ascii="Book Antiqua" w:hAnsi="Book Antiqua"/>
          <w:sz w:val="28"/>
          <w:szCs w:val="28"/>
        </w:rPr>
        <w:lastRenderedPageBreak/>
        <w:t>podían ser cometidos por un particular, pero también por quienes desempeñaban cargos públicos o pertenecían al ejército</w:t>
      </w:r>
      <w:r w:rsidRPr="00944554">
        <w:rPr>
          <w:rStyle w:val="Refdenotaalpie"/>
          <w:rFonts w:ascii="Book Antiqua" w:hAnsi="Book Antiqua"/>
          <w:sz w:val="28"/>
          <w:szCs w:val="28"/>
        </w:rPr>
        <w:footnoteReference w:id="20"/>
      </w:r>
      <w:r w:rsidRPr="00944554">
        <w:rPr>
          <w:rFonts w:ascii="Book Antiqua" w:hAnsi="Book Antiqua"/>
          <w:sz w:val="28"/>
          <w:szCs w:val="28"/>
        </w:rPr>
        <w:t xml:space="preserve"> e, incluso, los mismos emperadores en cuyo caso debían someterse a una sanción de carácter político decretada por el </w:t>
      </w:r>
      <w:r>
        <w:rPr>
          <w:rFonts w:ascii="Book Antiqua" w:hAnsi="Book Antiqua"/>
          <w:sz w:val="28"/>
          <w:szCs w:val="28"/>
        </w:rPr>
        <w:t>S</w:t>
      </w:r>
      <w:r w:rsidRPr="00944554">
        <w:rPr>
          <w:rFonts w:ascii="Book Antiqua" w:hAnsi="Book Antiqua"/>
          <w:sz w:val="28"/>
          <w:szCs w:val="28"/>
        </w:rPr>
        <w:t>enado romano tras su muerte, por haber cometido abusos o atentado contra la seguridad y el buen gobierno del Estado durante su mandato. Era, junto a la condena de privación de sepultura, una restricción de los derechos civiles de los condenados y suponían el peor castigo y la peor deshonra que se le podía imponer a una persona</w:t>
      </w:r>
      <w:r w:rsidRPr="00944554">
        <w:rPr>
          <w:rStyle w:val="Refdenotaalpie"/>
          <w:rFonts w:ascii="Book Antiqua" w:hAnsi="Book Antiqua"/>
          <w:sz w:val="28"/>
          <w:szCs w:val="28"/>
        </w:rPr>
        <w:footnoteReference w:id="21"/>
      </w:r>
      <w:r w:rsidRPr="00944554">
        <w:rPr>
          <w:rFonts w:ascii="Book Antiqua" w:hAnsi="Book Antiqua"/>
          <w:sz w:val="28"/>
          <w:szCs w:val="28"/>
        </w:rPr>
        <w:t>.</w:t>
      </w:r>
    </w:p>
    <w:p w14:paraId="2CB87EDF" w14:textId="77777777" w:rsidR="00B24B2A" w:rsidRDefault="00B24B2A" w:rsidP="00B24B2A">
      <w:pPr>
        <w:spacing w:line="360" w:lineRule="auto"/>
        <w:jc w:val="both"/>
        <w:rPr>
          <w:rFonts w:ascii="Book Antiqua" w:hAnsi="Book Antiqua"/>
          <w:sz w:val="28"/>
          <w:szCs w:val="28"/>
        </w:rPr>
      </w:pPr>
    </w:p>
    <w:p w14:paraId="3CE7FA98"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Los actos de </w:t>
      </w:r>
      <w:proofErr w:type="spellStart"/>
      <w:r w:rsidRPr="00944554">
        <w:rPr>
          <w:rFonts w:ascii="Book Antiqua" w:hAnsi="Book Antiqua"/>
          <w:i/>
          <w:iCs/>
          <w:sz w:val="28"/>
          <w:szCs w:val="28"/>
        </w:rPr>
        <w:t>damnatio</w:t>
      </w:r>
      <w:proofErr w:type="spellEnd"/>
      <w:r w:rsidRPr="00944554">
        <w:rPr>
          <w:rFonts w:ascii="Book Antiqua" w:hAnsi="Book Antiqua"/>
          <w:sz w:val="28"/>
          <w:szCs w:val="28"/>
        </w:rPr>
        <w:t xml:space="preserve"> de la memoria respondían, en cada caso, a la aniquilación de todo aquello en donde figurara el nombre y el rostro, de forma que no quedara ningún recuerdo del fallecido. Así, se procedía a la eliminación de la imagen, nombre de las monedas o a </w:t>
      </w:r>
      <w:r w:rsidRPr="00944554">
        <w:rPr>
          <w:rFonts w:ascii="Book Antiqua" w:hAnsi="Book Antiqua"/>
          <w:sz w:val="28"/>
          <w:szCs w:val="28"/>
        </w:rPr>
        <w:lastRenderedPageBreak/>
        <w:t>su fundición o reacuñación</w:t>
      </w:r>
      <w:r w:rsidRPr="00944554">
        <w:rPr>
          <w:rStyle w:val="Refdenotaalpie"/>
          <w:rFonts w:ascii="Book Antiqua" w:hAnsi="Book Antiqua"/>
          <w:sz w:val="28"/>
          <w:szCs w:val="28"/>
        </w:rPr>
        <w:footnoteReference w:id="22"/>
      </w:r>
      <w:r w:rsidRPr="00944554">
        <w:rPr>
          <w:rFonts w:ascii="Book Antiqua" w:hAnsi="Book Antiqua"/>
          <w:sz w:val="28"/>
          <w:szCs w:val="28"/>
        </w:rPr>
        <w:t xml:space="preserve">; se derriban estatuas; se mutilaban retratos; se borraba cualquier imagen y mención en las inscripciones y listas oficiales; se modificaban todos los documentos tachando su nombre o haciendo figurar otro nombre en su lugar; se procedía, igualmente, a la sustitución de su nombre en plazas, ciudades, puentes; se abolían aquellas disposiciones que procedían del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xml:space="preserve"> o se renombraban; se rebautizaba todo aquello que tuviese su nombre (por ejemplo, los meses del año); se destruía su obra (</w:t>
      </w:r>
      <w:proofErr w:type="spellStart"/>
      <w:r w:rsidRPr="00944554">
        <w:rPr>
          <w:rFonts w:ascii="Book Antiqua" w:hAnsi="Book Antiqua"/>
          <w:i/>
          <w:iCs/>
          <w:sz w:val="28"/>
          <w:szCs w:val="28"/>
        </w:rPr>
        <w:t>rescissio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auctorum</w:t>
      </w:r>
      <w:proofErr w:type="spellEnd"/>
      <w:r w:rsidRPr="00944554">
        <w:rPr>
          <w:rFonts w:ascii="Book Antiqua" w:hAnsi="Book Antiqua"/>
          <w:sz w:val="28"/>
          <w:szCs w:val="28"/>
        </w:rPr>
        <w:t>) o se atribuía a otra persona; se prohibía mencionar su nombre</w:t>
      </w:r>
      <w:r w:rsidRPr="00944554">
        <w:rPr>
          <w:rStyle w:val="Refdenotaalpie"/>
          <w:rFonts w:ascii="Book Antiqua" w:hAnsi="Book Antiqua"/>
          <w:sz w:val="28"/>
          <w:szCs w:val="28"/>
        </w:rPr>
        <w:footnoteReference w:id="23"/>
      </w:r>
      <w:r w:rsidRPr="00944554">
        <w:rPr>
          <w:rFonts w:ascii="Book Antiqua" w:hAnsi="Book Antiqua"/>
          <w:sz w:val="28"/>
          <w:szCs w:val="28"/>
        </w:rPr>
        <w:t xml:space="preserve">, etc.  El decreto podía contener disposiciones que prohibieran la utilización a sus familiares del </w:t>
      </w:r>
      <w:proofErr w:type="spellStart"/>
      <w:r w:rsidRPr="00944554">
        <w:rPr>
          <w:rFonts w:ascii="Book Antiqua" w:hAnsi="Book Antiqua"/>
          <w:i/>
          <w:iCs/>
          <w:sz w:val="28"/>
          <w:szCs w:val="28"/>
        </w:rPr>
        <w:t>praenomem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abolitio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nominis</w:t>
      </w:r>
      <w:proofErr w:type="spellEnd"/>
      <w:r w:rsidRPr="00944554">
        <w:rPr>
          <w:rFonts w:ascii="Book Antiqua" w:hAnsi="Book Antiqua"/>
          <w:sz w:val="28"/>
          <w:szCs w:val="28"/>
        </w:rPr>
        <w:t>) y el que llevaran luto</w:t>
      </w:r>
      <w:r w:rsidRPr="00944554">
        <w:rPr>
          <w:rStyle w:val="Refdenotaalpie"/>
          <w:rFonts w:ascii="Book Antiqua" w:hAnsi="Book Antiqua"/>
          <w:sz w:val="28"/>
          <w:szCs w:val="28"/>
        </w:rPr>
        <w:footnoteReference w:id="24"/>
      </w:r>
      <w:r w:rsidRPr="00944554">
        <w:rPr>
          <w:rFonts w:ascii="Book Antiqua" w:hAnsi="Book Antiqua"/>
          <w:sz w:val="28"/>
          <w:szCs w:val="28"/>
        </w:rPr>
        <w:t xml:space="preserve"> y, por supuesto, a la prohibición de </w:t>
      </w:r>
      <w:r w:rsidRPr="00944554">
        <w:rPr>
          <w:rFonts w:ascii="Book Antiqua" w:hAnsi="Book Antiqua"/>
          <w:sz w:val="28"/>
          <w:szCs w:val="28"/>
        </w:rPr>
        <w:lastRenderedPageBreak/>
        <w:t>la realización de cualquier honra fúnebre. En definitiva, se pretendía borrar su huella para que su nombre no pasara a la posteridad</w:t>
      </w:r>
      <w:r w:rsidRPr="00944554">
        <w:rPr>
          <w:rStyle w:val="Refdenotaalpie"/>
          <w:rFonts w:ascii="Book Antiqua" w:hAnsi="Book Antiqua"/>
          <w:sz w:val="28"/>
          <w:szCs w:val="28"/>
        </w:rPr>
        <w:footnoteReference w:id="25"/>
      </w:r>
      <w:r w:rsidRPr="00944554">
        <w:rPr>
          <w:rFonts w:ascii="Book Antiqua" w:hAnsi="Book Antiqua"/>
          <w:sz w:val="28"/>
          <w:szCs w:val="28"/>
        </w:rPr>
        <w:t>. Era una condena al olvido a quien, por sus acciones, pasaba a ser considerado como un enemigo del Estado.</w:t>
      </w:r>
    </w:p>
    <w:p w14:paraId="2A855AEF" w14:textId="77777777" w:rsidR="00B24B2A" w:rsidRDefault="00B24B2A" w:rsidP="00B24B2A">
      <w:pPr>
        <w:spacing w:line="360" w:lineRule="auto"/>
        <w:jc w:val="both"/>
        <w:rPr>
          <w:rFonts w:ascii="Book Antiqua" w:hAnsi="Book Antiqua"/>
          <w:sz w:val="28"/>
          <w:szCs w:val="28"/>
        </w:rPr>
      </w:pPr>
    </w:p>
    <w:p w14:paraId="58FE41C3"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condena al olvido y todas las acciones que llevaba aparejadas, con objeto de eliminar la memoria del reo, no solo se observaron en lugares públicos, sino que se debía respetar en sitios privados, como la </w:t>
      </w:r>
      <w:proofErr w:type="spellStart"/>
      <w:r w:rsidRPr="00944554">
        <w:rPr>
          <w:rFonts w:ascii="Book Antiqua" w:hAnsi="Book Antiqua"/>
          <w:i/>
          <w:iCs/>
          <w:sz w:val="28"/>
          <w:szCs w:val="28"/>
        </w:rPr>
        <w:t>domus</w:t>
      </w:r>
      <w:proofErr w:type="spellEnd"/>
      <w:r w:rsidRPr="00944554">
        <w:rPr>
          <w:rFonts w:ascii="Book Antiqua" w:hAnsi="Book Antiqua"/>
          <w:sz w:val="28"/>
          <w:szCs w:val="28"/>
        </w:rPr>
        <w:t xml:space="preserve"> familiar del condenado. Requena comenta que su imagen no podía figurar en el </w:t>
      </w:r>
      <w:proofErr w:type="spellStart"/>
      <w:r w:rsidRPr="00944554">
        <w:rPr>
          <w:rFonts w:ascii="Book Antiqua" w:hAnsi="Book Antiqua"/>
          <w:i/>
          <w:iCs/>
          <w:sz w:val="28"/>
          <w:szCs w:val="28"/>
        </w:rPr>
        <w:t>atrium</w:t>
      </w:r>
      <w:proofErr w:type="spellEnd"/>
      <w:r w:rsidRPr="00944554">
        <w:rPr>
          <w:rFonts w:ascii="Book Antiqua" w:hAnsi="Book Antiqua"/>
          <w:sz w:val="28"/>
          <w:szCs w:val="28"/>
        </w:rPr>
        <w:t xml:space="preserve"> de la casa, ni ningún familiar podía rendirle ningún tipo de honra fúnebre</w:t>
      </w:r>
      <w:r w:rsidRPr="00944554">
        <w:rPr>
          <w:rStyle w:val="Refdenotaalpie"/>
          <w:rFonts w:ascii="Book Antiqua" w:hAnsi="Book Antiqua"/>
          <w:sz w:val="28"/>
          <w:szCs w:val="28"/>
        </w:rPr>
        <w:footnoteReference w:id="26"/>
      </w:r>
      <w:r w:rsidRPr="00944554">
        <w:rPr>
          <w:rFonts w:ascii="Book Antiqua" w:hAnsi="Book Antiqua"/>
          <w:sz w:val="28"/>
          <w:szCs w:val="28"/>
        </w:rPr>
        <w:t>.</w:t>
      </w:r>
    </w:p>
    <w:p w14:paraId="2D2DC5DC" w14:textId="77777777" w:rsidR="00B24B2A" w:rsidRDefault="00B24B2A" w:rsidP="00B24B2A">
      <w:pPr>
        <w:spacing w:line="360" w:lineRule="auto"/>
        <w:jc w:val="both"/>
        <w:rPr>
          <w:rFonts w:ascii="Book Antiqua" w:hAnsi="Book Antiqua"/>
          <w:sz w:val="28"/>
          <w:szCs w:val="28"/>
        </w:rPr>
      </w:pPr>
    </w:p>
    <w:p w14:paraId="500C519A"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Del procedimiento de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en Roma los principales testimonios proceden de fuentes literarias, epigráficas y numismáticas, sin olvidar la información que proporcionan los hallazgos estatuarios. No obstante, la investigación no siempre está exenta de dificultades como, por ejemplo, los derivados de los errores en la destrucción, borrado, o cualquier otro procedimiento para </w:t>
      </w:r>
      <w:r w:rsidRPr="00944554">
        <w:rPr>
          <w:rFonts w:ascii="Book Antiqua" w:hAnsi="Book Antiqua"/>
          <w:sz w:val="28"/>
          <w:szCs w:val="28"/>
        </w:rPr>
        <w:lastRenderedPageBreak/>
        <w:t xml:space="preserve">eliminar el nombre, el título y cualquier otro del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Errores que la mayoría fueron involuntarios, pero no siempre.</w:t>
      </w:r>
    </w:p>
    <w:p w14:paraId="03A36222" w14:textId="77777777" w:rsidR="00B24B2A" w:rsidRDefault="00B24B2A" w:rsidP="00B24B2A">
      <w:pPr>
        <w:spacing w:line="360" w:lineRule="auto"/>
        <w:jc w:val="both"/>
        <w:rPr>
          <w:rFonts w:ascii="Book Antiqua" w:hAnsi="Book Antiqua"/>
          <w:sz w:val="28"/>
          <w:szCs w:val="28"/>
        </w:rPr>
      </w:pPr>
    </w:p>
    <w:p w14:paraId="2DF85605"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Como ya hemos visto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llevaba aparejadas consecuencias que iban más allá de lo que era propiamente la condena al olvido y era, a su vez, una condena asociada a la pena capital principalmente porque también el destierro podía llevarla aparejada. Precisamente, por este carácter accesorio que tenía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no es mencionada por Paulo cuando se refiere a los juicios públicos en un texto recogido, por los compiladores, en el Título “48,1 </w:t>
      </w:r>
      <w:r w:rsidRPr="00944554">
        <w:rPr>
          <w:rFonts w:ascii="Book Antiqua" w:hAnsi="Book Antiqua"/>
          <w:i/>
          <w:iCs/>
          <w:sz w:val="28"/>
          <w:szCs w:val="28"/>
        </w:rPr>
        <w:t xml:space="preserve">De </w:t>
      </w:r>
      <w:proofErr w:type="spellStart"/>
      <w:r w:rsidRPr="00944554">
        <w:rPr>
          <w:rFonts w:ascii="Book Antiqua" w:hAnsi="Book Antiqua"/>
          <w:i/>
          <w:iCs/>
          <w:sz w:val="28"/>
          <w:szCs w:val="28"/>
        </w:rPr>
        <w:t>publicis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iudiciis</w:t>
      </w:r>
      <w:proofErr w:type="spellEnd"/>
      <w:r w:rsidRPr="00944554">
        <w:rPr>
          <w:rFonts w:ascii="Book Antiqua" w:hAnsi="Book Antiqua"/>
          <w:sz w:val="28"/>
          <w:szCs w:val="28"/>
        </w:rPr>
        <w:t xml:space="preserve">” de </w:t>
      </w:r>
      <w:proofErr w:type="spellStart"/>
      <w:r w:rsidRPr="00944554">
        <w:rPr>
          <w:rFonts w:ascii="Book Antiqua" w:hAnsi="Book Antiqua"/>
          <w:i/>
          <w:iCs/>
          <w:sz w:val="28"/>
          <w:szCs w:val="28"/>
        </w:rPr>
        <w:t>Digesta</w:t>
      </w:r>
      <w:proofErr w:type="spellEnd"/>
      <w:r>
        <w:rPr>
          <w:rStyle w:val="Refdenotaalpie"/>
          <w:rFonts w:ascii="Book Antiqua" w:hAnsi="Book Antiqua"/>
          <w:i/>
          <w:iCs/>
          <w:sz w:val="28"/>
          <w:szCs w:val="28"/>
        </w:rPr>
        <w:footnoteReference w:id="27"/>
      </w:r>
      <w:r w:rsidRPr="00944554">
        <w:rPr>
          <w:rFonts w:ascii="Book Antiqua" w:hAnsi="Book Antiqua"/>
          <w:sz w:val="28"/>
          <w:szCs w:val="28"/>
        </w:rPr>
        <w:t xml:space="preserve">. </w:t>
      </w:r>
    </w:p>
    <w:p w14:paraId="2B08C2FA" w14:textId="77777777" w:rsidR="00B24B2A" w:rsidRPr="00944554" w:rsidRDefault="00B24B2A" w:rsidP="00B24B2A">
      <w:pPr>
        <w:spacing w:line="360" w:lineRule="auto"/>
        <w:jc w:val="both"/>
        <w:rPr>
          <w:rFonts w:ascii="Book Antiqua" w:hAnsi="Book Antiqua"/>
          <w:sz w:val="28"/>
          <w:szCs w:val="28"/>
        </w:rPr>
      </w:pPr>
    </w:p>
    <w:p w14:paraId="0A2CBD67"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la primera parte del fragmento, el jurista hace una aclaración importante y es que no todos los juicios públicos son capitales. Hay crímenes que están sancionados con penas graves, como la interdicción de agua y fuego, pero no con la muerte del condenado. </w:t>
      </w:r>
    </w:p>
    <w:p w14:paraId="716ABDF4"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A continuación, expone cuales son las condenas por juicios públicos y enumera muerte y destierro, y señala que el castigo corporal sí es una condena por crimen, pero no capital, al igual que sucede con la condena pecuniaria.</w:t>
      </w:r>
    </w:p>
    <w:p w14:paraId="270639EB" w14:textId="77777777" w:rsidR="00B24B2A" w:rsidRDefault="00B24B2A" w:rsidP="00B24B2A">
      <w:pPr>
        <w:spacing w:line="360" w:lineRule="auto"/>
        <w:jc w:val="both"/>
        <w:rPr>
          <w:rFonts w:ascii="Book Antiqua" w:hAnsi="Book Antiqua"/>
          <w:b/>
          <w:bCs/>
          <w:sz w:val="28"/>
          <w:szCs w:val="28"/>
        </w:rPr>
      </w:pPr>
    </w:p>
    <w:p w14:paraId="34E8C503" w14:textId="77777777" w:rsidR="00B24B2A" w:rsidRPr="00944554" w:rsidRDefault="00B24B2A" w:rsidP="00B24B2A">
      <w:pPr>
        <w:spacing w:line="360" w:lineRule="auto"/>
        <w:jc w:val="both"/>
        <w:rPr>
          <w:rFonts w:ascii="Book Antiqua" w:hAnsi="Book Antiqua"/>
          <w:b/>
          <w:bCs/>
          <w:sz w:val="28"/>
          <w:szCs w:val="28"/>
        </w:rPr>
      </w:pPr>
      <w:r w:rsidRPr="00944554">
        <w:rPr>
          <w:rFonts w:ascii="Book Antiqua" w:hAnsi="Book Antiqua"/>
          <w:b/>
          <w:bCs/>
          <w:sz w:val="28"/>
          <w:szCs w:val="28"/>
        </w:rPr>
        <w:t>2.1</w:t>
      </w:r>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Damnatio</w:t>
      </w:r>
      <w:proofErr w:type="spellEnd"/>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memoriae</w:t>
      </w:r>
      <w:proofErr w:type="spellEnd"/>
      <w:r w:rsidRPr="00944554">
        <w:rPr>
          <w:rFonts w:ascii="Book Antiqua" w:hAnsi="Book Antiqua"/>
          <w:b/>
          <w:bCs/>
          <w:sz w:val="28"/>
          <w:szCs w:val="28"/>
        </w:rPr>
        <w:t xml:space="preserve"> condena </w:t>
      </w:r>
      <w:r w:rsidRPr="00944554">
        <w:rPr>
          <w:rFonts w:ascii="Book Antiqua" w:hAnsi="Book Antiqua"/>
          <w:b/>
          <w:bCs/>
          <w:i/>
          <w:iCs/>
          <w:sz w:val="28"/>
          <w:szCs w:val="28"/>
        </w:rPr>
        <w:t>post mortem</w:t>
      </w:r>
      <w:r w:rsidRPr="00944554">
        <w:rPr>
          <w:rFonts w:ascii="Book Antiqua" w:hAnsi="Book Antiqua"/>
          <w:b/>
          <w:bCs/>
          <w:sz w:val="28"/>
          <w:szCs w:val="28"/>
        </w:rPr>
        <w:t>.</w:t>
      </w:r>
    </w:p>
    <w:p w14:paraId="60DAD95B" w14:textId="77777777" w:rsidR="00B24B2A" w:rsidRDefault="00B24B2A" w:rsidP="00B24B2A">
      <w:pPr>
        <w:spacing w:line="360" w:lineRule="auto"/>
        <w:jc w:val="both"/>
        <w:rPr>
          <w:rFonts w:ascii="Book Antiqua" w:hAnsi="Book Antiqua"/>
          <w:sz w:val="28"/>
          <w:szCs w:val="28"/>
        </w:rPr>
      </w:pPr>
    </w:p>
    <w:p w14:paraId="46D16D06"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El </w:t>
      </w:r>
      <w:proofErr w:type="spellStart"/>
      <w:r w:rsidRPr="00944554">
        <w:rPr>
          <w:rFonts w:ascii="Book Antiqua" w:hAnsi="Book Antiqua"/>
          <w:i/>
          <w:iCs/>
          <w:sz w:val="28"/>
          <w:szCs w:val="28"/>
        </w:rPr>
        <w:t>perduellio</w:t>
      </w:r>
      <w:proofErr w:type="spellEnd"/>
      <w:r w:rsidRPr="00944554">
        <w:rPr>
          <w:rFonts w:ascii="Book Antiqua" w:hAnsi="Book Antiqua"/>
          <w:sz w:val="28"/>
          <w:szCs w:val="28"/>
        </w:rPr>
        <w:t xml:space="preserve"> o </w:t>
      </w:r>
      <w:proofErr w:type="spellStart"/>
      <w:r w:rsidRPr="00944554">
        <w:rPr>
          <w:rFonts w:ascii="Book Antiqua" w:hAnsi="Book Antiqua"/>
          <w:i/>
          <w:iCs/>
          <w:sz w:val="28"/>
          <w:szCs w:val="28"/>
        </w:rPr>
        <w:t>maiesta</w:t>
      </w:r>
      <w:r>
        <w:rPr>
          <w:rFonts w:ascii="Book Antiqua" w:hAnsi="Book Antiqua"/>
          <w:i/>
          <w:iCs/>
          <w:sz w:val="28"/>
          <w:szCs w:val="28"/>
        </w:rPr>
        <w:t>s</w:t>
      </w:r>
      <w:proofErr w:type="spellEnd"/>
      <w:r w:rsidRPr="00944554">
        <w:rPr>
          <w:rStyle w:val="Refdenotaalpie"/>
          <w:rFonts w:ascii="Book Antiqua" w:hAnsi="Book Antiqua"/>
          <w:spacing w:val="-3"/>
          <w:sz w:val="28"/>
          <w:szCs w:val="28"/>
          <w:lang w:val="es-ES_tradnl"/>
        </w:rPr>
        <w:footnoteReference w:id="28"/>
      </w:r>
      <w:r w:rsidRPr="00944554">
        <w:rPr>
          <w:rFonts w:ascii="Book Antiqua" w:hAnsi="Book Antiqua"/>
          <w:i/>
          <w:iCs/>
          <w:sz w:val="28"/>
          <w:szCs w:val="28"/>
        </w:rPr>
        <w:t>,</w:t>
      </w:r>
      <w:r w:rsidRPr="00944554">
        <w:rPr>
          <w:rFonts w:ascii="Book Antiqua" w:hAnsi="Book Antiqua"/>
          <w:sz w:val="28"/>
          <w:szCs w:val="28"/>
        </w:rPr>
        <w:t xml:space="preserve"> cuya condena principal era la pena capital, solía llevar aparejada la privación de sepultura y honras fúnebres, la </w:t>
      </w:r>
      <w:proofErr w:type="spellStart"/>
      <w:r w:rsidRPr="00944554">
        <w:rPr>
          <w:rFonts w:ascii="Book Antiqua" w:hAnsi="Book Antiqua"/>
          <w:i/>
          <w:iCs/>
          <w:sz w:val="28"/>
          <w:szCs w:val="28"/>
        </w:rPr>
        <w:t>dammatio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y la confiscación de bienes</w:t>
      </w:r>
      <w:r w:rsidRPr="00944554">
        <w:rPr>
          <w:rStyle w:val="Refdenotaalpie"/>
          <w:rFonts w:ascii="Book Antiqua" w:hAnsi="Book Antiqua"/>
          <w:sz w:val="28"/>
          <w:szCs w:val="28"/>
        </w:rPr>
        <w:footnoteReference w:id="29"/>
      </w:r>
      <w:r w:rsidRPr="00944554">
        <w:rPr>
          <w:rFonts w:ascii="Book Antiqua" w:hAnsi="Book Antiqua"/>
          <w:sz w:val="28"/>
          <w:szCs w:val="28"/>
        </w:rPr>
        <w:t xml:space="preserve">. La prohibición de que fuesen enterrados era, por sí, una condena grave que privaba de la inmortalidad del alma, en la consideración de que mueren como </w:t>
      </w:r>
      <w:r w:rsidRPr="00944554">
        <w:rPr>
          <w:rFonts w:ascii="Book Antiqua" w:hAnsi="Book Antiqua"/>
          <w:sz w:val="28"/>
          <w:szCs w:val="28"/>
        </w:rPr>
        <w:lastRenderedPageBreak/>
        <w:t>bestias los que no gozan de sepultura con su nombre. Además, el delito de alta traición suponía una excepción al principio, que recoge Marciano, de que el crimen y la pena se extinguían con el fallecimiento del autor (</w:t>
      </w:r>
      <w:proofErr w:type="spellStart"/>
      <w:r w:rsidRPr="00944554">
        <w:rPr>
          <w:rFonts w:ascii="Book Antiqua" w:hAnsi="Book Antiqua"/>
          <w:i/>
          <w:iCs/>
          <w:sz w:val="28"/>
          <w:szCs w:val="28"/>
        </w:rPr>
        <w:t>poena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extincta</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quacumque</w:t>
      </w:r>
      <w:proofErr w:type="spellEnd"/>
      <w:r w:rsidRPr="00944554">
        <w:rPr>
          <w:rFonts w:ascii="Book Antiqua" w:hAnsi="Book Antiqua"/>
          <w:i/>
          <w:iCs/>
          <w:sz w:val="28"/>
          <w:szCs w:val="28"/>
        </w:rPr>
        <w:t xml:space="preserve"> causa </w:t>
      </w:r>
      <w:proofErr w:type="spellStart"/>
      <w:r w:rsidRPr="00944554">
        <w:rPr>
          <w:rFonts w:ascii="Book Antiqua" w:hAnsi="Book Antiqua"/>
          <w:i/>
          <w:iCs/>
          <w:sz w:val="28"/>
          <w:szCs w:val="28"/>
        </w:rPr>
        <w:t>criminis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extincti</w:t>
      </w:r>
      <w:proofErr w:type="spellEnd"/>
      <w:r w:rsidRPr="00944554">
        <w:rPr>
          <w:rFonts w:ascii="Book Antiqua" w:hAnsi="Book Antiqua"/>
          <w:sz w:val="28"/>
          <w:szCs w:val="28"/>
        </w:rPr>
        <w:t>)</w:t>
      </w:r>
      <w:r w:rsidRPr="00944554">
        <w:rPr>
          <w:rStyle w:val="Refdenotaalpie"/>
          <w:rFonts w:ascii="Book Antiqua" w:hAnsi="Book Antiqua"/>
          <w:sz w:val="28"/>
          <w:szCs w:val="28"/>
        </w:rPr>
        <w:footnoteReference w:id="30"/>
      </w:r>
      <w:r w:rsidRPr="00944554">
        <w:rPr>
          <w:rFonts w:ascii="Book Antiqua" w:hAnsi="Book Antiqua"/>
          <w:sz w:val="28"/>
          <w:szCs w:val="28"/>
        </w:rPr>
        <w:t xml:space="preserve">. </w:t>
      </w:r>
    </w:p>
    <w:p w14:paraId="6B504769" w14:textId="77777777" w:rsidR="00B24B2A" w:rsidRPr="00944554" w:rsidRDefault="00B24B2A" w:rsidP="00B24B2A">
      <w:pPr>
        <w:spacing w:line="360" w:lineRule="auto"/>
        <w:jc w:val="both"/>
        <w:rPr>
          <w:rFonts w:ascii="Book Antiqua" w:hAnsi="Book Antiqua"/>
          <w:sz w:val="28"/>
          <w:szCs w:val="28"/>
        </w:rPr>
      </w:pPr>
    </w:p>
    <w:p w14:paraId="01D064E2" w14:textId="77777777" w:rsidR="00B24B2A" w:rsidRPr="00944554"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D.48,16,15,3 (</w:t>
      </w:r>
      <w:proofErr w:type="spellStart"/>
      <w:r w:rsidRPr="00944554">
        <w:rPr>
          <w:rFonts w:ascii="Book Antiqua" w:hAnsi="Book Antiqua"/>
          <w:i/>
          <w:iCs/>
          <w:sz w:val="28"/>
          <w:szCs w:val="28"/>
        </w:rPr>
        <w:t>Macer</w:t>
      </w:r>
      <w:proofErr w:type="spellEnd"/>
      <w:r w:rsidRPr="00944554">
        <w:rPr>
          <w:rFonts w:ascii="Book Antiqua" w:hAnsi="Book Antiqua"/>
          <w:i/>
          <w:iCs/>
          <w:sz w:val="28"/>
          <w:szCs w:val="28"/>
        </w:rPr>
        <w:t xml:space="preserve"> libro secundo </w:t>
      </w:r>
      <w:proofErr w:type="spellStart"/>
      <w:r w:rsidRPr="00944554">
        <w:rPr>
          <w:rFonts w:ascii="Book Antiqua" w:hAnsi="Book Antiqua"/>
          <w:i/>
          <w:iCs/>
          <w:sz w:val="28"/>
          <w:szCs w:val="28"/>
        </w:rPr>
        <w:t>publicorum</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Si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accusator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destiterit</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potest</w:t>
      </w:r>
      <w:proofErr w:type="spellEnd"/>
      <w:r w:rsidRPr="00944554">
        <w:rPr>
          <w:rFonts w:ascii="Book Antiqua" w:hAnsi="Book Antiqua"/>
          <w:i/>
          <w:iCs/>
          <w:sz w:val="28"/>
          <w:szCs w:val="28"/>
        </w:rPr>
        <w:t xml:space="preserve"> hoc senatus consulto </w:t>
      </w:r>
      <w:proofErr w:type="spellStart"/>
      <w:r w:rsidRPr="00944554">
        <w:rPr>
          <w:rFonts w:ascii="Book Antiqua" w:hAnsi="Book Antiqua"/>
          <w:i/>
          <w:iCs/>
          <w:sz w:val="28"/>
          <w:szCs w:val="28"/>
        </w:rPr>
        <w:t>teneri</w:t>
      </w:r>
      <w:proofErr w:type="spellEnd"/>
      <w:r w:rsidRPr="00944554">
        <w:rPr>
          <w:rFonts w:ascii="Book Antiqua" w:hAnsi="Book Antiqua"/>
          <w:i/>
          <w:iCs/>
          <w:sz w:val="28"/>
          <w:szCs w:val="28"/>
        </w:rPr>
        <w:t xml:space="preserve">, quia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iudicium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solvitur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nisi</w:t>
      </w:r>
      <w:proofErr w:type="spellEnd"/>
      <w:r w:rsidRPr="00944554">
        <w:rPr>
          <w:rFonts w:ascii="Book Antiqua" w:hAnsi="Book Antiqua"/>
          <w:i/>
          <w:iCs/>
          <w:sz w:val="28"/>
          <w:szCs w:val="28"/>
        </w:rPr>
        <w:t xml:space="preserve"> tale crimen </w:t>
      </w:r>
      <w:proofErr w:type="spellStart"/>
      <w:r w:rsidRPr="00944554">
        <w:rPr>
          <w:rFonts w:ascii="Book Antiqua" w:hAnsi="Book Antiqua"/>
          <w:i/>
          <w:iCs/>
          <w:sz w:val="28"/>
          <w:szCs w:val="28"/>
        </w:rPr>
        <w:t>fuit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cuius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actio</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adversus</w:t>
      </w:r>
      <w:proofErr w:type="spellEnd"/>
      <w:r w:rsidRPr="00944554">
        <w:rPr>
          <w:rFonts w:ascii="Book Antiqua" w:hAnsi="Book Antiqua"/>
          <w:i/>
          <w:iCs/>
          <w:sz w:val="28"/>
          <w:szCs w:val="28"/>
        </w:rPr>
        <w:t xml:space="preserve"> heredes </w:t>
      </w:r>
      <w:proofErr w:type="spellStart"/>
      <w:r w:rsidRPr="00944554">
        <w:rPr>
          <w:rFonts w:ascii="Book Antiqua" w:hAnsi="Book Antiqua"/>
          <w:i/>
          <w:iCs/>
          <w:sz w:val="28"/>
          <w:szCs w:val="28"/>
        </w:rPr>
        <w:t>durat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veluti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idem</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accusatione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repetundarum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quia </w:t>
      </w:r>
      <w:proofErr w:type="spellStart"/>
      <w:r w:rsidRPr="00944554">
        <w:rPr>
          <w:rFonts w:ascii="Book Antiqua" w:hAnsi="Book Antiqua"/>
          <w:i/>
          <w:iCs/>
          <w:sz w:val="28"/>
          <w:szCs w:val="28"/>
        </w:rPr>
        <w:t>haec</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quoque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solvitur</w:t>
      </w:r>
      <w:proofErr w:type="spellEnd"/>
      <w:r w:rsidRPr="00944554">
        <w:rPr>
          <w:rFonts w:ascii="Book Antiqua" w:hAnsi="Book Antiqua"/>
          <w:i/>
          <w:iCs/>
          <w:sz w:val="28"/>
          <w:szCs w:val="28"/>
        </w:rPr>
        <w:t>.</w:t>
      </w:r>
    </w:p>
    <w:p w14:paraId="32BAEE92" w14:textId="77777777" w:rsidR="00B24B2A" w:rsidRDefault="00B24B2A" w:rsidP="00B24B2A">
      <w:pPr>
        <w:spacing w:line="360" w:lineRule="auto"/>
        <w:jc w:val="both"/>
        <w:rPr>
          <w:rFonts w:ascii="Book Antiqua" w:hAnsi="Book Antiqua"/>
          <w:sz w:val="28"/>
          <w:szCs w:val="28"/>
        </w:rPr>
      </w:pPr>
    </w:p>
    <w:p w14:paraId="485F20EC" w14:textId="77777777" w:rsidR="00B24B2A" w:rsidRPr="00944554" w:rsidRDefault="00B24B2A" w:rsidP="00B24B2A">
      <w:pPr>
        <w:spacing w:line="360" w:lineRule="auto"/>
        <w:jc w:val="both"/>
        <w:rPr>
          <w:rFonts w:ascii="Book Antiqua" w:hAnsi="Book Antiqua"/>
          <w:sz w:val="28"/>
          <w:szCs w:val="28"/>
        </w:rPr>
      </w:pPr>
      <w:proofErr w:type="spellStart"/>
      <w:r w:rsidRPr="00944554">
        <w:rPr>
          <w:rFonts w:ascii="Book Antiqua" w:hAnsi="Book Antiqua"/>
          <w:sz w:val="28"/>
          <w:szCs w:val="28"/>
        </w:rPr>
        <w:t>Macer</w:t>
      </w:r>
      <w:proofErr w:type="spellEnd"/>
      <w:r w:rsidRPr="00944554">
        <w:rPr>
          <w:rFonts w:ascii="Book Antiqua" w:hAnsi="Book Antiqua"/>
          <w:sz w:val="28"/>
          <w:szCs w:val="28"/>
        </w:rPr>
        <w:t xml:space="preserve"> señala que, efectivamente, el juicio se extinguía por la muerte del reo, salvo en los crímenes de lesa majestad</w:t>
      </w:r>
      <w:r w:rsidRPr="00944554">
        <w:rPr>
          <w:rStyle w:val="Refdenotaalpie"/>
          <w:rFonts w:ascii="Book Antiqua" w:hAnsi="Book Antiqua"/>
          <w:sz w:val="28"/>
          <w:szCs w:val="28"/>
        </w:rPr>
        <w:footnoteReference w:id="31"/>
      </w:r>
      <w:r w:rsidRPr="00944554">
        <w:rPr>
          <w:rFonts w:ascii="Book Antiqua" w:hAnsi="Book Antiqua"/>
          <w:sz w:val="28"/>
          <w:szCs w:val="28"/>
        </w:rPr>
        <w:t xml:space="preserve"> y concusión. Este jurista indica que, igualmente, se excepciona el principio de </w:t>
      </w:r>
      <w:r w:rsidRPr="00944554">
        <w:rPr>
          <w:rFonts w:ascii="Book Antiqua" w:hAnsi="Book Antiqua"/>
          <w:sz w:val="28"/>
          <w:szCs w:val="28"/>
        </w:rPr>
        <w:lastRenderedPageBreak/>
        <w:t>intrasmisibilidad a los herederos de las penas por crímenes cometidos por sus familiares. A la intransmisibilidad se refieren Paulo</w:t>
      </w:r>
      <w:r w:rsidRPr="00944554">
        <w:rPr>
          <w:rStyle w:val="Refdenotaalpie"/>
          <w:rFonts w:ascii="Book Antiqua" w:hAnsi="Book Antiqua"/>
          <w:sz w:val="28"/>
          <w:szCs w:val="28"/>
        </w:rPr>
        <w:footnoteReference w:id="32"/>
      </w:r>
      <w:r w:rsidRPr="00944554">
        <w:rPr>
          <w:rFonts w:ascii="Book Antiqua" w:hAnsi="Book Antiqua"/>
          <w:sz w:val="28"/>
          <w:szCs w:val="28"/>
        </w:rPr>
        <w:t xml:space="preserve">  y </w:t>
      </w:r>
      <w:proofErr w:type="spellStart"/>
      <w:r w:rsidRPr="00944554">
        <w:rPr>
          <w:rFonts w:ascii="Book Antiqua" w:hAnsi="Book Antiqua"/>
          <w:sz w:val="28"/>
          <w:szCs w:val="28"/>
        </w:rPr>
        <w:t>Cal</w:t>
      </w:r>
      <w:r>
        <w:rPr>
          <w:rFonts w:ascii="Book Antiqua" w:hAnsi="Book Antiqua"/>
          <w:sz w:val="28"/>
          <w:szCs w:val="28"/>
        </w:rPr>
        <w:t>í</w:t>
      </w:r>
      <w:r w:rsidRPr="00944554">
        <w:rPr>
          <w:rFonts w:ascii="Book Antiqua" w:hAnsi="Book Antiqua"/>
          <w:sz w:val="28"/>
          <w:szCs w:val="28"/>
        </w:rPr>
        <w:t>strato</w:t>
      </w:r>
      <w:proofErr w:type="spellEnd"/>
      <w:r w:rsidRPr="00944554">
        <w:rPr>
          <w:rStyle w:val="Refdenotaalpie"/>
          <w:rFonts w:ascii="Book Antiqua" w:hAnsi="Book Antiqua"/>
          <w:sz w:val="28"/>
          <w:szCs w:val="28"/>
        </w:rPr>
        <w:footnoteReference w:id="33"/>
      </w:r>
      <w:r w:rsidRPr="00944554">
        <w:rPr>
          <w:rFonts w:ascii="Book Antiqua" w:hAnsi="Book Antiqua"/>
          <w:sz w:val="28"/>
          <w:szCs w:val="28"/>
        </w:rPr>
        <w:t xml:space="preserve"> en el Título “48,19 </w:t>
      </w:r>
      <w:r w:rsidRPr="00944554">
        <w:rPr>
          <w:rFonts w:ascii="Book Antiqua" w:hAnsi="Book Antiqua"/>
          <w:i/>
          <w:iCs/>
          <w:sz w:val="28"/>
          <w:szCs w:val="28"/>
        </w:rPr>
        <w:t xml:space="preserve">De </w:t>
      </w:r>
      <w:proofErr w:type="spellStart"/>
      <w:r w:rsidRPr="00944554">
        <w:rPr>
          <w:rFonts w:ascii="Book Antiqua" w:hAnsi="Book Antiqua"/>
          <w:i/>
          <w:iCs/>
          <w:sz w:val="28"/>
          <w:szCs w:val="28"/>
        </w:rPr>
        <w:t>Poenis</w:t>
      </w:r>
      <w:proofErr w:type="spellEnd"/>
      <w:r w:rsidRPr="00944554">
        <w:rPr>
          <w:rFonts w:ascii="Book Antiqua" w:hAnsi="Book Antiqua"/>
          <w:sz w:val="28"/>
          <w:szCs w:val="28"/>
        </w:rPr>
        <w:t xml:space="preserve">”, con el razonamiento, por parte de ambos juristas, que cada uno debe sufrir las consecuencias de sus actos y de que no se puede infligir deshonra por los delitos ajenos. Advertimos que este jurista incluye, junto con el </w:t>
      </w:r>
      <w:r w:rsidRPr="00944554">
        <w:rPr>
          <w:rFonts w:ascii="Book Antiqua" w:hAnsi="Book Antiqua"/>
          <w:i/>
          <w:iCs/>
          <w:sz w:val="28"/>
          <w:szCs w:val="28"/>
        </w:rPr>
        <w:t xml:space="preserve">crimen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w:t>
      </w:r>
      <w:r w:rsidRPr="00944554">
        <w:rPr>
          <w:rFonts w:ascii="Book Antiqua" w:hAnsi="Book Antiqua"/>
          <w:sz w:val="28"/>
          <w:szCs w:val="28"/>
        </w:rPr>
        <w:t xml:space="preserve"> el </w:t>
      </w:r>
      <w:r w:rsidRPr="00944554">
        <w:rPr>
          <w:rFonts w:ascii="Book Antiqua" w:hAnsi="Book Antiqua"/>
          <w:i/>
          <w:iCs/>
          <w:sz w:val="28"/>
          <w:szCs w:val="28"/>
        </w:rPr>
        <w:t xml:space="preserve">crimen </w:t>
      </w:r>
      <w:proofErr w:type="spellStart"/>
      <w:r w:rsidRPr="00944554">
        <w:rPr>
          <w:rFonts w:ascii="Book Antiqua" w:hAnsi="Book Antiqua"/>
          <w:i/>
          <w:iCs/>
          <w:sz w:val="28"/>
          <w:szCs w:val="28"/>
        </w:rPr>
        <w:t>repetundarum</w:t>
      </w:r>
      <w:proofErr w:type="spellEnd"/>
      <w:r w:rsidRPr="00944554">
        <w:rPr>
          <w:rFonts w:ascii="Book Antiqua" w:hAnsi="Book Antiqua"/>
          <w:sz w:val="28"/>
          <w:szCs w:val="28"/>
        </w:rPr>
        <w:t>, como también lo hará Modestino en D.48,2,20, al que nos referimos más adelante, en relación con la confiscación de bienes.</w:t>
      </w:r>
    </w:p>
    <w:p w14:paraId="047ECBF7" w14:textId="77777777" w:rsidR="00B24B2A" w:rsidRDefault="00B24B2A" w:rsidP="00B24B2A">
      <w:pPr>
        <w:spacing w:line="360" w:lineRule="auto"/>
        <w:jc w:val="both"/>
        <w:rPr>
          <w:rFonts w:ascii="Book Antiqua" w:hAnsi="Book Antiqua"/>
          <w:sz w:val="28"/>
          <w:szCs w:val="28"/>
        </w:rPr>
      </w:pPr>
    </w:p>
    <w:p w14:paraId="0F63681F"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Ulpiano, del mismo modo, alude a la excepción de que la muerte extingue el crimen y la condena en los casos de lesa majestad, si bien precisa que esta excepción no afecta a todo reo de un crimen sancionado por la </w:t>
      </w:r>
      <w:r w:rsidRPr="00944554">
        <w:rPr>
          <w:rFonts w:ascii="Book Antiqua" w:hAnsi="Book Antiqua"/>
          <w:i/>
          <w:iCs/>
          <w:sz w:val="28"/>
          <w:szCs w:val="28"/>
        </w:rPr>
        <w:t xml:space="preserve">lex Iulia de </w:t>
      </w:r>
      <w:proofErr w:type="spellStart"/>
      <w:r w:rsidRPr="00944554">
        <w:rPr>
          <w:rFonts w:ascii="Book Antiqua" w:hAnsi="Book Antiqua"/>
          <w:i/>
          <w:iCs/>
          <w:sz w:val="28"/>
          <w:szCs w:val="28"/>
        </w:rPr>
        <w:t>maiestat</w:t>
      </w:r>
      <w:r>
        <w:rPr>
          <w:rFonts w:ascii="Book Antiqua" w:hAnsi="Book Antiqua"/>
          <w:i/>
          <w:iCs/>
          <w:sz w:val="28"/>
          <w:szCs w:val="28"/>
        </w:rPr>
        <w:t>e</w:t>
      </w:r>
      <w:proofErr w:type="spellEnd"/>
      <w:r w:rsidRPr="00944554">
        <w:rPr>
          <w:rFonts w:ascii="Book Antiqua" w:hAnsi="Book Antiqua"/>
          <w:i/>
          <w:iCs/>
          <w:sz w:val="28"/>
          <w:szCs w:val="28"/>
        </w:rPr>
        <w:t>,</w:t>
      </w:r>
      <w:r w:rsidRPr="00944554">
        <w:rPr>
          <w:rFonts w:ascii="Book Antiqua" w:hAnsi="Book Antiqua"/>
          <w:sz w:val="28"/>
          <w:szCs w:val="28"/>
        </w:rPr>
        <w:t xml:space="preserve"> sino sólo el que lo es por alta traición o tiene intenciones hostiles contra el estado o el emperador</w:t>
      </w:r>
      <w:r>
        <w:rPr>
          <w:rStyle w:val="Refdenotaalpie"/>
          <w:rFonts w:ascii="Book Antiqua" w:hAnsi="Book Antiqua"/>
          <w:sz w:val="28"/>
          <w:szCs w:val="28"/>
        </w:rPr>
        <w:footnoteReference w:id="34"/>
      </w:r>
      <w:r w:rsidRPr="00944554">
        <w:rPr>
          <w:rFonts w:ascii="Book Antiqua" w:hAnsi="Book Antiqua"/>
          <w:sz w:val="28"/>
          <w:szCs w:val="28"/>
        </w:rPr>
        <w:t>. En caso contrario queda liberado del crimen mediante su muerte</w:t>
      </w:r>
      <w:r w:rsidRPr="00944554">
        <w:rPr>
          <w:rStyle w:val="Refdenotaalpie"/>
          <w:rFonts w:ascii="Book Antiqua" w:hAnsi="Book Antiqua"/>
          <w:sz w:val="28"/>
          <w:szCs w:val="28"/>
        </w:rPr>
        <w:footnoteReference w:id="35"/>
      </w:r>
      <w:r w:rsidRPr="00944554">
        <w:rPr>
          <w:rFonts w:ascii="Book Antiqua" w:hAnsi="Book Antiqua"/>
          <w:sz w:val="28"/>
          <w:szCs w:val="28"/>
        </w:rPr>
        <w:t>.</w:t>
      </w:r>
    </w:p>
    <w:p w14:paraId="739E393C" w14:textId="77777777" w:rsidR="00B24B2A" w:rsidRDefault="00B24B2A" w:rsidP="00B24B2A">
      <w:pPr>
        <w:spacing w:line="360" w:lineRule="auto"/>
        <w:ind w:left="708"/>
        <w:jc w:val="both"/>
        <w:rPr>
          <w:rFonts w:ascii="Book Antiqua" w:hAnsi="Book Antiqua"/>
          <w:sz w:val="28"/>
          <w:szCs w:val="28"/>
        </w:rPr>
      </w:pPr>
    </w:p>
    <w:p w14:paraId="1806BA0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los códigos Teodosiano y Justinianeo la razón que se explica para que el crimen no se extinga con la muerte y, por tanto, se pueda ser juzgado tras el fallecimiento, es porque la pena de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w:t>
      </w:r>
      <w:r>
        <w:rPr>
          <w:rFonts w:ascii="Book Antiqua" w:hAnsi="Book Antiqua"/>
          <w:i/>
          <w:iCs/>
          <w:sz w:val="28"/>
          <w:szCs w:val="28"/>
        </w:rPr>
        <w:t>e</w:t>
      </w:r>
      <w:proofErr w:type="spellEnd"/>
      <w:r w:rsidRPr="00944554">
        <w:rPr>
          <w:rFonts w:ascii="Book Antiqua" w:hAnsi="Book Antiqua"/>
          <w:sz w:val="28"/>
          <w:szCs w:val="28"/>
        </w:rPr>
        <w:t xml:space="preserve"> por lesa majestad afecta, precisamente, al difunto.</w:t>
      </w:r>
    </w:p>
    <w:p w14:paraId="551C0C97" w14:textId="77777777" w:rsidR="00B24B2A" w:rsidRDefault="00B24B2A" w:rsidP="00B24B2A">
      <w:pPr>
        <w:spacing w:line="360" w:lineRule="auto"/>
        <w:ind w:left="708"/>
        <w:jc w:val="both"/>
        <w:rPr>
          <w:rFonts w:ascii="Book Antiqua" w:hAnsi="Book Antiqua"/>
          <w:sz w:val="28"/>
          <w:szCs w:val="28"/>
        </w:rPr>
      </w:pPr>
    </w:p>
    <w:p w14:paraId="301BD978" w14:textId="77777777" w:rsidR="00B24B2A" w:rsidRPr="00944554"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 xml:space="preserve">CI.1,5,4,4 = CTh.16,5,40,5: </w:t>
      </w:r>
      <w:r w:rsidRPr="00944554">
        <w:rPr>
          <w:rFonts w:ascii="Book Antiqua" w:hAnsi="Book Antiqua"/>
          <w:i/>
          <w:iCs/>
          <w:sz w:val="28"/>
          <w:szCs w:val="28"/>
        </w:rPr>
        <w:t xml:space="preserve">In mortem </w:t>
      </w:r>
      <w:proofErr w:type="spellStart"/>
      <w:r w:rsidRPr="00944554">
        <w:rPr>
          <w:rFonts w:ascii="Book Antiqua" w:hAnsi="Book Antiqua"/>
          <w:i/>
          <w:iCs/>
          <w:sz w:val="28"/>
          <w:szCs w:val="28"/>
        </w:rPr>
        <w:t>quoque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inquisitio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tendatur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Nam</w:t>
      </w:r>
      <w:proofErr w:type="spellEnd"/>
      <w:r w:rsidRPr="00944554">
        <w:rPr>
          <w:rFonts w:ascii="Book Antiqua" w:hAnsi="Book Antiqua"/>
          <w:i/>
          <w:iCs/>
          <w:sz w:val="28"/>
          <w:szCs w:val="28"/>
        </w:rPr>
        <w:t xml:space="preserve"> si in </w:t>
      </w:r>
      <w:proofErr w:type="spellStart"/>
      <w:r w:rsidRPr="00944554">
        <w:rPr>
          <w:rFonts w:ascii="Book Antiqua" w:hAnsi="Book Antiqua"/>
          <w:i/>
          <w:iCs/>
          <w:sz w:val="28"/>
          <w:szCs w:val="28"/>
        </w:rPr>
        <w:t>criminibus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licet</w:t>
      </w:r>
      <w:proofErr w:type="spellEnd"/>
      <w:r w:rsidRPr="00944554">
        <w:rPr>
          <w:rFonts w:ascii="Book Antiqua" w:hAnsi="Book Antiqua"/>
          <w:i/>
          <w:iCs/>
          <w:sz w:val="28"/>
          <w:szCs w:val="28"/>
        </w:rPr>
        <w:t xml:space="preserve"> memoriam </w:t>
      </w:r>
      <w:proofErr w:type="spellStart"/>
      <w:r w:rsidRPr="00944554">
        <w:rPr>
          <w:rFonts w:ascii="Book Antiqua" w:hAnsi="Book Antiqua"/>
          <w:i/>
          <w:iCs/>
          <w:sz w:val="28"/>
          <w:szCs w:val="28"/>
        </w:rPr>
        <w:t>accusare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defuncti</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immerito</w:t>
      </w:r>
      <w:proofErr w:type="spellEnd"/>
      <w:r w:rsidRPr="00944554">
        <w:rPr>
          <w:rFonts w:ascii="Book Antiqua" w:hAnsi="Book Antiqua"/>
          <w:i/>
          <w:iCs/>
          <w:sz w:val="28"/>
          <w:szCs w:val="28"/>
        </w:rPr>
        <w:t xml:space="preserve"> et hic </w:t>
      </w:r>
      <w:proofErr w:type="spellStart"/>
      <w:r w:rsidRPr="00944554">
        <w:rPr>
          <w:rFonts w:ascii="Book Antiqua" w:hAnsi="Book Antiqua"/>
          <w:i/>
          <w:iCs/>
          <w:sz w:val="28"/>
          <w:szCs w:val="28"/>
        </w:rPr>
        <w:t>debet</w:t>
      </w:r>
      <w:proofErr w:type="spellEnd"/>
      <w:r w:rsidRPr="00944554">
        <w:rPr>
          <w:rFonts w:ascii="Book Antiqua" w:hAnsi="Book Antiqua"/>
          <w:i/>
          <w:iCs/>
          <w:sz w:val="28"/>
          <w:szCs w:val="28"/>
        </w:rPr>
        <w:t xml:space="preserve"> subiré </w:t>
      </w:r>
      <w:proofErr w:type="spellStart"/>
      <w:r w:rsidRPr="00944554">
        <w:rPr>
          <w:rFonts w:ascii="Book Antiqua" w:hAnsi="Book Antiqua"/>
          <w:i/>
          <w:iCs/>
          <w:sz w:val="28"/>
          <w:szCs w:val="28"/>
        </w:rPr>
        <w:t>iudicium</w:t>
      </w:r>
      <w:proofErr w:type="spellEnd"/>
      <w:r w:rsidRPr="00944554">
        <w:rPr>
          <w:rFonts w:ascii="Book Antiqua" w:hAnsi="Book Antiqua"/>
          <w:i/>
          <w:iCs/>
          <w:sz w:val="28"/>
          <w:szCs w:val="28"/>
        </w:rPr>
        <w:t>.</w:t>
      </w:r>
    </w:p>
    <w:p w14:paraId="3772978D" w14:textId="77777777" w:rsidR="00B24B2A"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422CD696"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Mommsen señala que los muertos no tienen capacidad penal en el ámbito del derecho penal privado, sin embargo, indica que en los crímenes contra el Estado “la maldición obraba más allá de la tumba, y aún después de la muerte podían aplicarse las penas de privación de sepultura, de remoción de la tumba y, sobre todo, de execración de la memoria del difunto”</w:t>
      </w:r>
      <w:r w:rsidRPr="00944554">
        <w:rPr>
          <w:rStyle w:val="Refdenotaalpie"/>
          <w:rFonts w:ascii="Book Antiqua" w:hAnsi="Book Antiqua" w:cstheme="minorHAnsi"/>
          <w:spacing w:val="-3"/>
          <w:sz w:val="28"/>
          <w:szCs w:val="28"/>
          <w:lang w:val="es-ES_tradnl"/>
        </w:rPr>
        <w:footnoteReference w:id="36"/>
      </w:r>
      <w:r w:rsidRPr="00944554">
        <w:rPr>
          <w:rFonts w:ascii="Book Antiqua" w:hAnsi="Book Antiqua" w:cstheme="minorHAnsi"/>
          <w:spacing w:val="-3"/>
          <w:sz w:val="28"/>
          <w:szCs w:val="28"/>
          <w:lang w:val="es-ES_tradnl"/>
        </w:rPr>
        <w:t xml:space="preserve">. </w:t>
      </w:r>
    </w:p>
    <w:p w14:paraId="4D311494"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6EEF54AB"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 xml:space="preserve">En el caso de la privación de sepultura, como hemos visto, era una pena asociada a la pena capital por el crimen de </w:t>
      </w:r>
      <w:proofErr w:type="spellStart"/>
      <w:r w:rsidRPr="00944554">
        <w:rPr>
          <w:rFonts w:ascii="Book Antiqua" w:hAnsi="Book Antiqua" w:cstheme="minorHAnsi"/>
          <w:i/>
          <w:iCs/>
          <w:spacing w:val="-3"/>
          <w:sz w:val="28"/>
          <w:szCs w:val="28"/>
          <w:lang w:val="es-ES_tradnl"/>
        </w:rPr>
        <w:t>perduellio</w:t>
      </w:r>
      <w:proofErr w:type="spellEnd"/>
      <w:r w:rsidRPr="00944554">
        <w:rPr>
          <w:rStyle w:val="Refdenotaalpie"/>
          <w:rFonts w:ascii="Book Antiqua" w:hAnsi="Book Antiqua" w:cstheme="minorHAnsi"/>
          <w:spacing w:val="-3"/>
          <w:sz w:val="28"/>
          <w:szCs w:val="28"/>
          <w:lang w:val="es-ES_tradnl"/>
        </w:rPr>
        <w:footnoteReference w:id="37"/>
      </w:r>
      <w:r w:rsidRPr="00944554">
        <w:rPr>
          <w:rFonts w:ascii="Book Antiqua" w:hAnsi="Book Antiqua" w:cstheme="minorHAnsi"/>
          <w:i/>
          <w:iCs/>
          <w:spacing w:val="-3"/>
          <w:sz w:val="28"/>
          <w:szCs w:val="28"/>
          <w:lang w:val="es-ES_tradnl"/>
        </w:rPr>
        <w:t xml:space="preserve"> </w:t>
      </w:r>
      <w:r w:rsidRPr="00944554">
        <w:rPr>
          <w:rFonts w:ascii="Book Antiqua" w:hAnsi="Book Antiqua" w:cstheme="minorHAnsi"/>
          <w:spacing w:val="-3"/>
          <w:sz w:val="28"/>
          <w:szCs w:val="28"/>
          <w:lang w:val="es-ES_tradnl"/>
        </w:rPr>
        <w:t>o de</w:t>
      </w:r>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maiestat</w:t>
      </w:r>
      <w:r>
        <w:rPr>
          <w:rFonts w:ascii="Book Antiqua" w:hAnsi="Book Antiqua" w:cstheme="minorHAnsi"/>
          <w:i/>
          <w:iCs/>
          <w:spacing w:val="-3"/>
          <w:sz w:val="28"/>
          <w:szCs w:val="28"/>
          <w:lang w:val="es-ES_tradnl"/>
        </w:rPr>
        <w:t>as</w:t>
      </w:r>
      <w:proofErr w:type="spellEnd"/>
      <w:r w:rsidRPr="00944554">
        <w:rPr>
          <w:rStyle w:val="Refdenotaalpie"/>
          <w:rFonts w:ascii="Book Antiqua" w:hAnsi="Book Antiqua" w:cstheme="minorHAnsi"/>
          <w:spacing w:val="-3"/>
          <w:sz w:val="28"/>
          <w:szCs w:val="28"/>
          <w:lang w:val="es-ES_tradnl"/>
        </w:rPr>
        <w:footnoteReference w:id="38"/>
      </w:r>
      <w:r w:rsidRPr="00944554">
        <w:rPr>
          <w:rFonts w:ascii="Book Antiqua" w:hAnsi="Book Antiqua" w:cstheme="minorHAnsi"/>
          <w:spacing w:val="-3"/>
          <w:sz w:val="28"/>
          <w:szCs w:val="28"/>
          <w:lang w:val="es-ES_tradnl"/>
        </w:rPr>
        <w:t xml:space="preserve"> </w:t>
      </w:r>
      <w:r w:rsidRPr="00944554">
        <w:rPr>
          <w:rFonts w:ascii="Book Antiqua" w:hAnsi="Book Antiqua" w:cstheme="minorHAnsi"/>
          <w:spacing w:val="-3"/>
          <w:sz w:val="28"/>
          <w:szCs w:val="28"/>
          <w:lang w:val="es-ES_tradnl"/>
        </w:rPr>
        <w:lastRenderedPageBreak/>
        <w:t xml:space="preserve">y suponía que se le privaba, con la muerte insepulta y la ausencia de honores fúnebres, de toda la veneración que llevaba consigo el enterramiento de los difuntos, así como el descanso y la inmortalidad del alma. La </w:t>
      </w:r>
      <w:proofErr w:type="spellStart"/>
      <w:r w:rsidRPr="00944554">
        <w:rPr>
          <w:rFonts w:ascii="Book Antiqua" w:hAnsi="Book Antiqua" w:cstheme="minorHAnsi"/>
          <w:i/>
          <w:iCs/>
          <w:spacing w:val="-3"/>
          <w:sz w:val="28"/>
          <w:szCs w:val="28"/>
          <w:lang w:val="es-ES_tradnl"/>
        </w:rPr>
        <w:t>damnatio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memoriae</w:t>
      </w:r>
      <w:proofErr w:type="spellEnd"/>
      <w:r w:rsidRPr="00944554">
        <w:rPr>
          <w:rFonts w:ascii="Book Antiqua" w:hAnsi="Book Antiqua" w:cstheme="minorHAnsi"/>
          <w:spacing w:val="-3"/>
          <w:sz w:val="28"/>
          <w:szCs w:val="28"/>
          <w:lang w:val="es-ES_tradnl"/>
        </w:rPr>
        <w:t xml:space="preserve"> suponía la deshonra de la memoria del autor del crimen. Mommsen indica que a pesar de que era una pena accesoria, en ocasiones, estaba unida de derecho a la pena principal y, otras veces, era decretada por el magistrado como un medio de ejecución de esta</w:t>
      </w:r>
      <w:r w:rsidRPr="00944554">
        <w:rPr>
          <w:rStyle w:val="Refdenotaalpie"/>
          <w:rFonts w:ascii="Book Antiqua" w:hAnsi="Book Antiqua" w:cstheme="minorHAnsi"/>
          <w:spacing w:val="-3"/>
          <w:sz w:val="28"/>
          <w:szCs w:val="28"/>
          <w:lang w:val="es-ES_tradnl"/>
        </w:rPr>
        <w:footnoteReference w:id="39"/>
      </w:r>
      <w:r w:rsidRPr="00944554">
        <w:rPr>
          <w:rFonts w:ascii="Book Antiqua" w:hAnsi="Book Antiqua" w:cstheme="minorHAnsi"/>
          <w:spacing w:val="-3"/>
          <w:sz w:val="28"/>
          <w:szCs w:val="28"/>
          <w:lang w:val="es-ES_tradnl"/>
        </w:rPr>
        <w:t>. Si bien, aclara que el fundamento de esta execración de la memoria, en la concepción romana, no recaía sobre el condenado cuando era sentenciado sino en el mismo instante de la comisión del ilícito, por lo que podía el procedimiento seguirse tras el fallecimiento del autor del crimen.</w:t>
      </w:r>
    </w:p>
    <w:p w14:paraId="6E901B54" w14:textId="77777777" w:rsidR="00B24B2A" w:rsidRDefault="00B24B2A" w:rsidP="00B24B2A">
      <w:pPr>
        <w:spacing w:line="360" w:lineRule="auto"/>
        <w:jc w:val="both"/>
        <w:rPr>
          <w:rFonts w:ascii="Book Antiqua" w:hAnsi="Book Antiqua" w:cstheme="minorHAnsi"/>
          <w:sz w:val="28"/>
          <w:szCs w:val="28"/>
        </w:rPr>
      </w:pPr>
    </w:p>
    <w:p w14:paraId="2975656C" w14:textId="77777777" w:rsidR="00B24B2A" w:rsidRPr="00944554" w:rsidRDefault="00B24B2A" w:rsidP="00B24B2A">
      <w:pPr>
        <w:spacing w:line="360" w:lineRule="auto"/>
        <w:jc w:val="both"/>
        <w:rPr>
          <w:rFonts w:ascii="Book Antiqua" w:hAnsi="Book Antiqua" w:cstheme="minorHAnsi"/>
          <w:sz w:val="28"/>
          <w:szCs w:val="28"/>
        </w:rPr>
      </w:pPr>
      <w:r w:rsidRPr="00944554">
        <w:rPr>
          <w:rFonts w:ascii="Book Antiqua" w:hAnsi="Book Antiqua" w:cstheme="minorHAnsi"/>
          <w:sz w:val="28"/>
          <w:szCs w:val="28"/>
        </w:rPr>
        <w:t xml:space="preserve">El que la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xml:space="preserve"> se decretase tras el fallecimiento del condenado se testimonia en las </w:t>
      </w:r>
      <w:r w:rsidRPr="00944554">
        <w:rPr>
          <w:rFonts w:ascii="Book Antiqua" w:hAnsi="Book Antiqua" w:cstheme="minorHAnsi"/>
          <w:i/>
          <w:iCs/>
          <w:sz w:val="28"/>
          <w:szCs w:val="28"/>
        </w:rPr>
        <w:t>Instituta</w:t>
      </w:r>
      <w:r w:rsidRPr="00944554">
        <w:rPr>
          <w:rFonts w:ascii="Book Antiqua" w:hAnsi="Book Antiqua" w:cstheme="minorHAnsi"/>
          <w:sz w:val="28"/>
          <w:szCs w:val="28"/>
        </w:rPr>
        <w:t xml:space="preserve"> de Justiniano</w:t>
      </w:r>
      <w:r>
        <w:rPr>
          <w:rStyle w:val="Refdenotaalpie"/>
          <w:rFonts w:ascii="Book Antiqua" w:hAnsi="Book Antiqua" w:cstheme="minorHAnsi"/>
          <w:sz w:val="28"/>
          <w:szCs w:val="28"/>
        </w:rPr>
        <w:footnoteReference w:id="40"/>
      </w:r>
      <w:r w:rsidRPr="00944554">
        <w:rPr>
          <w:rFonts w:ascii="Book Antiqua" w:hAnsi="Book Antiqua" w:cstheme="minorHAnsi"/>
          <w:sz w:val="28"/>
          <w:szCs w:val="28"/>
        </w:rPr>
        <w:t xml:space="preserve">, donde también se informa de que el crimen de lesa majestad es un juicio público regulado por la </w:t>
      </w:r>
      <w:r w:rsidRPr="00944554">
        <w:rPr>
          <w:rFonts w:ascii="Book Antiqua" w:hAnsi="Book Antiqua" w:cstheme="minorHAnsi"/>
          <w:i/>
          <w:iCs/>
          <w:sz w:val="28"/>
          <w:szCs w:val="28"/>
        </w:rPr>
        <w:t xml:space="preserve">lex Iulia </w:t>
      </w:r>
      <w:proofErr w:type="spellStart"/>
      <w:r w:rsidRPr="00944554">
        <w:rPr>
          <w:rFonts w:ascii="Book Antiqua" w:hAnsi="Book Antiqua" w:cstheme="minorHAnsi"/>
          <w:i/>
          <w:iCs/>
          <w:sz w:val="28"/>
          <w:szCs w:val="28"/>
        </w:rPr>
        <w:t>maiestatis</w:t>
      </w:r>
      <w:r>
        <w:rPr>
          <w:rFonts w:ascii="Book Antiqua" w:hAnsi="Book Antiqua" w:cstheme="minorHAnsi"/>
          <w:sz w:val="28"/>
          <w:szCs w:val="28"/>
        </w:rPr>
        <w:t>y</w:t>
      </w:r>
      <w:proofErr w:type="spellEnd"/>
      <w:r>
        <w:rPr>
          <w:rFonts w:ascii="Book Antiqua" w:hAnsi="Book Antiqua" w:cstheme="minorHAnsi"/>
          <w:sz w:val="28"/>
          <w:szCs w:val="28"/>
        </w:rPr>
        <w:t xml:space="preserve"> </w:t>
      </w:r>
      <w:r w:rsidRPr="00944554">
        <w:rPr>
          <w:rFonts w:ascii="Book Antiqua" w:hAnsi="Book Antiqua" w:cstheme="minorHAnsi"/>
          <w:sz w:val="28"/>
          <w:szCs w:val="28"/>
        </w:rPr>
        <w:t xml:space="preserve">quien comete crimen de </w:t>
      </w:r>
      <w:proofErr w:type="spellStart"/>
      <w:r w:rsidRPr="00944554">
        <w:rPr>
          <w:rFonts w:ascii="Book Antiqua" w:hAnsi="Book Antiqua" w:cstheme="minorHAnsi"/>
          <w:i/>
          <w:iCs/>
          <w:sz w:val="28"/>
          <w:szCs w:val="28"/>
        </w:rPr>
        <w:t>maiestatis</w:t>
      </w:r>
      <w:proofErr w:type="spellEnd"/>
      <w:r w:rsidRPr="00944554">
        <w:rPr>
          <w:rFonts w:ascii="Book Antiqua" w:hAnsi="Book Antiqua" w:cstheme="minorHAnsi"/>
          <w:sz w:val="28"/>
          <w:szCs w:val="28"/>
        </w:rPr>
        <w:t>, por traición al Estado u ofensa al emperador, se le impondrá la pena de muerte</w:t>
      </w:r>
      <w:r w:rsidRPr="00944554">
        <w:rPr>
          <w:rStyle w:val="Refdenotaalpie"/>
          <w:rFonts w:ascii="Book Antiqua" w:hAnsi="Book Antiqua" w:cstheme="minorHAnsi"/>
          <w:sz w:val="28"/>
          <w:szCs w:val="28"/>
        </w:rPr>
        <w:footnoteReference w:id="41"/>
      </w:r>
      <w:r w:rsidRPr="00944554">
        <w:rPr>
          <w:rFonts w:ascii="Book Antiqua" w:hAnsi="Book Antiqua" w:cstheme="minorHAnsi"/>
          <w:sz w:val="28"/>
          <w:szCs w:val="28"/>
        </w:rPr>
        <w:t xml:space="preserve">. Nuevamente se confirma que la condena principal lleva aparejada, por la gravedad del delito, la pena </w:t>
      </w:r>
      <w:r w:rsidRPr="00944554">
        <w:rPr>
          <w:rFonts w:ascii="Book Antiqua" w:hAnsi="Book Antiqua" w:cstheme="minorHAnsi"/>
          <w:sz w:val="28"/>
          <w:szCs w:val="28"/>
        </w:rPr>
        <w:lastRenderedPageBreak/>
        <w:t xml:space="preserve">accesoria de la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y que puede ser impuesta tras el fallecimiento del condenado</w:t>
      </w:r>
      <w:r w:rsidRPr="00944554">
        <w:rPr>
          <w:rStyle w:val="Refdenotaalpie"/>
          <w:rFonts w:ascii="Book Antiqua" w:hAnsi="Book Antiqua" w:cstheme="minorHAnsi"/>
          <w:sz w:val="28"/>
          <w:szCs w:val="28"/>
        </w:rPr>
        <w:footnoteReference w:id="42"/>
      </w:r>
      <w:r w:rsidRPr="00944554">
        <w:rPr>
          <w:rFonts w:ascii="Book Antiqua" w:hAnsi="Book Antiqua" w:cstheme="minorHAnsi"/>
          <w:sz w:val="28"/>
          <w:szCs w:val="28"/>
        </w:rPr>
        <w:t>.</w:t>
      </w:r>
    </w:p>
    <w:p w14:paraId="17C0961C" w14:textId="77777777" w:rsidR="00B24B2A"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524B7AA6"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 xml:space="preserve">Por otro lado, no toda condena por el crimen de </w:t>
      </w:r>
      <w:proofErr w:type="spellStart"/>
      <w:r w:rsidRPr="00944554">
        <w:rPr>
          <w:rFonts w:ascii="Book Antiqua" w:hAnsi="Book Antiqua" w:cstheme="minorHAnsi"/>
          <w:i/>
          <w:iCs/>
          <w:spacing w:val="-3"/>
          <w:sz w:val="28"/>
          <w:szCs w:val="28"/>
          <w:lang w:val="es-ES_tradnl"/>
        </w:rPr>
        <w:t>maiestatis</w:t>
      </w:r>
      <w:proofErr w:type="spellEnd"/>
      <w:r w:rsidRPr="00944554">
        <w:rPr>
          <w:rFonts w:ascii="Book Antiqua" w:hAnsi="Book Antiqua" w:cstheme="minorHAnsi"/>
          <w:spacing w:val="-3"/>
          <w:sz w:val="28"/>
          <w:szCs w:val="28"/>
          <w:lang w:val="es-ES_tradnl"/>
        </w:rPr>
        <w:t xml:space="preserve"> llevó aparejada la condena a muerte. Modestino plantea si se debe retirar una estatua del lugar donde estaba colocada en el caso de aquellos que fueron condenados al destierro a causa de lesa majestad</w:t>
      </w:r>
      <w:r>
        <w:rPr>
          <w:rStyle w:val="Refdenotaalpie"/>
          <w:rFonts w:ascii="Book Antiqua" w:hAnsi="Book Antiqua" w:cstheme="minorHAnsi"/>
          <w:spacing w:val="-3"/>
          <w:sz w:val="28"/>
          <w:szCs w:val="28"/>
          <w:lang w:val="es-ES_tradnl"/>
        </w:rPr>
        <w:footnoteReference w:id="43"/>
      </w:r>
      <w:r w:rsidRPr="00944554">
        <w:rPr>
          <w:rFonts w:ascii="Book Antiqua" w:hAnsi="Book Antiqua" w:cstheme="minorHAnsi"/>
          <w:spacing w:val="-3"/>
          <w:sz w:val="28"/>
          <w:szCs w:val="28"/>
          <w:lang w:val="es-ES_tradnl"/>
        </w:rPr>
        <w:t>.</w:t>
      </w:r>
    </w:p>
    <w:p w14:paraId="34AD2146"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70E254A4"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 xml:space="preserve">El jurista plantea una cuestión interesante porque en ningún caso señala que se hubiese decretado la </w:t>
      </w:r>
      <w:proofErr w:type="spellStart"/>
      <w:r w:rsidRPr="00944554">
        <w:rPr>
          <w:rFonts w:ascii="Book Antiqua" w:hAnsi="Book Antiqua" w:cstheme="minorHAnsi"/>
          <w:i/>
          <w:iCs/>
          <w:spacing w:val="-3"/>
          <w:sz w:val="28"/>
          <w:szCs w:val="28"/>
          <w:lang w:val="es-ES_tradnl"/>
        </w:rPr>
        <w:t>damnatio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memoriae</w:t>
      </w:r>
      <w:proofErr w:type="spellEnd"/>
      <w:r w:rsidRPr="00944554">
        <w:rPr>
          <w:rFonts w:ascii="Book Antiqua" w:hAnsi="Book Antiqua" w:cstheme="minorHAnsi"/>
          <w:i/>
          <w:iCs/>
          <w:spacing w:val="-3"/>
          <w:sz w:val="28"/>
          <w:szCs w:val="28"/>
          <w:lang w:val="es-ES_tradnl"/>
        </w:rPr>
        <w:t>,</w:t>
      </w:r>
      <w:r w:rsidRPr="00944554">
        <w:rPr>
          <w:rFonts w:ascii="Book Antiqua" w:hAnsi="Book Antiqua" w:cstheme="minorHAnsi"/>
          <w:spacing w:val="-3"/>
          <w:sz w:val="28"/>
          <w:szCs w:val="28"/>
          <w:lang w:val="es-ES_tradnl"/>
        </w:rPr>
        <w:t xml:space="preserve"> lo que hace pensar que simplemente le surge la duda, bien por el hecho de que el reo haya sido condenado por el crimen </w:t>
      </w:r>
      <w:proofErr w:type="spellStart"/>
      <w:r w:rsidRPr="00944554">
        <w:rPr>
          <w:rFonts w:ascii="Book Antiqua" w:hAnsi="Book Antiqua" w:cstheme="minorHAnsi"/>
          <w:i/>
          <w:iCs/>
          <w:spacing w:val="-3"/>
          <w:sz w:val="28"/>
          <w:szCs w:val="28"/>
          <w:lang w:val="es-ES_tradnl"/>
        </w:rPr>
        <w:t>maiestatis</w:t>
      </w:r>
      <w:proofErr w:type="spellEnd"/>
      <w:r w:rsidRPr="00944554">
        <w:rPr>
          <w:rFonts w:ascii="Book Antiqua" w:hAnsi="Book Antiqua" w:cstheme="minorHAnsi"/>
          <w:i/>
          <w:iCs/>
          <w:spacing w:val="-3"/>
          <w:sz w:val="28"/>
          <w:szCs w:val="28"/>
          <w:lang w:val="es-ES_tradnl"/>
        </w:rPr>
        <w:t>,</w:t>
      </w:r>
      <w:r w:rsidRPr="00944554">
        <w:rPr>
          <w:rFonts w:ascii="Book Antiqua" w:hAnsi="Book Antiqua" w:cstheme="minorHAnsi"/>
          <w:spacing w:val="-3"/>
          <w:sz w:val="28"/>
          <w:szCs w:val="28"/>
          <w:lang w:val="es-ES_tradnl"/>
        </w:rPr>
        <w:t xml:space="preserve"> o bien porque no ha sido condenado a la pena capital.</w:t>
      </w:r>
    </w:p>
    <w:p w14:paraId="35D60C18" w14:textId="77777777" w:rsidR="00B24B2A"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6F9AB993"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 xml:space="preserve">Betancourt mantiene que la </w:t>
      </w:r>
      <w:proofErr w:type="spellStart"/>
      <w:r w:rsidRPr="00944554">
        <w:rPr>
          <w:rFonts w:ascii="Book Antiqua" w:hAnsi="Book Antiqua" w:cstheme="minorHAnsi"/>
          <w:i/>
          <w:iCs/>
          <w:spacing w:val="-3"/>
          <w:sz w:val="28"/>
          <w:szCs w:val="28"/>
          <w:lang w:val="es-ES_tradnl"/>
        </w:rPr>
        <w:t>damnatio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memoriae</w:t>
      </w:r>
      <w:proofErr w:type="spellEnd"/>
      <w:r w:rsidRPr="00944554">
        <w:rPr>
          <w:rFonts w:ascii="Book Antiqua" w:hAnsi="Book Antiqua" w:cstheme="minorHAnsi"/>
          <w:spacing w:val="-3"/>
          <w:sz w:val="28"/>
          <w:szCs w:val="28"/>
          <w:lang w:val="es-ES_tradnl"/>
        </w:rPr>
        <w:t xml:space="preserve"> dependía de las circunstancias y contingencias políticas, así, por ejemplo, cuando era un magistrado quien era el acusado de crímenes contra el Estado y, en este caso, se procedía a la </w:t>
      </w:r>
      <w:proofErr w:type="spellStart"/>
      <w:r w:rsidRPr="00944554">
        <w:rPr>
          <w:rFonts w:ascii="Book Antiqua" w:hAnsi="Book Antiqua" w:cstheme="minorHAnsi"/>
          <w:i/>
          <w:iCs/>
          <w:spacing w:val="-3"/>
          <w:sz w:val="28"/>
          <w:szCs w:val="28"/>
          <w:lang w:val="es-ES_tradnl"/>
        </w:rPr>
        <w:t>rescissio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auctorum</w:t>
      </w:r>
      <w:proofErr w:type="spellEnd"/>
      <w:r w:rsidRPr="00944554">
        <w:rPr>
          <w:rFonts w:ascii="Book Antiqua" w:hAnsi="Book Antiqua" w:cstheme="minorHAnsi"/>
          <w:spacing w:val="-3"/>
          <w:sz w:val="28"/>
          <w:szCs w:val="28"/>
          <w:lang w:val="es-ES_tradnl"/>
        </w:rPr>
        <w:t xml:space="preserve"> como modo de anular el recuerdo de los actos de gobierno que este hubiera realizado</w:t>
      </w:r>
      <w:r w:rsidRPr="00944554">
        <w:rPr>
          <w:rStyle w:val="Refdenotaalpie"/>
          <w:rFonts w:ascii="Book Antiqua" w:hAnsi="Book Antiqua" w:cstheme="minorHAnsi"/>
          <w:spacing w:val="-3"/>
          <w:sz w:val="28"/>
          <w:szCs w:val="28"/>
          <w:lang w:val="es-ES_tradnl"/>
        </w:rPr>
        <w:footnoteReference w:id="44"/>
      </w:r>
      <w:r w:rsidRPr="00944554">
        <w:rPr>
          <w:rFonts w:ascii="Book Antiqua" w:hAnsi="Book Antiqua" w:cstheme="minorHAnsi"/>
          <w:spacing w:val="-3"/>
          <w:sz w:val="28"/>
          <w:szCs w:val="28"/>
          <w:lang w:val="es-ES_tradnl"/>
        </w:rPr>
        <w:t xml:space="preserve">. En el caso de los emperadores, </w:t>
      </w:r>
      <w:r w:rsidRPr="00944554">
        <w:rPr>
          <w:rFonts w:ascii="Book Antiqua" w:hAnsi="Book Antiqua" w:cstheme="minorHAnsi"/>
          <w:i/>
          <w:iCs/>
          <w:spacing w:val="-3"/>
          <w:sz w:val="28"/>
          <w:szCs w:val="28"/>
          <w:lang w:val="es-ES_tradnl"/>
        </w:rPr>
        <w:t xml:space="preserve">la </w:t>
      </w:r>
      <w:proofErr w:type="spellStart"/>
      <w:r w:rsidRPr="00944554">
        <w:rPr>
          <w:rFonts w:ascii="Book Antiqua" w:hAnsi="Book Antiqua" w:cstheme="minorHAnsi"/>
          <w:i/>
          <w:iCs/>
          <w:spacing w:val="-3"/>
          <w:sz w:val="28"/>
          <w:szCs w:val="28"/>
          <w:lang w:val="es-ES_tradnl"/>
        </w:rPr>
        <w:t>rescissio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auctorum</w:t>
      </w:r>
      <w:proofErr w:type="spellEnd"/>
      <w:r w:rsidRPr="00944554">
        <w:rPr>
          <w:rFonts w:ascii="Book Antiqua" w:hAnsi="Book Antiqua" w:cstheme="minorHAnsi"/>
          <w:spacing w:val="-3"/>
          <w:sz w:val="28"/>
          <w:szCs w:val="28"/>
          <w:lang w:val="es-ES_tradnl"/>
        </w:rPr>
        <w:t xml:space="preserve"> supuso la destrucción de las actas imperiales que incluían los </w:t>
      </w:r>
      <w:proofErr w:type="spellStart"/>
      <w:r w:rsidRPr="00944554">
        <w:rPr>
          <w:rFonts w:ascii="Book Antiqua" w:hAnsi="Book Antiqua" w:cstheme="minorHAnsi"/>
          <w:i/>
          <w:iCs/>
          <w:spacing w:val="-3"/>
          <w:sz w:val="28"/>
          <w:szCs w:val="28"/>
          <w:lang w:val="es-ES_tradnl"/>
        </w:rPr>
        <w:t>rescripta</w:t>
      </w:r>
      <w:proofErr w:type="spellEnd"/>
      <w:r w:rsidRPr="00944554">
        <w:rPr>
          <w:rFonts w:ascii="Book Antiqua" w:hAnsi="Book Antiqua" w:cstheme="minorHAnsi"/>
          <w:spacing w:val="-3"/>
          <w:sz w:val="28"/>
          <w:szCs w:val="28"/>
          <w:lang w:val="es-ES_tradnl"/>
        </w:rPr>
        <w:t xml:space="preserve">, </w:t>
      </w:r>
      <w:r w:rsidRPr="00944554">
        <w:rPr>
          <w:rFonts w:ascii="Book Antiqua" w:hAnsi="Book Antiqua" w:cstheme="minorHAnsi"/>
          <w:i/>
          <w:iCs/>
          <w:spacing w:val="-3"/>
          <w:sz w:val="28"/>
          <w:szCs w:val="28"/>
          <w:lang w:val="es-ES_tradnl"/>
        </w:rPr>
        <w:t>decreta</w:t>
      </w:r>
      <w:r w:rsidRPr="00944554">
        <w:rPr>
          <w:rFonts w:ascii="Book Antiqua" w:hAnsi="Book Antiqua" w:cstheme="minorHAnsi"/>
          <w:spacing w:val="-3"/>
          <w:sz w:val="28"/>
          <w:szCs w:val="28"/>
          <w:lang w:val="es-ES_tradnl"/>
        </w:rPr>
        <w:t xml:space="preserve"> y </w:t>
      </w:r>
      <w:proofErr w:type="spellStart"/>
      <w:r w:rsidRPr="00944554">
        <w:rPr>
          <w:rFonts w:ascii="Book Antiqua" w:hAnsi="Book Antiqua" w:cstheme="minorHAnsi"/>
          <w:i/>
          <w:iCs/>
          <w:spacing w:val="-3"/>
          <w:sz w:val="28"/>
          <w:szCs w:val="28"/>
          <w:lang w:val="es-ES_tradnl"/>
        </w:rPr>
        <w:t>edicta</w:t>
      </w:r>
      <w:proofErr w:type="spellEnd"/>
      <w:r w:rsidRPr="00944554">
        <w:rPr>
          <w:rFonts w:ascii="Book Antiqua" w:hAnsi="Book Antiqua" w:cstheme="minorHAnsi"/>
          <w:spacing w:val="-3"/>
          <w:sz w:val="28"/>
          <w:szCs w:val="28"/>
          <w:lang w:val="es-ES_tradnl"/>
        </w:rPr>
        <w:t>.</w:t>
      </w:r>
    </w:p>
    <w:p w14:paraId="1DCE39D6" w14:textId="77777777" w:rsidR="00B24B2A"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0B8D7CEB"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t>El juicio tras el fallecimiento, sin embargo, se encontró limitado por el transcurso de un quinquenio desde la muerte</w:t>
      </w:r>
      <w:r w:rsidRPr="00944554">
        <w:rPr>
          <w:rStyle w:val="Refdenotaalpie"/>
          <w:rFonts w:ascii="Book Antiqua" w:hAnsi="Book Antiqua" w:cstheme="minorHAnsi"/>
          <w:spacing w:val="-3"/>
          <w:sz w:val="28"/>
          <w:szCs w:val="28"/>
          <w:lang w:val="es-ES_tradnl"/>
        </w:rPr>
        <w:footnoteReference w:id="45"/>
      </w:r>
      <w:r w:rsidRPr="00944554">
        <w:rPr>
          <w:rFonts w:ascii="Book Antiqua" w:hAnsi="Book Antiqua" w:cstheme="minorHAnsi"/>
          <w:spacing w:val="-3"/>
          <w:sz w:val="28"/>
          <w:szCs w:val="28"/>
          <w:lang w:val="es-ES_tradnl"/>
        </w:rPr>
        <w:t>, salvo que procediera para revisión de una condena en beneficio del difunto o de sus herederos</w:t>
      </w:r>
      <w:r w:rsidRPr="00944554">
        <w:rPr>
          <w:rStyle w:val="Refdenotaalpie"/>
          <w:rFonts w:ascii="Book Antiqua" w:hAnsi="Book Antiqua" w:cstheme="minorHAnsi"/>
          <w:spacing w:val="-3"/>
          <w:sz w:val="28"/>
          <w:szCs w:val="28"/>
          <w:lang w:val="es-ES_tradnl"/>
        </w:rPr>
        <w:footnoteReference w:id="46"/>
      </w:r>
      <w:r w:rsidRPr="00944554">
        <w:rPr>
          <w:rFonts w:ascii="Book Antiqua" w:hAnsi="Book Antiqua" w:cstheme="minorHAnsi"/>
          <w:spacing w:val="-3"/>
          <w:sz w:val="28"/>
          <w:szCs w:val="28"/>
          <w:lang w:val="es-ES_tradnl"/>
        </w:rPr>
        <w:t xml:space="preserve">. </w:t>
      </w:r>
    </w:p>
    <w:p w14:paraId="4DFE035C"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24D3BEE9" w14:textId="77777777" w:rsidR="00B24B2A" w:rsidRPr="00944554" w:rsidRDefault="00B24B2A" w:rsidP="00B24B2A">
      <w:pPr>
        <w:tabs>
          <w:tab w:val="left" w:pos="-720"/>
        </w:tabs>
        <w:suppressAutoHyphens/>
        <w:spacing w:line="360" w:lineRule="auto"/>
        <w:ind w:left="708"/>
        <w:jc w:val="both"/>
        <w:rPr>
          <w:rFonts w:ascii="Book Antiqua" w:hAnsi="Book Antiqua" w:cstheme="minorHAnsi"/>
          <w:i/>
          <w:iCs/>
          <w:spacing w:val="-3"/>
          <w:sz w:val="28"/>
          <w:szCs w:val="28"/>
          <w:lang w:val="es-ES_tradnl"/>
        </w:rPr>
      </w:pPr>
      <w:r w:rsidRPr="00944554">
        <w:rPr>
          <w:rFonts w:ascii="Book Antiqua" w:hAnsi="Book Antiqua" w:cstheme="minorHAnsi"/>
          <w:spacing w:val="-3"/>
          <w:sz w:val="28"/>
          <w:szCs w:val="28"/>
          <w:lang w:val="es-ES_tradnl"/>
        </w:rPr>
        <w:t>D.40,15,2 (</w:t>
      </w:r>
      <w:proofErr w:type="spellStart"/>
      <w:r w:rsidRPr="00944554">
        <w:rPr>
          <w:rFonts w:ascii="Book Antiqua" w:hAnsi="Book Antiqua" w:cstheme="minorHAnsi"/>
          <w:i/>
          <w:iCs/>
          <w:spacing w:val="-3"/>
          <w:sz w:val="28"/>
          <w:szCs w:val="28"/>
          <w:lang w:val="es-ES_tradnl"/>
        </w:rPr>
        <w:t>Papinianus</w:t>
      </w:r>
      <w:proofErr w:type="spellEnd"/>
      <w:r w:rsidRPr="00944554">
        <w:rPr>
          <w:rFonts w:ascii="Book Antiqua" w:hAnsi="Book Antiqua" w:cstheme="minorHAnsi"/>
          <w:i/>
          <w:iCs/>
          <w:spacing w:val="-3"/>
          <w:sz w:val="28"/>
          <w:szCs w:val="28"/>
          <w:lang w:val="es-ES_tradnl"/>
        </w:rPr>
        <w:t xml:space="preserve"> libro </w:t>
      </w:r>
      <w:proofErr w:type="spellStart"/>
      <w:r w:rsidRPr="00944554">
        <w:rPr>
          <w:rFonts w:ascii="Book Antiqua" w:hAnsi="Book Antiqua" w:cstheme="minorHAnsi"/>
          <w:i/>
          <w:iCs/>
          <w:spacing w:val="-3"/>
          <w:sz w:val="28"/>
          <w:szCs w:val="28"/>
          <w:lang w:val="es-ES_tradnl"/>
        </w:rPr>
        <w:t>quarto</w:t>
      </w:r>
      <w:proofErr w:type="spellEnd"/>
      <w:r w:rsidRPr="00944554">
        <w:rPr>
          <w:rFonts w:ascii="Book Antiqua" w:hAnsi="Book Antiqua" w:cstheme="minorHAnsi"/>
          <w:i/>
          <w:iCs/>
          <w:spacing w:val="-3"/>
          <w:sz w:val="28"/>
          <w:szCs w:val="28"/>
          <w:lang w:val="es-ES_tradnl"/>
        </w:rPr>
        <w:t xml:space="preserve"> decimo </w:t>
      </w:r>
      <w:proofErr w:type="spellStart"/>
      <w:r w:rsidRPr="00944554">
        <w:rPr>
          <w:rFonts w:ascii="Book Antiqua" w:hAnsi="Book Antiqua" w:cstheme="minorHAnsi"/>
          <w:i/>
          <w:iCs/>
          <w:spacing w:val="-3"/>
          <w:sz w:val="28"/>
          <w:szCs w:val="28"/>
          <w:lang w:val="es-ES_tradnl"/>
        </w:rPr>
        <w:t>responsorum</w:t>
      </w:r>
      <w:proofErr w:type="spellEnd"/>
      <w:r w:rsidRPr="00944554">
        <w:rPr>
          <w:rFonts w:ascii="Book Antiqua" w:hAnsi="Book Antiqua" w:cstheme="minorHAnsi"/>
          <w:spacing w:val="-3"/>
          <w:sz w:val="28"/>
          <w:szCs w:val="28"/>
          <w:lang w:val="es-ES_tradnl"/>
        </w:rPr>
        <w:t xml:space="preserve">): </w:t>
      </w:r>
      <w:r w:rsidRPr="00944554">
        <w:rPr>
          <w:rFonts w:ascii="Book Antiqua" w:hAnsi="Book Antiqua" w:cstheme="minorHAnsi"/>
          <w:i/>
          <w:iCs/>
          <w:spacing w:val="-3"/>
          <w:sz w:val="28"/>
          <w:szCs w:val="28"/>
          <w:lang w:val="es-ES_tradnl"/>
        </w:rPr>
        <w:t xml:space="preserve">Non </w:t>
      </w:r>
      <w:proofErr w:type="spellStart"/>
      <w:r w:rsidRPr="00944554">
        <w:rPr>
          <w:rFonts w:ascii="Book Antiqua" w:hAnsi="Book Antiqua" w:cstheme="minorHAnsi"/>
          <w:i/>
          <w:iCs/>
          <w:spacing w:val="-3"/>
          <w:sz w:val="28"/>
          <w:szCs w:val="28"/>
          <w:lang w:val="es-ES_tradnl"/>
        </w:rPr>
        <w:t>esse</w:t>
      </w:r>
      <w:proofErr w:type="spellEnd"/>
      <w:r w:rsidRPr="00944554">
        <w:rPr>
          <w:rFonts w:ascii="Book Antiqua" w:hAnsi="Book Antiqua" w:cstheme="minorHAnsi"/>
          <w:i/>
          <w:iCs/>
          <w:spacing w:val="-3"/>
          <w:sz w:val="28"/>
          <w:szCs w:val="28"/>
          <w:lang w:val="es-ES_tradnl"/>
        </w:rPr>
        <w:t xml:space="preserve"> libertatis </w:t>
      </w:r>
      <w:proofErr w:type="spellStart"/>
      <w:r w:rsidRPr="00944554">
        <w:rPr>
          <w:rFonts w:ascii="Book Antiqua" w:hAnsi="Book Antiqua" w:cstheme="minorHAnsi"/>
          <w:i/>
          <w:iCs/>
          <w:spacing w:val="-3"/>
          <w:sz w:val="28"/>
          <w:szCs w:val="28"/>
          <w:lang w:val="es-ES_tradnl"/>
        </w:rPr>
        <w:t>quaestionem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filiis</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inferendam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propter</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matris</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vel</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patris</w:t>
      </w:r>
      <w:proofErr w:type="spellEnd"/>
      <w:r w:rsidRPr="00944554">
        <w:rPr>
          <w:rFonts w:ascii="Book Antiqua" w:hAnsi="Book Antiqua" w:cstheme="minorHAnsi"/>
          <w:i/>
          <w:iCs/>
          <w:spacing w:val="-3"/>
          <w:sz w:val="28"/>
          <w:szCs w:val="28"/>
          <w:lang w:val="es-ES_tradnl"/>
        </w:rPr>
        <w:t xml:space="preserve"> memoriam post </w:t>
      </w:r>
      <w:proofErr w:type="spellStart"/>
      <w:r w:rsidRPr="00944554">
        <w:rPr>
          <w:rFonts w:ascii="Book Antiqua" w:hAnsi="Book Antiqua" w:cstheme="minorHAnsi"/>
          <w:i/>
          <w:iCs/>
          <w:spacing w:val="-3"/>
          <w:sz w:val="28"/>
          <w:szCs w:val="28"/>
          <w:lang w:val="es-ES_tradnl"/>
        </w:rPr>
        <w:t>quinquennium</w:t>
      </w:r>
      <w:proofErr w:type="spellEnd"/>
      <w:r w:rsidRPr="00944554">
        <w:rPr>
          <w:rFonts w:ascii="Book Antiqua" w:hAnsi="Book Antiqua" w:cstheme="minorHAnsi"/>
          <w:i/>
          <w:iCs/>
          <w:spacing w:val="-3"/>
          <w:sz w:val="28"/>
          <w:szCs w:val="28"/>
          <w:lang w:val="es-ES_tradnl"/>
        </w:rPr>
        <w:t xml:space="preserve"> a </w:t>
      </w:r>
      <w:proofErr w:type="spellStart"/>
      <w:r w:rsidRPr="00944554">
        <w:rPr>
          <w:rFonts w:ascii="Book Antiqua" w:hAnsi="Book Antiqua" w:cstheme="minorHAnsi"/>
          <w:i/>
          <w:iCs/>
          <w:spacing w:val="-3"/>
          <w:sz w:val="28"/>
          <w:szCs w:val="28"/>
          <w:lang w:val="es-ES_tradnl"/>
        </w:rPr>
        <w:t>morte</w:t>
      </w:r>
      <w:proofErr w:type="spellEnd"/>
      <w:r w:rsidRPr="00944554">
        <w:rPr>
          <w:rFonts w:ascii="Book Antiqua" w:hAnsi="Book Antiqua" w:cstheme="minorHAnsi"/>
          <w:i/>
          <w:iCs/>
          <w:spacing w:val="-3"/>
          <w:sz w:val="28"/>
          <w:szCs w:val="28"/>
          <w:lang w:val="es-ES_tradnl"/>
        </w:rPr>
        <w:t xml:space="preserve"> non </w:t>
      </w:r>
      <w:proofErr w:type="spellStart"/>
      <w:r w:rsidRPr="00944554">
        <w:rPr>
          <w:rFonts w:ascii="Book Antiqua" w:hAnsi="Book Antiqua" w:cstheme="minorHAnsi"/>
          <w:i/>
          <w:iCs/>
          <w:spacing w:val="-3"/>
          <w:sz w:val="28"/>
          <w:szCs w:val="28"/>
          <w:lang w:val="es-ES_tradnl"/>
        </w:rPr>
        <w:t>retractatam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convenit</w:t>
      </w:r>
      <w:proofErr w:type="spellEnd"/>
      <w:r w:rsidRPr="00944554">
        <w:rPr>
          <w:rFonts w:ascii="Book Antiqua" w:hAnsi="Book Antiqua" w:cstheme="minorHAnsi"/>
          <w:spacing w:val="-3"/>
          <w:sz w:val="28"/>
          <w:szCs w:val="28"/>
          <w:lang w:val="es-ES_tradnl"/>
        </w:rPr>
        <w:t xml:space="preserve">. (1) </w:t>
      </w:r>
      <w:proofErr w:type="spellStart"/>
      <w:r w:rsidRPr="00944554">
        <w:rPr>
          <w:rFonts w:ascii="Book Antiqua" w:hAnsi="Book Antiqua" w:cstheme="minorHAnsi"/>
          <w:i/>
          <w:iCs/>
          <w:spacing w:val="-3"/>
          <w:sz w:val="28"/>
          <w:szCs w:val="28"/>
          <w:lang w:val="es-ES_tradnl"/>
        </w:rPr>
        <w:t>Nec</w:t>
      </w:r>
      <w:proofErr w:type="spellEnd"/>
      <w:r w:rsidRPr="00944554">
        <w:rPr>
          <w:rFonts w:ascii="Book Antiqua" w:hAnsi="Book Antiqua" w:cstheme="minorHAnsi"/>
          <w:i/>
          <w:iCs/>
          <w:spacing w:val="-3"/>
          <w:sz w:val="28"/>
          <w:szCs w:val="28"/>
          <w:lang w:val="es-ES_tradnl"/>
        </w:rPr>
        <w:t xml:space="preserve"> in </w:t>
      </w:r>
      <w:proofErr w:type="spellStart"/>
      <w:r w:rsidRPr="00944554">
        <w:rPr>
          <w:rFonts w:ascii="Book Antiqua" w:hAnsi="Book Antiqua" w:cstheme="minorHAnsi"/>
          <w:i/>
          <w:iCs/>
          <w:spacing w:val="-3"/>
          <w:sz w:val="28"/>
          <w:szCs w:val="28"/>
          <w:lang w:val="es-ES_tradnl"/>
        </w:rPr>
        <w:t>ea</w:t>
      </w:r>
      <w:proofErr w:type="spellEnd"/>
      <w:r w:rsidRPr="00944554">
        <w:rPr>
          <w:rFonts w:ascii="Book Antiqua" w:hAnsi="Book Antiqua" w:cstheme="minorHAnsi"/>
          <w:i/>
          <w:iCs/>
          <w:spacing w:val="-3"/>
          <w:sz w:val="28"/>
          <w:szCs w:val="28"/>
          <w:lang w:val="es-ES_tradnl"/>
        </w:rPr>
        <w:t xml:space="preserve"> re, </w:t>
      </w:r>
      <w:proofErr w:type="spellStart"/>
      <w:r w:rsidRPr="00944554">
        <w:rPr>
          <w:rFonts w:ascii="Book Antiqua" w:hAnsi="Book Antiqua" w:cstheme="minorHAnsi"/>
          <w:i/>
          <w:iCs/>
          <w:spacing w:val="-3"/>
          <w:sz w:val="28"/>
          <w:szCs w:val="28"/>
          <w:lang w:val="es-ES_tradnl"/>
        </w:rPr>
        <w:t>quae</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publicam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tutelam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meruit</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pupillis</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agentibus</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restitutionis</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auxilium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tribuendum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est</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quod</w:t>
      </w:r>
      <w:proofErr w:type="spellEnd"/>
      <w:r w:rsidRPr="00944554">
        <w:rPr>
          <w:rFonts w:ascii="Book Antiqua" w:hAnsi="Book Antiqua" w:cstheme="minorHAnsi"/>
          <w:i/>
          <w:iCs/>
          <w:spacing w:val="-3"/>
          <w:sz w:val="28"/>
          <w:szCs w:val="28"/>
          <w:lang w:val="es-ES_tradnl"/>
        </w:rPr>
        <w:t xml:space="preserve"> quinque </w:t>
      </w:r>
      <w:proofErr w:type="spellStart"/>
      <w:r w:rsidRPr="00944554">
        <w:rPr>
          <w:rFonts w:ascii="Book Antiqua" w:hAnsi="Book Antiqua" w:cstheme="minorHAnsi"/>
          <w:i/>
          <w:iCs/>
          <w:spacing w:val="-3"/>
          <w:sz w:val="28"/>
          <w:szCs w:val="28"/>
          <w:lang w:val="es-ES_tradnl"/>
        </w:rPr>
        <w:t>annorum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tempus</w:t>
      </w:r>
      <w:proofErr w:type="spellEnd"/>
      <w:r w:rsidRPr="00944554">
        <w:rPr>
          <w:rFonts w:ascii="Book Antiqua" w:hAnsi="Book Antiqua" w:cstheme="minorHAnsi"/>
          <w:i/>
          <w:iCs/>
          <w:spacing w:val="-3"/>
          <w:sz w:val="28"/>
          <w:szCs w:val="28"/>
          <w:lang w:val="es-ES_tradnl"/>
        </w:rPr>
        <w:t xml:space="preserve">, cum tutores non </w:t>
      </w:r>
      <w:proofErr w:type="spellStart"/>
      <w:r w:rsidRPr="00944554">
        <w:rPr>
          <w:rFonts w:ascii="Book Antiqua" w:hAnsi="Book Antiqua" w:cstheme="minorHAnsi"/>
          <w:i/>
          <w:iCs/>
          <w:spacing w:val="-3"/>
          <w:sz w:val="28"/>
          <w:szCs w:val="28"/>
          <w:lang w:val="es-ES_tradnl"/>
        </w:rPr>
        <w:t>haberent</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excesserit</w:t>
      </w:r>
      <w:proofErr w:type="spellEnd"/>
      <w:r w:rsidRPr="00944554">
        <w:rPr>
          <w:rFonts w:ascii="Book Antiqua" w:hAnsi="Book Antiqua" w:cstheme="minorHAnsi"/>
          <w:spacing w:val="-3"/>
          <w:sz w:val="28"/>
          <w:szCs w:val="28"/>
          <w:lang w:val="es-ES_tradnl"/>
        </w:rPr>
        <w:t xml:space="preserve">. (2) </w:t>
      </w:r>
      <w:proofErr w:type="spellStart"/>
      <w:r w:rsidRPr="00944554">
        <w:rPr>
          <w:rFonts w:ascii="Book Antiqua" w:hAnsi="Book Antiqua" w:cstheme="minorHAnsi"/>
          <w:i/>
          <w:iCs/>
          <w:spacing w:val="-3"/>
          <w:sz w:val="28"/>
          <w:szCs w:val="28"/>
          <w:lang w:val="es-ES_tradnl"/>
        </w:rPr>
        <w:t>Praescriptio</w:t>
      </w:r>
      <w:proofErr w:type="spellEnd"/>
      <w:r w:rsidRPr="00944554">
        <w:rPr>
          <w:rFonts w:ascii="Book Antiqua" w:hAnsi="Book Antiqua" w:cstheme="minorHAnsi"/>
          <w:i/>
          <w:iCs/>
          <w:spacing w:val="-3"/>
          <w:sz w:val="28"/>
          <w:szCs w:val="28"/>
          <w:lang w:val="es-ES_tradnl"/>
        </w:rPr>
        <w:t xml:space="preserve"> quinque </w:t>
      </w:r>
      <w:proofErr w:type="spellStart"/>
      <w:r w:rsidRPr="00944554">
        <w:rPr>
          <w:rFonts w:ascii="Book Antiqua" w:hAnsi="Book Antiqua" w:cstheme="minorHAnsi"/>
          <w:i/>
          <w:iCs/>
          <w:spacing w:val="-3"/>
          <w:sz w:val="28"/>
          <w:szCs w:val="28"/>
          <w:lang w:val="es-ES_tradnl"/>
        </w:rPr>
        <w:t>annorum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quae</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statum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defunctorum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tuetur</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specie</w:t>
      </w:r>
      <w:proofErr w:type="spellEnd"/>
      <w:r w:rsidRPr="00944554">
        <w:rPr>
          <w:rFonts w:ascii="Book Antiqua" w:hAnsi="Book Antiqua" w:cstheme="minorHAnsi"/>
          <w:i/>
          <w:iCs/>
          <w:spacing w:val="-3"/>
          <w:sz w:val="28"/>
          <w:szCs w:val="28"/>
          <w:lang w:val="es-ES_tradnl"/>
        </w:rPr>
        <w:t xml:space="preserve"> litis ante mortem </w:t>
      </w:r>
      <w:proofErr w:type="spellStart"/>
      <w:r w:rsidRPr="00944554">
        <w:rPr>
          <w:rFonts w:ascii="Book Antiqua" w:hAnsi="Book Antiqua" w:cstheme="minorHAnsi"/>
          <w:i/>
          <w:iCs/>
          <w:spacing w:val="-3"/>
          <w:sz w:val="28"/>
          <w:szCs w:val="28"/>
          <w:lang w:val="es-ES_tradnl"/>
        </w:rPr>
        <w:t>illatae</w:t>
      </w:r>
      <w:proofErr w:type="spellEnd"/>
      <w:r w:rsidRPr="00944554">
        <w:rPr>
          <w:rFonts w:ascii="Book Antiqua" w:hAnsi="Book Antiqua" w:cstheme="minorHAnsi"/>
          <w:i/>
          <w:iCs/>
          <w:spacing w:val="-3"/>
          <w:sz w:val="28"/>
          <w:szCs w:val="28"/>
          <w:lang w:val="es-ES_tradnl"/>
        </w:rPr>
        <w:t xml:space="preserve"> non </w:t>
      </w:r>
      <w:proofErr w:type="spellStart"/>
      <w:r w:rsidRPr="00944554">
        <w:rPr>
          <w:rFonts w:ascii="Book Antiqua" w:hAnsi="Book Antiqua" w:cstheme="minorHAnsi"/>
          <w:i/>
          <w:iCs/>
          <w:spacing w:val="-3"/>
          <w:sz w:val="28"/>
          <w:szCs w:val="28"/>
          <w:lang w:val="es-ES_tradnl"/>
        </w:rPr>
        <w:t>fit</w:t>
      </w:r>
      <w:proofErr w:type="spellEnd"/>
      <w:r w:rsidRPr="00944554">
        <w:rPr>
          <w:rFonts w:ascii="Book Antiqua" w:hAnsi="Book Antiqua" w:cstheme="minorHAnsi"/>
          <w:i/>
          <w:iCs/>
          <w:spacing w:val="-3"/>
          <w:sz w:val="28"/>
          <w:szCs w:val="28"/>
          <w:lang w:val="es-ES_tradnl"/>
        </w:rPr>
        <w:t xml:space="preserve"> irrita, si </w:t>
      </w:r>
      <w:proofErr w:type="spellStart"/>
      <w:r w:rsidRPr="00944554">
        <w:rPr>
          <w:rFonts w:ascii="Book Antiqua" w:hAnsi="Book Antiqua" w:cstheme="minorHAnsi"/>
          <w:i/>
          <w:iCs/>
          <w:spacing w:val="-3"/>
          <w:sz w:val="28"/>
          <w:szCs w:val="28"/>
          <w:lang w:val="es-ES_tradnl"/>
        </w:rPr>
        <w:t>veterem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causam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desistente</w:t>
      </w:r>
      <w:proofErr w:type="spellEnd"/>
      <w:r w:rsidRPr="00944554">
        <w:rPr>
          <w:rFonts w:ascii="Book Antiqua" w:hAnsi="Book Antiqua" w:cstheme="minorHAnsi"/>
          <w:i/>
          <w:iCs/>
          <w:spacing w:val="-3"/>
          <w:sz w:val="28"/>
          <w:szCs w:val="28"/>
          <w:lang w:val="es-ES_tradnl"/>
        </w:rPr>
        <w:t xml:space="preserve"> qui </w:t>
      </w:r>
      <w:proofErr w:type="spellStart"/>
      <w:r w:rsidRPr="00944554">
        <w:rPr>
          <w:rFonts w:ascii="Book Antiqua" w:hAnsi="Book Antiqua" w:cstheme="minorHAnsi"/>
          <w:i/>
          <w:iCs/>
          <w:spacing w:val="-3"/>
          <w:sz w:val="28"/>
          <w:szCs w:val="28"/>
          <w:lang w:val="es-ES_tradnl"/>
        </w:rPr>
        <w:t>movit</w:t>
      </w:r>
      <w:proofErr w:type="spellEnd"/>
      <w:r w:rsidRPr="00944554">
        <w:rPr>
          <w:rFonts w:ascii="Book Antiqua" w:hAnsi="Book Antiqua" w:cstheme="minorHAnsi"/>
          <w:i/>
          <w:iCs/>
          <w:spacing w:val="-3"/>
          <w:sz w:val="28"/>
          <w:szCs w:val="28"/>
          <w:lang w:val="es-ES_tradnl"/>
        </w:rPr>
        <w:t xml:space="preserve"> longo </w:t>
      </w:r>
      <w:proofErr w:type="spellStart"/>
      <w:r w:rsidRPr="00944554">
        <w:rPr>
          <w:rFonts w:ascii="Book Antiqua" w:hAnsi="Book Antiqua" w:cstheme="minorHAnsi"/>
          <w:i/>
          <w:iCs/>
          <w:spacing w:val="-3"/>
          <w:sz w:val="28"/>
          <w:szCs w:val="28"/>
          <w:lang w:val="es-ES_tradnl"/>
        </w:rPr>
        <w:t>silentio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finitam</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probetur</w:t>
      </w:r>
      <w:proofErr w:type="spellEnd"/>
      <w:r w:rsidRPr="00944554">
        <w:rPr>
          <w:rFonts w:ascii="Book Antiqua" w:hAnsi="Book Antiqua" w:cstheme="minorHAnsi"/>
          <w:i/>
          <w:iCs/>
          <w:spacing w:val="-3"/>
          <w:sz w:val="28"/>
          <w:szCs w:val="28"/>
          <w:lang w:val="es-ES_tradnl"/>
        </w:rPr>
        <w:t>.</w:t>
      </w:r>
    </w:p>
    <w:p w14:paraId="6A4FA5FE"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0C9FE7B4"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r w:rsidRPr="00944554">
        <w:rPr>
          <w:rFonts w:ascii="Book Antiqua" w:hAnsi="Book Antiqua" w:cstheme="minorHAnsi"/>
          <w:spacing w:val="-3"/>
          <w:sz w:val="28"/>
          <w:szCs w:val="28"/>
          <w:lang w:val="es-ES_tradnl"/>
        </w:rPr>
        <w:lastRenderedPageBreak/>
        <w:t xml:space="preserve">Papiniano señala que merecen protección pública los casos en los que no ha sido discutida la cuestión de la </w:t>
      </w:r>
      <w:proofErr w:type="spellStart"/>
      <w:r w:rsidRPr="00944554">
        <w:rPr>
          <w:rFonts w:ascii="Book Antiqua" w:hAnsi="Book Antiqua" w:cstheme="minorHAnsi"/>
          <w:i/>
          <w:iCs/>
          <w:spacing w:val="-3"/>
          <w:sz w:val="28"/>
          <w:szCs w:val="28"/>
          <w:lang w:val="es-ES_tradnl"/>
        </w:rPr>
        <w:t>damnatio</w:t>
      </w:r>
      <w:proofErr w:type="spellEnd"/>
      <w:r w:rsidRPr="00944554">
        <w:rPr>
          <w:rFonts w:ascii="Book Antiqua" w:hAnsi="Book Antiqua" w:cstheme="minorHAnsi"/>
          <w:i/>
          <w:iCs/>
          <w:spacing w:val="-3"/>
          <w:sz w:val="28"/>
          <w:szCs w:val="28"/>
          <w:lang w:val="es-ES_tradnl"/>
        </w:rPr>
        <w:t xml:space="preserve"> </w:t>
      </w:r>
      <w:proofErr w:type="spellStart"/>
      <w:r w:rsidRPr="00944554">
        <w:rPr>
          <w:rFonts w:ascii="Book Antiqua" w:hAnsi="Book Antiqua" w:cstheme="minorHAnsi"/>
          <w:i/>
          <w:iCs/>
          <w:spacing w:val="-3"/>
          <w:sz w:val="28"/>
          <w:szCs w:val="28"/>
          <w:lang w:val="es-ES_tradnl"/>
        </w:rPr>
        <w:t>memorie</w:t>
      </w:r>
      <w:proofErr w:type="spellEnd"/>
      <w:r w:rsidRPr="00944554">
        <w:rPr>
          <w:rFonts w:ascii="Book Antiqua" w:hAnsi="Book Antiqua" w:cstheme="minorHAnsi"/>
          <w:spacing w:val="-3"/>
          <w:sz w:val="28"/>
          <w:szCs w:val="28"/>
          <w:lang w:val="es-ES_tradnl"/>
        </w:rPr>
        <w:t xml:space="preserve"> durante cinco años. Mantiene, además, que no impide la prescripción si fue iniciado el juicio antes de la muerte y, posteriormente, el demandante desistió.</w:t>
      </w:r>
    </w:p>
    <w:p w14:paraId="6D88A37A" w14:textId="77777777" w:rsidR="00B24B2A" w:rsidRPr="00944554" w:rsidRDefault="00B24B2A" w:rsidP="00B24B2A">
      <w:pPr>
        <w:tabs>
          <w:tab w:val="left" w:pos="-720"/>
        </w:tabs>
        <w:suppressAutoHyphens/>
        <w:spacing w:line="360" w:lineRule="auto"/>
        <w:jc w:val="both"/>
        <w:rPr>
          <w:rFonts w:ascii="Book Antiqua" w:hAnsi="Book Antiqua" w:cstheme="minorHAnsi"/>
          <w:spacing w:val="-3"/>
          <w:sz w:val="28"/>
          <w:szCs w:val="28"/>
          <w:lang w:val="es-ES_tradnl"/>
        </w:rPr>
      </w:pPr>
    </w:p>
    <w:p w14:paraId="2DF47D47" w14:textId="77777777" w:rsidR="00B24B2A" w:rsidRPr="00944554" w:rsidRDefault="00B24B2A" w:rsidP="00B24B2A">
      <w:pPr>
        <w:tabs>
          <w:tab w:val="left" w:pos="-720"/>
        </w:tabs>
        <w:suppressAutoHyphens/>
        <w:spacing w:line="360" w:lineRule="auto"/>
        <w:jc w:val="both"/>
        <w:rPr>
          <w:rFonts w:ascii="Book Antiqua" w:hAnsi="Book Antiqua" w:cstheme="minorHAnsi"/>
          <w:sz w:val="28"/>
          <w:szCs w:val="28"/>
        </w:rPr>
      </w:pPr>
      <w:r w:rsidRPr="00944554">
        <w:rPr>
          <w:rFonts w:ascii="Book Antiqua" w:hAnsi="Book Antiqua" w:cstheme="minorHAnsi"/>
          <w:spacing w:val="-3"/>
          <w:sz w:val="28"/>
          <w:szCs w:val="28"/>
          <w:lang w:val="es-ES_tradnl"/>
        </w:rPr>
        <w:t xml:space="preserve">En el caso de los magistrados con </w:t>
      </w:r>
      <w:proofErr w:type="spellStart"/>
      <w:r w:rsidRPr="00944554">
        <w:rPr>
          <w:rFonts w:ascii="Book Antiqua" w:hAnsi="Book Antiqua" w:cstheme="minorHAnsi"/>
          <w:i/>
          <w:iCs/>
          <w:spacing w:val="-3"/>
          <w:sz w:val="28"/>
          <w:szCs w:val="28"/>
          <w:lang w:val="es-ES_tradnl"/>
        </w:rPr>
        <w:t>imperium</w:t>
      </w:r>
      <w:proofErr w:type="spellEnd"/>
      <w:r w:rsidRPr="00944554">
        <w:rPr>
          <w:rFonts w:ascii="Book Antiqua" w:hAnsi="Book Antiqua" w:cstheme="minorHAnsi"/>
          <w:spacing w:val="-3"/>
          <w:sz w:val="28"/>
          <w:szCs w:val="28"/>
          <w:lang w:val="es-ES_tradnl"/>
        </w:rPr>
        <w:t xml:space="preserve"> y de los mismos emperadores, mientras desempeñaban su cargo, no podían ser llamados a juicio, pero en el caso de que dejaran el cargo de forma voluntaria, o fueran depuestos, asumían entonces las consecuencias al poder ser llamados a juicio, sin olvidar que, en cualquier caso, por crimen de alta traición contra el Estado o el emperador el procedimiento podía iniciarse una vez hubiera fallecido. Sin embargo, los magistrados y los emperadores podían ser depuestos por el Senado quien podía condenarlos a muerte </w:t>
      </w:r>
      <w:r w:rsidRPr="00944554">
        <w:rPr>
          <w:rFonts w:ascii="Book Antiqua" w:hAnsi="Book Antiqua" w:cstheme="minorHAnsi"/>
          <w:sz w:val="28"/>
          <w:szCs w:val="28"/>
        </w:rPr>
        <w:t xml:space="preserve">y, tras su fallecimiento, a la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xml:space="preserve">. </w:t>
      </w:r>
    </w:p>
    <w:p w14:paraId="1776CD4F" w14:textId="77777777" w:rsidR="00B24B2A" w:rsidRPr="00944554" w:rsidRDefault="00B24B2A" w:rsidP="00B24B2A">
      <w:pPr>
        <w:tabs>
          <w:tab w:val="left" w:pos="-720"/>
        </w:tabs>
        <w:suppressAutoHyphens/>
        <w:spacing w:line="360" w:lineRule="auto"/>
        <w:jc w:val="both"/>
        <w:rPr>
          <w:rFonts w:ascii="Book Antiqua" w:hAnsi="Book Antiqua"/>
          <w:sz w:val="28"/>
          <w:szCs w:val="28"/>
        </w:rPr>
      </w:pPr>
    </w:p>
    <w:p w14:paraId="43AF123C" w14:textId="77777777" w:rsidR="00B24B2A" w:rsidRPr="00944554" w:rsidRDefault="00B24B2A" w:rsidP="00B24B2A">
      <w:pPr>
        <w:pStyle w:val="Prrafodelista"/>
        <w:numPr>
          <w:ilvl w:val="1"/>
          <w:numId w:val="22"/>
        </w:numPr>
        <w:tabs>
          <w:tab w:val="left" w:pos="-720"/>
        </w:tabs>
        <w:suppressAutoHyphens/>
        <w:spacing w:after="0" w:line="360" w:lineRule="auto"/>
        <w:jc w:val="both"/>
        <w:rPr>
          <w:rFonts w:ascii="Book Antiqua" w:hAnsi="Book Antiqua"/>
          <w:b/>
          <w:bCs/>
          <w:sz w:val="28"/>
          <w:szCs w:val="28"/>
        </w:rPr>
      </w:pPr>
      <w:bookmarkStart w:id="18" w:name="_Hlk78264555"/>
      <w:r w:rsidRPr="00944554">
        <w:rPr>
          <w:rFonts w:ascii="Book Antiqua" w:hAnsi="Book Antiqua"/>
          <w:b/>
          <w:bCs/>
          <w:sz w:val="28"/>
          <w:szCs w:val="28"/>
        </w:rPr>
        <w:t>- Primeros testimonios de condena al olvido.</w:t>
      </w:r>
      <w:r w:rsidRPr="00944554">
        <w:rPr>
          <w:rFonts w:ascii="Book Antiqua" w:hAnsi="Book Antiqua"/>
          <w:b/>
          <w:bCs/>
          <w:i/>
          <w:iCs/>
          <w:sz w:val="28"/>
          <w:szCs w:val="28"/>
        </w:rPr>
        <w:t xml:space="preserve"> La </w:t>
      </w:r>
      <w:proofErr w:type="spellStart"/>
      <w:r w:rsidRPr="00944554">
        <w:rPr>
          <w:rFonts w:ascii="Book Antiqua" w:hAnsi="Book Antiqua"/>
          <w:b/>
          <w:bCs/>
          <w:i/>
          <w:iCs/>
          <w:sz w:val="28"/>
          <w:szCs w:val="28"/>
        </w:rPr>
        <w:t>damnatio</w:t>
      </w:r>
      <w:proofErr w:type="spellEnd"/>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memoriae</w:t>
      </w:r>
      <w:proofErr w:type="spellEnd"/>
      <w:r w:rsidRPr="00944554">
        <w:rPr>
          <w:rFonts w:ascii="Book Antiqua" w:hAnsi="Book Antiqua"/>
          <w:b/>
          <w:bCs/>
          <w:sz w:val="28"/>
          <w:szCs w:val="28"/>
        </w:rPr>
        <w:t xml:space="preserve"> durante la República.</w:t>
      </w:r>
    </w:p>
    <w:bookmarkEnd w:id="18"/>
    <w:p w14:paraId="2E5B6D07" w14:textId="77777777" w:rsidR="00B24B2A" w:rsidRPr="00944554" w:rsidRDefault="00B24B2A" w:rsidP="00B24B2A">
      <w:pPr>
        <w:tabs>
          <w:tab w:val="left" w:pos="-720"/>
        </w:tabs>
        <w:suppressAutoHyphens/>
        <w:spacing w:line="360" w:lineRule="auto"/>
        <w:jc w:val="both"/>
        <w:rPr>
          <w:rFonts w:ascii="Book Antiqua" w:hAnsi="Book Antiqua"/>
          <w:sz w:val="28"/>
          <w:szCs w:val="28"/>
        </w:rPr>
      </w:pPr>
    </w:p>
    <w:p w14:paraId="0472683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otros pueblos de la antigüedad también existió esta condena con objeto de impedirles una vida en el más allá. En Egipto se decretaba la eliminación de la memoria con objeto de borrar su existencia, en la consideración de que quien no tenía nombre no podía existir. Laporta comenta como la reina </w:t>
      </w:r>
      <w:proofErr w:type="spellStart"/>
      <w:r w:rsidRPr="00944554">
        <w:rPr>
          <w:rFonts w:ascii="Book Antiqua" w:hAnsi="Book Antiqua"/>
          <w:sz w:val="28"/>
          <w:szCs w:val="28"/>
        </w:rPr>
        <w:t>Hatshepsut</w:t>
      </w:r>
      <w:proofErr w:type="spellEnd"/>
      <w:r w:rsidRPr="00944554">
        <w:rPr>
          <w:rFonts w:ascii="Book Antiqua" w:hAnsi="Book Antiqua"/>
          <w:sz w:val="28"/>
          <w:szCs w:val="28"/>
        </w:rPr>
        <w:t xml:space="preserve"> (s. XV a. C.), que compartió reinado con </w:t>
      </w:r>
      <w:proofErr w:type="spellStart"/>
      <w:r w:rsidRPr="00944554">
        <w:rPr>
          <w:rFonts w:ascii="Book Antiqua" w:hAnsi="Book Antiqua"/>
          <w:sz w:val="28"/>
          <w:szCs w:val="28"/>
        </w:rPr>
        <w:t>Tumosis</w:t>
      </w:r>
      <w:proofErr w:type="spellEnd"/>
      <w:r w:rsidRPr="00944554">
        <w:rPr>
          <w:rFonts w:ascii="Book Antiqua" w:hAnsi="Book Antiqua"/>
          <w:sz w:val="28"/>
          <w:szCs w:val="28"/>
        </w:rPr>
        <w:t xml:space="preserve"> III, fue condenada a la eliminación de su </w:t>
      </w:r>
      <w:r w:rsidRPr="00944554">
        <w:rPr>
          <w:rFonts w:ascii="Book Antiqua" w:hAnsi="Book Antiqua"/>
          <w:sz w:val="28"/>
          <w:szCs w:val="28"/>
        </w:rPr>
        <w:lastRenderedPageBreak/>
        <w:t>recuerdo</w:t>
      </w:r>
      <w:r w:rsidRPr="00944554">
        <w:rPr>
          <w:rStyle w:val="Refdenotaalpie"/>
          <w:rFonts w:ascii="Book Antiqua" w:hAnsi="Book Antiqua"/>
          <w:sz w:val="28"/>
          <w:szCs w:val="28"/>
        </w:rPr>
        <w:footnoteReference w:id="47"/>
      </w:r>
      <w:r w:rsidRPr="00944554">
        <w:rPr>
          <w:rFonts w:ascii="Book Antiqua" w:hAnsi="Book Antiqua"/>
          <w:sz w:val="28"/>
          <w:szCs w:val="28"/>
        </w:rPr>
        <w:t xml:space="preserve"> e hizo desaparecer cualquier vestigio de su vida, hasta que el s. XIX d. C. se descubrió su existencia</w:t>
      </w:r>
      <w:r w:rsidRPr="00944554">
        <w:rPr>
          <w:rStyle w:val="Refdenotaalpie"/>
          <w:rFonts w:ascii="Book Antiqua" w:hAnsi="Book Antiqua"/>
          <w:sz w:val="28"/>
          <w:szCs w:val="28"/>
        </w:rPr>
        <w:footnoteReference w:id="48"/>
      </w:r>
      <w:r w:rsidRPr="00944554">
        <w:rPr>
          <w:rFonts w:ascii="Book Antiqua" w:hAnsi="Book Antiqua"/>
          <w:sz w:val="28"/>
          <w:szCs w:val="28"/>
        </w:rPr>
        <w:t xml:space="preserve">.  </w:t>
      </w:r>
    </w:p>
    <w:p w14:paraId="34156C3C" w14:textId="77777777" w:rsidR="00B24B2A" w:rsidRDefault="00B24B2A" w:rsidP="00B24B2A">
      <w:pPr>
        <w:spacing w:line="360" w:lineRule="auto"/>
        <w:jc w:val="both"/>
        <w:rPr>
          <w:rFonts w:ascii="Book Antiqua" w:hAnsi="Book Antiqua"/>
          <w:sz w:val="28"/>
          <w:szCs w:val="28"/>
        </w:rPr>
      </w:pPr>
    </w:p>
    <w:p w14:paraId="34E61A9B"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Grecia, la </w:t>
      </w:r>
      <w:r w:rsidRPr="00944554">
        <w:rPr>
          <w:rFonts w:ascii="Book Antiqua" w:hAnsi="Book Antiqua"/>
          <w:i/>
          <w:iCs/>
          <w:sz w:val="28"/>
          <w:szCs w:val="28"/>
        </w:rPr>
        <w:t xml:space="preserve">memoria </w:t>
      </w:r>
      <w:proofErr w:type="spellStart"/>
      <w:r w:rsidRPr="00944554">
        <w:rPr>
          <w:rFonts w:ascii="Book Antiqua" w:hAnsi="Book Antiqua"/>
          <w:i/>
          <w:iCs/>
          <w:sz w:val="28"/>
          <w:szCs w:val="28"/>
        </w:rPr>
        <w:t>damnata</w:t>
      </w:r>
      <w:proofErr w:type="spellEnd"/>
      <w:r w:rsidRPr="00944554">
        <w:rPr>
          <w:rFonts w:ascii="Book Antiqua" w:hAnsi="Book Antiqua"/>
          <w:sz w:val="28"/>
          <w:szCs w:val="28"/>
        </w:rPr>
        <w:t xml:space="preserve"> llegó a tener consecuencias más graves en tanto que afectaban a los antepasados y descendientes del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xml:space="preserve">. Tito Livio narra como cuando se decretó la infamia y la execración de la memoria de Filipo se mandaron destruir todas estatuas, retratos e inscripciones, tanto de él como de sus antepasados, llegando a considerar el lugar donde habían estado situadas lugares contaminados. Se suprimieron todos los días festivos y ritos en su honor o en el de sus antepasados.  Se estableció que si alguien daba muerte a quien cuestionara el decreto de infamia de </w:t>
      </w:r>
      <w:r w:rsidRPr="00944554">
        <w:rPr>
          <w:rFonts w:ascii="Book Antiqua" w:hAnsi="Book Antiqua"/>
          <w:sz w:val="28"/>
          <w:szCs w:val="28"/>
        </w:rPr>
        <w:lastRenderedPageBreak/>
        <w:t xml:space="preserve">Filipo estaría protegido por la ley. A este decreto se le añadió una cláusula que cobraba plena vigencia para los descendientes de Filipo, lo que anteriormente se había decretado contra los hijos de </w:t>
      </w:r>
      <w:proofErr w:type="spellStart"/>
      <w:r w:rsidRPr="00944554">
        <w:rPr>
          <w:rFonts w:ascii="Book Antiqua" w:hAnsi="Book Antiqua"/>
          <w:sz w:val="28"/>
          <w:szCs w:val="28"/>
        </w:rPr>
        <w:t>Pisístrato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Hostein</w:t>
      </w:r>
      <w:proofErr w:type="spellEnd"/>
      <w:r w:rsidRPr="00944554">
        <w:rPr>
          <w:rFonts w:ascii="Book Antiqua" w:hAnsi="Book Antiqua"/>
          <w:sz w:val="28"/>
          <w:szCs w:val="28"/>
        </w:rPr>
        <w:t>, no obstante, señala que, si bien era un proceso presente en la historia de las sociedades antiguas, fue, únicamente, en Roma donde existió un procedimiento regulado por el derecho</w:t>
      </w:r>
      <w:r w:rsidRPr="00944554">
        <w:rPr>
          <w:rStyle w:val="Refdenotaalpie"/>
          <w:rFonts w:ascii="Book Antiqua" w:hAnsi="Book Antiqua"/>
          <w:sz w:val="28"/>
          <w:szCs w:val="28"/>
        </w:rPr>
        <w:footnoteReference w:id="49"/>
      </w:r>
      <w:r w:rsidRPr="00944554">
        <w:rPr>
          <w:rFonts w:ascii="Book Antiqua" w:hAnsi="Book Antiqua"/>
          <w:sz w:val="28"/>
          <w:szCs w:val="28"/>
        </w:rPr>
        <w:t>.</w:t>
      </w:r>
    </w:p>
    <w:p w14:paraId="7A9779DB" w14:textId="77777777" w:rsidR="00B24B2A" w:rsidRDefault="00B24B2A" w:rsidP="00B24B2A">
      <w:pPr>
        <w:spacing w:line="360" w:lineRule="auto"/>
        <w:jc w:val="both"/>
        <w:rPr>
          <w:rFonts w:ascii="Book Antiqua" w:hAnsi="Book Antiqua"/>
          <w:sz w:val="28"/>
          <w:szCs w:val="28"/>
        </w:rPr>
      </w:pPr>
    </w:p>
    <w:p w14:paraId="202AC6B0"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Crespo, que estudia el desarrollo de esta institución en Roma, mantiene que durante la República empezó como una condena a determinados personajes de la élite romana tras su fallecimiento y consistía en la pérdida de </w:t>
      </w:r>
      <w:proofErr w:type="spellStart"/>
      <w:r w:rsidRPr="00944554">
        <w:rPr>
          <w:rFonts w:ascii="Book Antiqua" w:hAnsi="Book Antiqua"/>
          <w:i/>
          <w:iCs/>
          <w:sz w:val="28"/>
          <w:szCs w:val="28"/>
        </w:rPr>
        <w:t>honos</w:t>
      </w:r>
      <w:proofErr w:type="spellEnd"/>
      <w:r w:rsidRPr="00944554">
        <w:rPr>
          <w:rFonts w:ascii="Book Antiqua" w:hAnsi="Book Antiqua"/>
          <w:sz w:val="28"/>
          <w:szCs w:val="28"/>
        </w:rPr>
        <w:t xml:space="preserve"> por delitos contra el Estado o por actos contrarios que vulneraban el </w:t>
      </w:r>
      <w:proofErr w:type="spellStart"/>
      <w:r w:rsidRPr="00944554">
        <w:rPr>
          <w:rFonts w:ascii="Book Antiqua" w:hAnsi="Book Antiqua"/>
          <w:i/>
          <w:iCs/>
          <w:sz w:val="28"/>
          <w:szCs w:val="28"/>
        </w:rPr>
        <w:t>mos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maiorum</w:t>
      </w:r>
      <w:proofErr w:type="spellEnd"/>
      <w:r w:rsidRPr="00944554">
        <w:rPr>
          <w:rFonts w:ascii="Book Antiqua" w:hAnsi="Book Antiqua"/>
          <w:sz w:val="28"/>
          <w:szCs w:val="28"/>
        </w:rPr>
        <w:t>. Este autor, sostiene que la condena al olvido fue sufriendo cambios hasta llegar a ser un arma política relevante contra el enemigo político, especialmente a partir del año 133 d. C. Posteriormente, en el Principado, comenta, que los emperadores y sus familias se convirtieron en el objetivo principal, aunque</w:t>
      </w:r>
      <w:r>
        <w:rPr>
          <w:rFonts w:ascii="Book Antiqua" w:hAnsi="Book Antiqua"/>
          <w:sz w:val="28"/>
          <w:szCs w:val="28"/>
        </w:rPr>
        <w:t xml:space="preserve"> </w:t>
      </w:r>
      <w:r w:rsidRPr="00944554">
        <w:rPr>
          <w:rFonts w:ascii="Book Antiqua" w:hAnsi="Book Antiqua"/>
          <w:sz w:val="28"/>
          <w:szCs w:val="28"/>
        </w:rPr>
        <w:t>se continuó aplicando también a particulares</w:t>
      </w:r>
      <w:r w:rsidRPr="00944554">
        <w:rPr>
          <w:rStyle w:val="Refdenotaalpie"/>
          <w:rFonts w:ascii="Book Antiqua" w:hAnsi="Book Antiqua"/>
          <w:sz w:val="28"/>
          <w:szCs w:val="28"/>
        </w:rPr>
        <w:footnoteReference w:id="50"/>
      </w:r>
      <w:r w:rsidRPr="00944554">
        <w:rPr>
          <w:rFonts w:ascii="Book Antiqua" w:hAnsi="Book Antiqua"/>
          <w:sz w:val="28"/>
          <w:szCs w:val="28"/>
        </w:rPr>
        <w:t>.</w:t>
      </w:r>
    </w:p>
    <w:p w14:paraId="241518CB" w14:textId="77777777" w:rsidR="00B24B2A" w:rsidRDefault="00B24B2A" w:rsidP="00B24B2A">
      <w:pPr>
        <w:spacing w:line="360" w:lineRule="auto"/>
        <w:jc w:val="both"/>
        <w:rPr>
          <w:rFonts w:ascii="Book Antiqua" w:hAnsi="Book Antiqua"/>
          <w:sz w:val="28"/>
          <w:szCs w:val="28"/>
        </w:rPr>
      </w:pPr>
    </w:p>
    <w:p w14:paraId="5864E8D4"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Existen testimonios de la condena al olvido de los cónsules Espurio Casio </w:t>
      </w:r>
      <w:proofErr w:type="spellStart"/>
      <w:r w:rsidRPr="00944554">
        <w:rPr>
          <w:rFonts w:ascii="Book Antiqua" w:hAnsi="Book Antiqua"/>
          <w:sz w:val="28"/>
          <w:szCs w:val="28"/>
        </w:rPr>
        <w:t>Viscelino</w:t>
      </w:r>
      <w:proofErr w:type="spellEnd"/>
      <w:r w:rsidRPr="00944554">
        <w:rPr>
          <w:rFonts w:ascii="Book Antiqua" w:hAnsi="Book Antiqua"/>
          <w:sz w:val="28"/>
          <w:szCs w:val="28"/>
        </w:rPr>
        <w:t xml:space="preserve"> y Marco Manlio Capitolino</w:t>
      </w:r>
      <w:r>
        <w:rPr>
          <w:rStyle w:val="Refdenotaalpie"/>
          <w:rFonts w:ascii="Book Antiqua" w:hAnsi="Book Antiqua"/>
          <w:sz w:val="28"/>
          <w:szCs w:val="28"/>
        </w:rPr>
        <w:footnoteReference w:id="51"/>
      </w:r>
      <w:r w:rsidRPr="00944554">
        <w:rPr>
          <w:rFonts w:ascii="Book Antiqua" w:hAnsi="Book Antiqua"/>
          <w:sz w:val="28"/>
          <w:szCs w:val="28"/>
        </w:rPr>
        <w:t xml:space="preserve"> y del tribuno de la plebe </w:t>
      </w:r>
      <w:r w:rsidRPr="00944554">
        <w:rPr>
          <w:rFonts w:ascii="Book Antiqua" w:hAnsi="Book Antiqua"/>
          <w:sz w:val="28"/>
          <w:szCs w:val="28"/>
        </w:rPr>
        <w:lastRenderedPageBreak/>
        <w:t xml:space="preserve">Cayo Licinio Macro. El primero del que se tienen noticias fue Espurio Casio </w:t>
      </w:r>
      <w:proofErr w:type="spellStart"/>
      <w:r w:rsidRPr="00944554">
        <w:rPr>
          <w:rFonts w:ascii="Book Antiqua" w:hAnsi="Book Antiqua"/>
          <w:sz w:val="28"/>
          <w:szCs w:val="28"/>
        </w:rPr>
        <w:t>Viscelino</w:t>
      </w:r>
      <w:proofErr w:type="spellEnd"/>
      <w:r w:rsidRPr="00944554">
        <w:rPr>
          <w:rFonts w:ascii="Book Antiqua" w:hAnsi="Book Antiqua"/>
          <w:sz w:val="28"/>
          <w:szCs w:val="28"/>
        </w:rPr>
        <w:t>, que había sido cónsul en tres ocasiones, se derribaron sus estatuas y fue destruida su casa</w:t>
      </w:r>
      <w:r w:rsidRPr="00944554">
        <w:rPr>
          <w:rStyle w:val="Refdenotaalpie"/>
          <w:rFonts w:ascii="Book Antiqua" w:hAnsi="Book Antiqua"/>
          <w:sz w:val="28"/>
          <w:szCs w:val="28"/>
        </w:rPr>
        <w:footnoteReference w:id="52"/>
      </w:r>
      <w:r w:rsidRPr="00944554">
        <w:rPr>
          <w:rFonts w:ascii="Book Antiqua" w:hAnsi="Book Antiqua"/>
          <w:sz w:val="28"/>
          <w:szCs w:val="28"/>
        </w:rPr>
        <w:t xml:space="preserve">. Marco Manlio Capitolino, quien había recibido honores por su victoria contra los ecuos, fue condenado a muerte (arrojado desde la roca Tarpeya) y fue prohibido utilizar su </w:t>
      </w:r>
      <w:proofErr w:type="spellStart"/>
      <w:r w:rsidRPr="00944554">
        <w:rPr>
          <w:rFonts w:ascii="Book Antiqua" w:hAnsi="Book Antiqua"/>
          <w:i/>
          <w:iCs/>
          <w:sz w:val="28"/>
          <w:szCs w:val="28"/>
        </w:rPr>
        <w:t>praenomen</w:t>
      </w:r>
      <w:proofErr w:type="spellEnd"/>
      <w:r w:rsidRPr="00944554">
        <w:rPr>
          <w:rFonts w:ascii="Book Antiqua" w:hAnsi="Book Antiqua"/>
          <w:sz w:val="28"/>
          <w:szCs w:val="28"/>
        </w:rPr>
        <w:t xml:space="preserve"> por sus descendientes (</w:t>
      </w:r>
      <w:proofErr w:type="spellStart"/>
      <w:r w:rsidRPr="00944554">
        <w:rPr>
          <w:rFonts w:ascii="Book Antiqua" w:hAnsi="Book Antiqua"/>
          <w:i/>
          <w:iCs/>
          <w:sz w:val="28"/>
          <w:szCs w:val="28"/>
        </w:rPr>
        <w:t>abolitio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nominis</w:t>
      </w:r>
      <w:proofErr w:type="spellEnd"/>
      <w:r w:rsidRPr="00944554">
        <w:rPr>
          <w:rFonts w:ascii="Book Antiqua" w:hAnsi="Book Antiqua"/>
          <w:sz w:val="28"/>
          <w:szCs w:val="28"/>
        </w:rPr>
        <w:t>)</w:t>
      </w:r>
      <w:r w:rsidRPr="00944554">
        <w:rPr>
          <w:rStyle w:val="Refdenotaalpie"/>
          <w:rFonts w:ascii="Book Antiqua" w:hAnsi="Book Antiqua"/>
          <w:sz w:val="28"/>
          <w:szCs w:val="28"/>
        </w:rPr>
        <w:footnoteReference w:id="53"/>
      </w:r>
      <w:r w:rsidRPr="00944554">
        <w:rPr>
          <w:rFonts w:ascii="Book Antiqua" w:hAnsi="Book Antiqua"/>
          <w:sz w:val="28"/>
          <w:szCs w:val="28"/>
        </w:rPr>
        <w:t xml:space="preserve">. Cayo Licinio Macro fue acusado, en dos ocasiones, por apropiarse de los bienes de las provincias y por su tiranía. En la primera fue absuelto, </w:t>
      </w:r>
      <w:r w:rsidRPr="00944554">
        <w:rPr>
          <w:rFonts w:ascii="Book Antiqua" w:hAnsi="Book Antiqua"/>
          <w:sz w:val="28"/>
          <w:szCs w:val="28"/>
        </w:rPr>
        <w:lastRenderedPageBreak/>
        <w:t>pero, posteriormente, Cicerón ejerció la acusación y fue condenado, como narra Plutarco</w:t>
      </w:r>
      <w:r w:rsidRPr="00944554">
        <w:rPr>
          <w:rStyle w:val="Refdenotaalpie"/>
          <w:rFonts w:ascii="Book Antiqua" w:hAnsi="Book Antiqua"/>
          <w:sz w:val="28"/>
          <w:szCs w:val="28"/>
        </w:rPr>
        <w:footnoteReference w:id="54"/>
      </w:r>
      <w:r w:rsidRPr="00944554">
        <w:rPr>
          <w:rFonts w:ascii="Book Antiqua" w:hAnsi="Book Antiqua"/>
          <w:sz w:val="28"/>
          <w:szCs w:val="28"/>
        </w:rPr>
        <w:t xml:space="preserve"> y el propio Cicerón</w:t>
      </w:r>
      <w:r w:rsidRPr="00944554">
        <w:rPr>
          <w:rStyle w:val="Refdenotaalpie"/>
          <w:rFonts w:ascii="Book Antiqua" w:hAnsi="Book Antiqua"/>
          <w:sz w:val="28"/>
          <w:szCs w:val="28"/>
        </w:rPr>
        <w:footnoteReference w:id="55"/>
      </w:r>
      <w:r w:rsidRPr="00944554">
        <w:rPr>
          <w:rFonts w:ascii="Book Antiqua" w:hAnsi="Book Antiqua"/>
          <w:sz w:val="28"/>
          <w:szCs w:val="28"/>
        </w:rPr>
        <w:t>.</w:t>
      </w:r>
    </w:p>
    <w:p w14:paraId="3244F8FD" w14:textId="77777777" w:rsidR="00B24B2A" w:rsidRDefault="00B24B2A" w:rsidP="00B24B2A">
      <w:pPr>
        <w:spacing w:line="360" w:lineRule="auto"/>
        <w:jc w:val="both"/>
        <w:rPr>
          <w:rFonts w:ascii="Book Antiqua" w:hAnsi="Book Antiqua"/>
          <w:sz w:val="28"/>
          <w:szCs w:val="28"/>
        </w:rPr>
      </w:pPr>
    </w:p>
    <w:p w14:paraId="1B10D1F0"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Crespo cita, además, a </w:t>
      </w:r>
      <w:proofErr w:type="spellStart"/>
      <w:r w:rsidRPr="00944554">
        <w:rPr>
          <w:rFonts w:ascii="Book Antiqua" w:hAnsi="Book Antiqua"/>
          <w:i/>
          <w:iCs/>
          <w:sz w:val="28"/>
          <w:szCs w:val="28"/>
        </w:rPr>
        <w:t>Spurius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Maelius</w:t>
      </w:r>
      <w:proofErr w:type="spellEnd"/>
      <w:r w:rsidRPr="00944554">
        <w:rPr>
          <w:rFonts w:ascii="Book Antiqua" w:hAnsi="Book Antiqua"/>
          <w:sz w:val="28"/>
          <w:szCs w:val="28"/>
        </w:rPr>
        <w:t xml:space="preserve"> en 439 a. C. y comenta que los relatos de estas condenas fueron objeto de reelaboraciones en los que se mezclan aspectos reales con otros míticos o simplemente tergiversados, aunque sí se mantuvieron los patrones tales como: destrucción de la imagen; supresión del uso del </w:t>
      </w:r>
      <w:proofErr w:type="spellStart"/>
      <w:r w:rsidRPr="00944554">
        <w:rPr>
          <w:rFonts w:ascii="Book Antiqua" w:hAnsi="Book Antiqua"/>
          <w:i/>
          <w:iCs/>
          <w:sz w:val="28"/>
          <w:szCs w:val="28"/>
        </w:rPr>
        <w:t>praenomen</w:t>
      </w:r>
      <w:proofErr w:type="spellEnd"/>
      <w:r w:rsidRPr="00944554">
        <w:rPr>
          <w:rFonts w:ascii="Book Antiqua" w:hAnsi="Book Antiqua"/>
          <w:sz w:val="28"/>
          <w:szCs w:val="28"/>
        </w:rPr>
        <w:t xml:space="preserve">; negación de honras fúnebres; y la eliminación de las herencias. A esta lista añade a </w:t>
      </w:r>
      <w:r w:rsidRPr="00944554">
        <w:rPr>
          <w:rFonts w:ascii="Book Antiqua" w:hAnsi="Book Antiqua"/>
          <w:i/>
          <w:iCs/>
          <w:sz w:val="28"/>
          <w:szCs w:val="28"/>
        </w:rPr>
        <w:t xml:space="preserve">Lucius Cornelius </w:t>
      </w:r>
      <w:proofErr w:type="spellStart"/>
      <w:r w:rsidRPr="00944554">
        <w:rPr>
          <w:rFonts w:ascii="Book Antiqua" w:hAnsi="Book Antiqua"/>
          <w:i/>
          <w:iCs/>
          <w:sz w:val="28"/>
          <w:szCs w:val="28"/>
        </w:rPr>
        <w:t>Scipio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Barbatus</w:t>
      </w:r>
      <w:proofErr w:type="spellEnd"/>
      <w:r w:rsidRPr="00944554">
        <w:rPr>
          <w:rFonts w:ascii="Book Antiqua" w:hAnsi="Book Antiqua"/>
          <w:sz w:val="28"/>
          <w:szCs w:val="28"/>
        </w:rPr>
        <w:t xml:space="preserve"> como un caso de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pero del que los testimonios que se tienen no son literarios principalmente, sino epigráficos</w:t>
      </w:r>
      <w:r w:rsidRPr="00944554">
        <w:rPr>
          <w:rStyle w:val="Refdenotaalpie"/>
          <w:rFonts w:ascii="Book Antiqua" w:hAnsi="Book Antiqua"/>
          <w:sz w:val="28"/>
          <w:szCs w:val="28"/>
        </w:rPr>
        <w:footnoteReference w:id="56"/>
      </w:r>
    </w:p>
    <w:p w14:paraId="6F52975C" w14:textId="77777777" w:rsidR="00B24B2A" w:rsidRDefault="00B24B2A" w:rsidP="00B24B2A">
      <w:pPr>
        <w:spacing w:line="360" w:lineRule="auto"/>
        <w:jc w:val="both"/>
        <w:rPr>
          <w:rFonts w:ascii="Book Antiqua" w:hAnsi="Book Antiqua"/>
          <w:sz w:val="28"/>
          <w:szCs w:val="28"/>
        </w:rPr>
      </w:pPr>
    </w:p>
    <w:p w14:paraId="4E85A6F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Otros casos de condena al olvido fueron los de: </w:t>
      </w:r>
      <w:proofErr w:type="spellStart"/>
      <w:r w:rsidRPr="00944554">
        <w:rPr>
          <w:rFonts w:ascii="Book Antiqua" w:hAnsi="Book Antiqua"/>
          <w:i/>
          <w:iCs/>
          <w:sz w:val="28"/>
          <w:szCs w:val="28"/>
        </w:rPr>
        <w:t>Gaius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Sempronius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Gracchus</w:t>
      </w:r>
      <w:proofErr w:type="spellEnd"/>
      <w:r w:rsidRPr="00944554">
        <w:rPr>
          <w:rFonts w:ascii="Book Antiqua" w:hAnsi="Book Antiqua"/>
          <w:sz w:val="28"/>
          <w:szCs w:val="28"/>
        </w:rPr>
        <w:t xml:space="preserve">; el tribuno de la plebe </w:t>
      </w:r>
      <w:proofErr w:type="spellStart"/>
      <w:r w:rsidRPr="00944554">
        <w:rPr>
          <w:rFonts w:ascii="Book Antiqua" w:hAnsi="Book Antiqua"/>
          <w:i/>
          <w:iCs/>
          <w:sz w:val="28"/>
          <w:szCs w:val="28"/>
        </w:rPr>
        <w:t>Appuleius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Saturninus</w:t>
      </w:r>
      <w:proofErr w:type="spellEnd"/>
      <w:r w:rsidRPr="00944554">
        <w:rPr>
          <w:rFonts w:ascii="Book Antiqua" w:hAnsi="Book Antiqua"/>
          <w:sz w:val="28"/>
          <w:szCs w:val="28"/>
        </w:rPr>
        <w:t xml:space="preserve">; el pretor </w:t>
      </w:r>
      <w:proofErr w:type="spellStart"/>
      <w:r w:rsidRPr="00944554">
        <w:rPr>
          <w:rFonts w:ascii="Book Antiqua" w:hAnsi="Book Antiqua"/>
          <w:i/>
          <w:iCs/>
          <w:sz w:val="28"/>
          <w:szCs w:val="28"/>
        </w:rPr>
        <w:t>Gaius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Servilius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Glaucia</w:t>
      </w:r>
      <w:proofErr w:type="spellEnd"/>
      <w:r w:rsidRPr="00944554">
        <w:rPr>
          <w:rFonts w:ascii="Book Antiqua" w:hAnsi="Book Antiqua"/>
          <w:sz w:val="28"/>
          <w:szCs w:val="28"/>
        </w:rPr>
        <w:t xml:space="preserve">; los tribunos C. </w:t>
      </w:r>
      <w:proofErr w:type="spellStart"/>
      <w:r w:rsidRPr="00944554">
        <w:rPr>
          <w:rFonts w:ascii="Book Antiqua" w:hAnsi="Book Antiqua"/>
          <w:i/>
          <w:iCs/>
          <w:sz w:val="28"/>
          <w:szCs w:val="28"/>
        </w:rPr>
        <w:t>Gaius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Appuleius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Decianus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Sextus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Titius</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y </w:t>
      </w:r>
      <w:proofErr w:type="spellStart"/>
      <w:r w:rsidRPr="00944554">
        <w:rPr>
          <w:rFonts w:ascii="Book Antiqua" w:hAnsi="Book Antiqua"/>
          <w:i/>
          <w:iCs/>
          <w:sz w:val="28"/>
          <w:szCs w:val="28"/>
        </w:rPr>
        <w:t>Publius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Furius</w:t>
      </w:r>
      <w:proofErr w:type="spellEnd"/>
      <w:r w:rsidRPr="00944554">
        <w:rPr>
          <w:rFonts w:ascii="Book Antiqua" w:hAnsi="Book Antiqua"/>
          <w:sz w:val="28"/>
          <w:szCs w:val="28"/>
        </w:rPr>
        <w:t xml:space="preserve">; y los cónsules Lucius Cornelius </w:t>
      </w:r>
      <w:proofErr w:type="spellStart"/>
      <w:r w:rsidRPr="00944554">
        <w:rPr>
          <w:rFonts w:ascii="Book Antiqua" w:hAnsi="Book Antiqua"/>
          <w:sz w:val="28"/>
          <w:szCs w:val="28"/>
        </w:rPr>
        <w:t>Cinna</w:t>
      </w:r>
      <w:proofErr w:type="spellEnd"/>
      <w:r w:rsidRPr="00944554">
        <w:rPr>
          <w:rFonts w:ascii="Book Antiqua" w:hAnsi="Book Antiqua"/>
          <w:sz w:val="28"/>
          <w:szCs w:val="28"/>
        </w:rPr>
        <w:t xml:space="preserve"> y </w:t>
      </w:r>
      <w:proofErr w:type="spellStart"/>
      <w:r w:rsidRPr="00944554">
        <w:rPr>
          <w:rFonts w:ascii="Book Antiqua" w:hAnsi="Book Antiqua"/>
          <w:sz w:val="28"/>
          <w:szCs w:val="28"/>
        </w:rPr>
        <w:t>Gaius</w:t>
      </w:r>
      <w:proofErr w:type="spellEnd"/>
      <w:r w:rsidRPr="00944554">
        <w:rPr>
          <w:rFonts w:ascii="Book Antiqua" w:hAnsi="Book Antiqua"/>
          <w:sz w:val="28"/>
          <w:szCs w:val="28"/>
        </w:rPr>
        <w:t xml:space="preserve"> Marius</w:t>
      </w:r>
      <w:r w:rsidRPr="00944554">
        <w:rPr>
          <w:rStyle w:val="Refdenotaalpie"/>
          <w:rFonts w:ascii="Book Antiqua" w:hAnsi="Book Antiqua"/>
          <w:sz w:val="28"/>
          <w:szCs w:val="28"/>
        </w:rPr>
        <w:footnoteReference w:id="57"/>
      </w:r>
      <w:r w:rsidRPr="00944554">
        <w:rPr>
          <w:rFonts w:ascii="Book Antiqua" w:hAnsi="Book Antiqua"/>
          <w:sz w:val="28"/>
          <w:szCs w:val="28"/>
        </w:rPr>
        <w:t>. Estas condenas a la execración de la memoria llevaron aparejadas distintas consecuencias, como la confiscación de bienes del condenado, como sucedió en el caso de Cayo Graco</w:t>
      </w:r>
      <w:r w:rsidRPr="00944554">
        <w:rPr>
          <w:rStyle w:val="Refdenotaalpie"/>
          <w:rFonts w:ascii="Book Antiqua" w:hAnsi="Book Antiqua"/>
          <w:sz w:val="28"/>
          <w:szCs w:val="28"/>
        </w:rPr>
        <w:footnoteReference w:id="58"/>
      </w:r>
      <w:r w:rsidRPr="00944554">
        <w:rPr>
          <w:rFonts w:ascii="Book Antiqua" w:hAnsi="Book Antiqua"/>
          <w:sz w:val="28"/>
          <w:szCs w:val="28"/>
        </w:rPr>
        <w:t>.</w:t>
      </w:r>
    </w:p>
    <w:p w14:paraId="78627BEF" w14:textId="77777777" w:rsidR="00B24B2A" w:rsidRDefault="00B24B2A" w:rsidP="00B24B2A">
      <w:pPr>
        <w:spacing w:line="360" w:lineRule="auto"/>
        <w:jc w:val="both"/>
        <w:rPr>
          <w:rFonts w:ascii="Book Antiqua" w:hAnsi="Book Antiqua"/>
          <w:b/>
          <w:bCs/>
          <w:sz w:val="28"/>
          <w:szCs w:val="28"/>
        </w:rPr>
      </w:pPr>
      <w:bookmarkStart w:id="24" w:name="_Hlk78264662"/>
    </w:p>
    <w:p w14:paraId="753980D9" w14:textId="77777777" w:rsidR="00B24B2A" w:rsidRPr="00944554" w:rsidRDefault="00B24B2A" w:rsidP="00B24B2A">
      <w:pPr>
        <w:spacing w:line="360" w:lineRule="auto"/>
        <w:jc w:val="both"/>
        <w:rPr>
          <w:rFonts w:ascii="Book Antiqua" w:hAnsi="Book Antiqua"/>
          <w:b/>
          <w:bCs/>
          <w:sz w:val="28"/>
          <w:szCs w:val="28"/>
        </w:rPr>
      </w:pPr>
      <w:r w:rsidRPr="00944554">
        <w:rPr>
          <w:rFonts w:ascii="Book Antiqua" w:hAnsi="Book Antiqua"/>
          <w:b/>
          <w:bCs/>
          <w:sz w:val="28"/>
          <w:szCs w:val="28"/>
        </w:rPr>
        <w:t>2.3.-</w:t>
      </w:r>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Damnatio</w:t>
      </w:r>
      <w:proofErr w:type="spellEnd"/>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memoriae</w:t>
      </w:r>
      <w:proofErr w:type="spellEnd"/>
      <w:r w:rsidRPr="00944554">
        <w:rPr>
          <w:rFonts w:ascii="Book Antiqua" w:hAnsi="Book Antiqua"/>
          <w:b/>
          <w:bCs/>
          <w:i/>
          <w:iCs/>
          <w:sz w:val="28"/>
          <w:szCs w:val="28"/>
        </w:rPr>
        <w:t xml:space="preserve"> </w:t>
      </w:r>
      <w:r w:rsidRPr="00944554">
        <w:rPr>
          <w:rFonts w:ascii="Book Antiqua" w:hAnsi="Book Antiqua"/>
          <w:b/>
          <w:bCs/>
          <w:sz w:val="28"/>
          <w:szCs w:val="28"/>
        </w:rPr>
        <w:t>en el Imperio.</w:t>
      </w:r>
    </w:p>
    <w:bookmarkEnd w:id="24"/>
    <w:p w14:paraId="3A10FCF1" w14:textId="77777777" w:rsidR="00B24B2A" w:rsidRDefault="00B24B2A" w:rsidP="00B24B2A">
      <w:pPr>
        <w:spacing w:line="360" w:lineRule="auto"/>
        <w:jc w:val="both"/>
        <w:rPr>
          <w:rFonts w:ascii="Book Antiqua" w:hAnsi="Book Antiqua"/>
          <w:sz w:val="28"/>
          <w:szCs w:val="28"/>
        </w:rPr>
      </w:pPr>
    </w:p>
    <w:p w14:paraId="38C489F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El origen de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de personalidades, conforme a la opinión de Requena, está asociado al seno familiar de los </w:t>
      </w:r>
      <w:proofErr w:type="spellStart"/>
      <w:r w:rsidRPr="00944554">
        <w:rPr>
          <w:rFonts w:ascii="Book Antiqua" w:hAnsi="Book Antiqua"/>
          <w:i/>
          <w:iCs/>
          <w:sz w:val="28"/>
          <w:szCs w:val="28"/>
        </w:rPr>
        <w:t>nobilitas</w:t>
      </w:r>
      <w:proofErr w:type="spellEnd"/>
      <w:r w:rsidRPr="00944554">
        <w:rPr>
          <w:rFonts w:ascii="Book Antiqua" w:hAnsi="Book Antiqua"/>
          <w:sz w:val="28"/>
          <w:szCs w:val="28"/>
        </w:rPr>
        <w:t xml:space="preserve">, con fundamento en el </w:t>
      </w:r>
      <w:proofErr w:type="spellStart"/>
      <w:r w:rsidRPr="00944554">
        <w:rPr>
          <w:rFonts w:ascii="Book Antiqua" w:hAnsi="Book Antiqua"/>
          <w:i/>
          <w:iCs/>
          <w:sz w:val="28"/>
          <w:szCs w:val="28"/>
        </w:rPr>
        <w:t>mos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maiores</w:t>
      </w:r>
      <w:proofErr w:type="spellEnd"/>
      <w:r w:rsidRPr="00944554">
        <w:rPr>
          <w:rFonts w:ascii="Book Antiqua" w:hAnsi="Book Antiqua"/>
          <w:sz w:val="28"/>
          <w:szCs w:val="28"/>
        </w:rPr>
        <w:t xml:space="preserve"> y en la </w:t>
      </w:r>
      <w:proofErr w:type="spellStart"/>
      <w:r w:rsidRPr="00944554">
        <w:rPr>
          <w:rFonts w:ascii="Book Antiqua" w:hAnsi="Book Antiqua"/>
          <w:i/>
          <w:iCs/>
          <w:sz w:val="28"/>
          <w:szCs w:val="28"/>
        </w:rPr>
        <w:t>pietas</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parentes</w:t>
      </w:r>
      <w:proofErr w:type="spellEnd"/>
      <w:r w:rsidRPr="00944554">
        <w:rPr>
          <w:rFonts w:ascii="Book Antiqua" w:hAnsi="Book Antiqua"/>
          <w:sz w:val="28"/>
          <w:szCs w:val="28"/>
        </w:rPr>
        <w:t xml:space="preserve"> y pasó a ser una sanción social y política cuya facultad se atribuyó al Senado quien, tras el conocimiento de la causa, decretaba la condena a la execración de la memoria, con la consiguiente destrucción de todo lo que contribuía a su recuerdo</w:t>
      </w:r>
      <w:r w:rsidRPr="00944554">
        <w:rPr>
          <w:rStyle w:val="Refdenotaalpie"/>
          <w:rFonts w:ascii="Book Antiqua" w:hAnsi="Book Antiqua"/>
          <w:sz w:val="28"/>
          <w:szCs w:val="28"/>
        </w:rPr>
        <w:footnoteReference w:id="59"/>
      </w:r>
      <w:r w:rsidRPr="00944554">
        <w:rPr>
          <w:rFonts w:ascii="Book Antiqua" w:hAnsi="Book Antiqua"/>
          <w:sz w:val="28"/>
          <w:szCs w:val="28"/>
        </w:rPr>
        <w:t xml:space="preserve"> por ser declarados enemigos del pueblo y </w:t>
      </w:r>
      <w:r w:rsidRPr="00944554">
        <w:rPr>
          <w:rFonts w:ascii="Book Antiqua" w:hAnsi="Book Antiqua"/>
          <w:sz w:val="28"/>
          <w:szCs w:val="28"/>
        </w:rPr>
        <w:lastRenderedPageBreak/>
        <w:t>tiranos</w:t>
      </w:r>
      <w:r w:rsidRPr="00944554">
        <w:rPr>
          <w:rStyle w:val="Refdenotaalpie"/>
          <w:rFonts w:ascii="Book Antiqua" w:hAnsi="Book Antiqua"/>
          <w:sz w:val="28"/>
          <w:szCs w:val="28"/>
        </w:rPr>
        <w:footnoteReference w:id="60"/>
      </w:r>
      <w:r w:rsidRPr="00944554">
        <w:rPr>
          <w:rFonts w:ascii="Book Antiqua" w:hAnsi="Book Antiqua"/>
          <w:sz w:val="28"/>
          <w:szCs w:val="28"/>
        </w:rPr>
        <w:t>. Betancourt señala que la confianza del Senado en los senadores tenía carácter vitalicio, no obstante, esta podía ser revocada por actos contrarios al buen gobierno y a la lealtad a la patria</w:t>
      </w:r>
      <w:r w:rsidRPr="00944554">
        <w:rPr>
          <w:rStyle w:val="Refdenotaalpie"/>
          <w:rFonts w:ascii="Book Antiqua" w:hAnsi="Book Antiqua"/>
          <w:sz w:val="28"/>
          <w:szCs w:val="28"/>
        </w:rPr>
        <w:footnoteReference w:id="61"/>
      </w:r>
      <w:r w:rsidRPr="00944554">
        <w:rPr>
          <w:rFonts w:ascii="Book Antiqua" w:hAnsi="Book Antiqua"/>
          <w:sz w:val="28"/>
          <w:szCs w:val="28"/>
        </w:rPr>
        <w:t xml:space="preserve">. </w:t>
      </w:r>
    </w:p>
    <w:p w14:paraId="66EE599E" w14:textId="77777777" w:rsidR="00B24B2A" w:rsidRDefault="00B24B2A" w:rsidP="00B24B2A">
      <w:pPr>
        <w:spacing w:line="360" w:lineRule="auto"/>
        <w:jc w:val="both"/>
        <w:rPr>
          <w:rFonts w:ascii="Book Antiqua" w:hAnsi="Book Antiqua"/>
          <w:sz w:val="28"/>
          <w:szCs w:val="28"/>
        </w:rPr>
      </w:pPr>
    </w:p>
    <w:p w14:paraId="60F0F0C4"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Fueron varios los emperadores que en lugar de la </w:t>
      </w:r>
      <w:proofErr w:type="spellStart"/>
      <w:r w:rsidRPr="00944554">
        <w:rPr>
          <w:rFonts w:ascii="Book Antiqua" w:hAnsi="Book Antiqua"/>
          <w:i/>
          <w:iCs/>
          <w:sz w:val="28"/>
          <w:szCs w:val="28"/>
        </w:rPr>
        <w:t>consecratio</w:t>
      </w:r>
      <w:proofErr w:type="spellEnd"/>
      <w:r w:rsidRPr="00944554">
        <w:rPr>
          <w:rFonts w:ascii="Book Antiqua" w:hAnsi="Book Antiqua"/>
          <w:sz w:val="28"/>
          <w:szCs w:val="28"/>
        </w:rPr>
        <w:t xml:space="preserve"> fueron condenados 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No obstante, hay que aclarar que durante la época de Diocleciano hasta Constantiniano esta posibilidad no se observó, al considerarse que los emperadores estaban por encima de la propia ley. Como señala Mommsen “el emperador era considerado como la ley hecha carne”</w:t>
      </w:r>
      <w:r w:rsidRPr="00944554">
        <w:rPr>
          <w:rStyle w:val="Refdenotaalpie"/>
          <w:rFonts w:ascii="Book Antiqua" w:hAnsi="Book Antiqua"/>
          <w:sz w:val="28"/>
          <w:szCs w:val="28"/>
        </w:rPr>
        <w:footnoteReference w:id="62"/>
      </w:r>
      <w:r w:rsidRPr="00944554">
        <w:rPr>
          <w:rFonts w:ascii="Book Antiqua" w:hAnsi="Book Antiqua"/>
          <w:sz w:val="28"/>
          <w:szCs w:val="28"/>
        </w:rPr>
        <w:t>.</w:t>
      </w:r>
    </w:p>
    <w:p w14:paraId="16517E66" w14:textId="77777777" w:rsidR="00B24B2A" w:rsidRDefault="00B24B2A" w:rsidP="00B24B2A">
      <w:pPr>
        <w:spacing w:line="360" w:lineRule="auto"/>
        <w:jc w:val="both"/>
        <w:rPr>
          <w:rFonts w:ascii="Book Antiqua" w:hAnsi="Book Antiqua"/>
          <w:sz w:val="28"/>
          <w:szCs w:val="28"/>
        </w:rPr>
      </w:pPr>
    </w:p>
    <w:p w14:paraId="4F6AD7CF"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El Senado, a la muerte de un emperador, realizaba un juicio sobre su vida, actos y obras y redactaba un decreto mediante el que se resolvía bien favorablemente estableciendo la </w:t>
      </w:r>
      <w:proofErr w:type="spellStart"/>
      <w:r w:rsidRPr="00944554">
        <w:rPr>
          <w:rFonts w:ascii="Book Antiqua" w:hAnsi="Book Antiqua"/>
          <w:i/>
          <w:iCs/>
          <w:sz w:val="28"/>
          <w:szCs w:val="28"/>
        </w:rPr>
        <w:t>consecratio</w:t>
      </w:r>
      <w:proofErr w:type="spellEnd"/>
      <w:r w:rsidRPr="00944554">
        <w:rPr>
          <w:rFonts w:ascii="Book Antiqua" w:hAnsi="Book Antiqua"/>
          <w:sz w:val="28"/>
          <w:szCs w:val="28"/>
        </w:rPr>
        <w:t xml:space="preserve"> o deificación (apoteosis), en el convencimiento que merecía culto público o, en caso desfavorable, condenando al príncipe 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Style w:val="Refdenotaalpie"/>
          <w:rFonts w:ascii="Book Antiqua" w:hAnsi="Book Antiqua"/>
          <w:sz w:val="28"/>
          <w:szCs w:val="28"/>
        </w:rPr>
        <w:footnoteReference w:id="63"/>
      </w:r>
      <w:r w:rsidRPr="00944554">
        <w:rPr>
          <w:rFonts w:ascii="Book Antiqua" w:hAnsi="Book Antiqua"/>
          <w:sz w:val="28"/>
          <w:szCs w:val="28"/>
        </w:rPr>
        <w:t xml:space="preserve">. El Senado levantaba el </w:t>
      </w:r>
      <w:r w:rsidRPr="00944554">
        <w:rPr>
          <w:rFonts w:ascii="Book Antiqua" w:hAnsi="Book Antiqua"/>
          <w:i/>
          <w:iCs/>
          <w:sz w:val="28"/>
          <w:szCs w:val="28"/>
        </w:rPr>
        <w:t>acta Senatus</w:t>
      </w:r>
      <w:r w:rsidRPr="00944554">
        <w:rPr>
          <w:rFonts w:ascii="Book Antiqua" w:hAnsi="Book Antiqua"/>
          <w:sz w:val="28"/>
          <w:szCs w:val="28"/>
        </w:rPr>
        <w:t xml:space="preserve"> y esta se trasladaba a las </w:t>
      </w:r>
      <w:proofErr w:type="spellStart"/>
      <w:r w:rsidRPr="00944554">
        <w:rPr>
          <w:rFonts w:ascii="Book Antiqua" w:hAnsi="Book Antiqua"/>
          <w:i/>
          <w:iCs/>
          <w:sz w:val="28"/>
          <w:szCs w:val="28"/>
        </w:rPr>
        <w:t>Acclamationes</w:t>
      </w:r>
      <w:proofErr w:type="spellEnd"/>
      <w:r w:rsidRPr="00944554">
        <w:rPr>
          <w:rFonts w:ascii="Book Antiqua" w:hAnsi="Book Antiqua"/>
          <w:sz w:val="28"/>
          <w:szCs w:val="28"/>
        </w:rPr>
        <w:t xml:space="preserve">, tanto en caso de apoteosis como de condena al olvido. Aja señala que los crímenes que se solían recoger, generalmente, en </w:t>
      </w:r>
      <w:r w:rsidRPr="00944554">
        <w:rPr>
          <w:rFonts w:ascii="Book Antiqua" w:hAnsi="Book Antiqua"/>
          <w:sz w:val="28"/>
          <w:szCs w:val="28"/>
        </w:rPr>
        <w:lastRenderedPageBreak/>
        <w:t xml:space="preserve">los </w:t>
      </w:r>
      <w:proofErr w:type="spellStart"/>
      <w:r w:rsidRPr="00944554">
        <w:rPr>
          <w:rFonts w:ascii="Book Antiqua" w:hAnsi="Book Antiqua"/>
          <w:i/>
          <w:iCs/>
          <w:sz w:val="28"/>
          <w:szCs w:val="28"/>
        </w:rPr>
        <w:t>adversa</w:t>
      </w:r>
      <w:r>
        <w:rPr>
          <w:rFonts w:ascii="Book Antiqua" w:hAnsi="Book Antiqua"/>
          <w:i/>
          <w:iCs/>
          <w:sz w:val="28"/>
          <w:szCs w:val="28"/>
        </w:rPr>
        <w: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acclamationes</w:t>
      </w:r>
      <w:proofErr w:type="spellEnd"/>
      <w:r w:rsidRPr="00944554">
        <w:rPr>
          <w:rFonts w:ascii="Book Antiqua" w:hAnsi="Book Antiqua"/>
          <w:sz w:val="28"/>
          <w:szCs w:val="28"/>
        </w:rPr>
        <w:t xml:space="preserve"> coincidían y eran: </w:t>
      </w:r>
      <w:r w:rsidRPr="00944554">
        <w:rPr>
          <w:rFonts w:ascii="Book Antiqua" w:hAnsi="Book Antiqua"/>
          <w:i/>
          <w:iCs/>
          <w:sz w:val="28"/>
          <w:szCs w:val="28"/>
        </w:rPr>
        <w:t xml:space="preserve">parricida, </w:t>
      </w:r>
      <w:proofErr w:type="spellStart"/>
      <w:r w:rsidRPr="00944554">
        <w:rPr>
          <w:rFonts w:ascii="Book Antiqua" w:hAnsi="Book Antiqua"/>
          <w:i/>
          <w:iCs/>
          <w:sz w:val="28"/>
          <w:szCs w:val="28"/>
        </w:rPr>
        <w:t>hostis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patriae</w:t>
      </w:r>
      <w:proofErr w:type="spellEnd"/>
      <w:r w:rsidRPr="00944554">
        <w:rPr>
          <w:rFonts w:ascii="Book Antiqua" w:hAnsi="Book Antiqua"/>
          <w:i/>
          <w:iCs/>
          <w:sz w:val="28"/>
          <w:szCs w:val="28"/>
        </w:rPr>
        <w:t xml:space="preserve">, gladiator, </w:t>
      </w:r>
      <w:proofErr w:type="spellStart"/>
      <w:r w:rsidRPr="00944554">
        <w:rPr>
          <w:rFonts w:ascii="Book Antiqua" w:hAnsi="Book Antiqua"/>
          <w:i/>
          <w:iCs/>
          <w:sz w:val="28"/>
          <w:szCs w:val="28"/>
        </w:rPr>
        <w:t>hostis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impur</w:t>
      </w:r>
      <w:r>
        <w:rPr>
          <w:rFonts w:ascii="Book Antiqua" w:hAnsi="Book Antiqua"/>
          <w:i/>
          <w:iCs/>
          <w:sz w:val="28"/>
          <w:szCs w:val="28"/>
        </w:rPr>
        <w:t>u</w:t>
      </w:r>
      <w:r w:rsidRPr="00944554">
        <w:rPr>
          <w:rFonts w:ascii="Book Antiqua" w:hAnsi="Book Antiqua"/>
          <w:i/>
          <w:iCs/>
          <w:sz w:val="28"/>
          <w:szCs w:val="28"/>
        </w:rPr>
        <w:t>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carnifex</w:t>
      </w:r>
      <w:proofErr w:type="spellEnd"/>
      <w:r w:rsidRPr="00944554">
        <w:rPr>
          <w:rFonts w:ascii="Book Antiqua" w:hAnsi="Book Antiqua"/>
          <w:sz w:val="28"/>
          <w:szCs w:val="28"/>
        </w:rPr>
        <w:t>, ...</w:t>
      </w:r>
      <w:r w:rsidRPr="00944554">
        <w:rPr>
          <w:rStyle w:val="Refdenotaalpie"/>
          <w:rFonts w:ascii="Book Antiqua" w:hAnsi="Book Antiqua"/>
          <w:sz w:val="28"/>
          <w:szCs w:val="28"/>
        </w:rPr>
        <w:footnoteReference w:id="64"/>
      </w:r>
    </w:p>
    <w:p w14:paraId="50E60859" w14:textId="77777777" w:rsidR="00B24B2A" w:rsidRDefault="00B24B2A" w:rsidP="00B24B2A">
      <w:pPr>
        <w:spacing w:line="360" w:lineRule="auto"/>
        <w:jc w:val="both"/>
        <w:rPr>
          <w:rFonts w:ascii="Book Antiqua" w:hAnsi="Book Antiqua"/>
          <w:sz w:val="28"/>
          <w:szCs w:val="28"/>
        </w:rPr>
      </w:pPr>
    </w:p>
    <w:p w14:paraId="23DB2A9B"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Los emperadores sobre los que se tiene noticia</w:t>
      </w:r>
      <w:r w:rsidRPr="00944554">
        <w:rPr>
          <w:rStyle w:val="Refdenotaalpie"/>
          <w:rFonts w:ascii="Book Antiqua" w:hAnsi="Book Antiqua"/>
          <w:sz w:val="28"/>
          <w:szCs w:val="28"/>
        </w:rPr>
        <w:footnoteReference w:id="65"/>
      </w:r>
      <w:r w:rsidRPr="00944554">
        <w:rPr>
          <w:rFonts w:ascii="Book Antiqua" w:hAnsi="Book Antiqua"/>
          <w:sz w:val="28"/>
          <w:szCs w:val="28"/>
        </w:rPr>
        <w:t xml:space="preserve"> que fueron condenados con esta pena fueron: </w:t>
      </w:r>
      <w:r w:rsidRPr="00944554">
        <w:rPr>
          <w:rFonts w:ascii="Book Antiqua" w:hAnsi="Book Antiqua"/>
          <w:i/>
          <w:iCs/>
          <w:sz w:val="28"/>
          <w:szCs w:val="28"/>
        </w:rPr>
        <w:t>Nero</w:t>
      </w:r>
      <w:r w:rsidRPr="00944554">
        <w:rPr>
          <w:rFonts w:ascii="Book Antiqua" w:hAnsi="Book Antiqua"/>
          <w:sz w:val="28"/>
          <w:szCs w:val="28"/>
        </w:rPr>
        <w:t xml:space="preserve"> (54-68); </w:t>
      </w:r>
      <w:proofErr w:type="spellStart"/>
      <w:r w:rsidRPr="00944554">
        <w:rPr>
          <w:rFonts w:ascii="Book Antiqua" w:hAnsi="Book Antiqua"/>
          <w:i/>
          <w:iCs/>
          <w:sz w:val="28"/>
          <w:szCs w:val="28"/>
        </w:rPr>
        <w:t>Galba</w:t>
      </w:r>
      <w:proofErr w:type="spellEnd"/>
      <w:r w:rsidRPr="00944554">
        <w:rPr>
          <w:rFonts w:ascii="Book Antiqua" w:hAnsi="Book Antiqua"/>
          <w:sz w:val="28"/>
          <w:szCs w:val="28"/>
        </w:rPr>
        <w:t xml:space="preserve"> (68-69), </w:t>
      </w:r>
      <w:proofErr w:type="spellStart"/>
      <w:r w:rsidRPr="00944554">
        <w:rPr>
          <w:rFonts w:ascii="Book Antiqua" w:hAnsi="Book Antiqua"/>
          <w:i/>
          <w:iCs/>
          <w:sz w:val="28"/>
          <w:szCs w:val="28"/>
        </w:rPr>
        <w:t>Vitellius</w:t>
      </w:r>
      <w:proofErr w:type="spellEnd"/>
      <w:r w:rsidRPr="00944554">
        <w:rPr>
          <w:rFonts w:ascii="Book Antiqua" w:hAnsi="Book Antiqua"/>
          <w:sz w:val="28"/>
          <w:szCs w:val="28"/>
        </w:rPr>
        <w:t xml:space="preserve"> (69); </w:t>
      </w:r>
      <w:proofErr w:type="spellStart"/>
      <w:r w:rsidRPr="00944554">
        <w:rPr>
          <w:rFonts w:ascii="Book Antiqua" w:hAnsi="Book Antiqua"/>
          <w:i/>
          <w:iCs/>
          <w:sz w:val="28"/>
          <w:szCs w:val="28"/>
        </w:rPr>
        <w:t>Otho</w:t>
      </w:r>
      <w:proofErr w:type="spellEnd"/>
      <w:r w:rsidRPr="00944554">
        <w:rPr>
          <w:rFonts w:ascii="Book Antiqua" w:hAnsi="Book Antiqua"/>
          <w:sz w:val="28"/>
          <w:szCs w:val="28"/>
        </w:rPr>
        <w:t xml:space="preserve"> (69); </w:t>
      </w:r>
      <w:proofErr w:type="spellStart"/>
      <w:r w:rsidRPr="00944554">
        <w:rPr>
          <w:rFonts w:ascii="Book Antiqua" w:hAnsi="Book Antiqua"/>
          <w:i/>
          <w:iCs/>
          <w:sz w:val="28"/>
          <w:szCs w:val="28"/>
        </w:rPr>
        <w:t>Domiti</w:t>
      </w:r>
      <w:r>
        <w:rPr>
          <w:rFonts w:ascii="Book Antiqua" w:hAnsi="Book Antiqua"/>
          <w:i/>
          <w:iCs/>
          <w:sz w:val="28"/>
          <w:szCs w:val="28"/>
        </w:rPr>
        <w:t>anus</w:t>
      </w:r>
      <w:proofErr w:type="spellEnd"/>
      <w:r w:rsidRPr="00944554">
        <w:rPr>
          <w:rFonts w:ascii="Book Antiqua" w:hAnsi="Book Antiqua"/>
          <w:sz w:val="28"/>
          <w:szCs w:val="28"/>
        </w:rPr>
        <w:t xml:space="preserve"> (81-86); </w:t>
      </w:r>
      <w:proofErr w:type="spellStart"/>
      <w:r w:rsidRPr="00944554">
        <w:rPr>
          <w:rFonts w:ascii="Book Antiqua" w:hAnsi="Book Antiqua"/>
          <w:i/>
          <w:iCs/>
          <w:sz w:val="28"/>
          <w:szCs w:val="28"/>
        </w:rPr>
        <w:t>Avidius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Cassius</w:t>
      </w:r>
      <w:proofErr w:type="spellEnd"/>
      <w:r w:rsidRPr="00944554">
        <w:rPr>
          <w:rFonts w:ascii="Book Antiqua" w:hAnsi="Book Antiqua"/>
          <w:sz w:val="28"/>
          <w:szCs w:val="28"/>
        </w:rPr>
        <w:t xml:space="preserve"> (175); </w:t>
      </w:r>
      <w:proofErr w:type="spellStart"/>
      <w:r w:rsidRPr="00944554">
        <w:rPr>
          <w:rFonts w:ascii="Book Antiqua" w:hAnsi="Book Antiqua"/>
          <w:i/>
          <w:iCs/>
          <w:sz w:val="28"/>
          <w:szCs w:val="28"/>
        </w:rPr>
        <w:t>Commodus</w:t>
      </w:r>
      <w:proofErr w:type="spellEnd"/>
      <w:r w:rsidRPr="00944554">
        <w:rPr>
          <w:rFonts w:ascii="Book Antiqua" w:hAnsi="Book Antiqua"/>
          <w:sz w:val="28"/>
          <w:szCs w:val="28"/>
        </w:rPr>
        <w:t xml:space="preserve"> (180-192); </w:t>
      </w:r>
      <w:proofErr w:type="spellStart"/>
      <w:r w:rsidRPr="00944554">
        <w:rPr>
          <w:rFonts w:ascii="Book Antiqua" w:hAnsi="Book Antiqua"/>
          <w:i/>
          <w:iCs/>
          <w:sz w:val="28"/>
          <w:szCs w:val="28"/>
        </w:rPr>
        <w:t>Didius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Iulianus</w:t>
      </w:r>
      <w:proofErr w:type="spellEnd"/>
      <w:r w:rsidRPr="00944554">
        <w:rPr>
          <w:rFonts w:ascii="Book Antiqua" w:hAnsi="Book Antiqua"/>
          <w:sz w:val="28"/>
          <w:szCs w:val="28"/>
        </w:rPr>
        <w:t xml:space="preserve"> (193); </w:t>
      </w:r>
      <w:proofErr w:type="spellStart"/>
      <w:r w:rsidRPr="00944554">
        <w:rPr>
          <w:rFonts w:ascii="Book Antiqua" w:hAnsi="Book Antiqua"/>
          <w:i/>
          <w:iCs/>
          <w:sz w:val="28"/>
          <w:szCs w:val="28"/>
        </w:rPr>
        <w:t>Pescennius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Niger</w:t>
      </w:r>
      <w:proofErr w:type="spellEnd"/>
      <w:r w:rsidRPr="00944554">
        <w:rPr>
          <w:rFonts w:ascii="Book Antiqua" w:hAnsi="Book Antiqua"/>
          <w:sz w:val="28"/>
          <w:szCs w:val="28"/>
        </w:rPr>
        <w:t xml:space="preserve"> (193–194); </w:t>
      </w:r>
      <w:r w:rsidRPr="00944554">
        <w:rPr>
          <w:rFonts w:ascii="Book Antiqua" w:hAnsi="Book Antiqua"/>
          <w:i/>
          <w:iCs/>
          <w:sz w:val="28"/>
          <w:szCs w:val="28"/>
        </w:rPr>
        <w:t>Clodio</w:t>
      </w:r>
      <w:r w:rsidRPr="00944554">
        <w:rPr>
          <w:rFonts w:ascii="Book Antiqua" w:hAnsi="Book Antiqua"/>
          <w:sz w:val="28"/>
          <w:szCs w:val="28"/>
        </w:rPr>
        <w:t xml:space="preserve"> </w:t>
      </w:r>
      <w:r w:rsidRPr="00944554">
        <w:rPr>
          <w:rFonts w:ascii="Book Antiqua" w:hAnsi="Book Antiqua"/>
          <w:i/>
          <w:iCs/>
          <w:sz w:val="28"/>
          <w:szCs w:val="28"/>
        </w:rPr>
        <w:t>Albino</w:t>
      </w:r>
      <w:r w:rsidRPr="00944554">
        <w:rPr>
          <w:rFonts w:ascii="Book Antiqua" w:hAnsi="Book Antiqua"/>
          <w:sz w:val="28"/>
          <w:szCs w:val="28"/>
        </w:rPr>
        <w:t xml:space="preserve"> (193– 197); </w:t>
      </w:r>
      <w:r w:rsidRPr="00944554">
        <w:rPr>
          <w:rFonts w:ascii="Book Antiqua" w:hAnsi="Book Antiqua"/>
          <w:i/>
          <w:iCs/>
          <w:sz w:val="28"/>
          <w:szCs w:val="28"/>
        </w:rPr>
        <w:t>Geta</w:t>
      </w:r>
      <w:r w:rsidRPr="00944554">
        <w:rPr>
          <w:rFonts w:ascii="Book Antiqua" w:hAnsi="Book Antiqua"/>
          <w:sz w:val="28"/>
          <w:szCs w:val="28"/>
        </w:rPr>
        <w:t xml:space="preserve"> (211); </w:t>
      </w:r>
      <w:r w:rsidRPr="00944554">
        <w:rPr>
          <w:rFonts w:ascii="Book Antiqua" w:hAnsi="Book Antiqua"/>
          <w:i/>
          <w:iCs/>
          <w:sz w:val="28"/>
          <w:szCs w:val="28"/>
        </w:rPr>
        <w:t>Caracalla</w:t>
      </w:r>
      <w:r w:rsidRPr="00944554">
        <w:rPr>
          <w:rFonts w:ascii="Book Antiqua" w:hAnsi="Book Antiqua"/>
          <w:sz w:val="28"/>
          <w:szCs w:val="28"/>
        </w:rPr>
        <w:t xml:space="preserve"> (211–217); </w:t>
      </w:r>
      <w:proofErr w:type="spellStart"/>
      <w:r w:rsidRPr="00944554">
        <w:rPr>
          <w:rFonts w:ascii="Book Antiqua" w:hAnsi="Book Antiqua"/>
          <w:i/>
          <w:iCs/>
          <w:sz w:val="28"/>
          <w:szCs w:val="28"/>
        </w:rPr>
        <w:t>Macrinus</w:t>
      </w:r>
      <w:proofErr w:type="spellEnd"/>
      <w:r w:rsidRPr="00944554">
        <w:rPr>
          <w:rFonts w:ascii="Book Antiqua" w:hAnsi="Book Antiqua"/>
          <w:sz w:val="28"/>
          <w:szCs w:val="28"/>
        </w:rPr>
        <w:t xml:space="preserve"> (217–218); </w:t>
      </w:r>
      <w:proofErr w:type="spellStart"/>
      <w:r w:rsidRPr="00944554">
        <w:rPr>
          <w:rFonts w:ascii="Book Antiqua" w:hAnsi="Book Antiqua"/>
          <w:i/>
          <w:iCs/>
          <w:sz w:val="28"/>
          <w:szCs w:val="28"/>
        </w:rPr>
        <w:t>Heliogabalus</w:t>
      </w:r>
      <w:proofErr w:type="spellEnd"/>
      <w:r w:rsidRPr="00944554">
        <w:rPr>
          <w:rFonts w:ascii="Book Antiqua" w:hAnsi="Book Antiqua"/>
          <w:sz w:val="28"/>
          <w:szCs w:val="28"/>
        </w:rPr>
        <w:t xml:space="preserve"> (218 –222); </w:t>
      </w:r>
      <w:proofErr w:type="spellStart"/>
      <w:r w:rsidRPr="00944554">
        <w:rPr>
          <w:rFonts w:ascii="Book Antiqua" w:hAnsi="Book Antiqua"/>
          <w:i/>
          <w:iCs/>
          <w:sz w:val="28"/>
          <w:szCs w:val="28"/>
        </w:rPr>
        <w:t>Maximinus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Thrax</w:t>
      </w:r>
      <w:proofErr w:type="spellEnd"/>
      <w:r w:rsidRPr="00944554">
        <w:rPr>
          <w:rFonts w:ascii="Book Antiqua" w:hAnsi="Book Antiqua"/>
          <w:sz w:val="28"/>
          <w:szCs w:val="28"/>
        </w:rPr>
        <w:t xml:space="preserve"> (235–238);  </w:t>
      </w:r>
      <w:proofErr w:type="spellStart"/>
      <w:r w:rsidRPr="00944554">
        <w:rPr>
          <w:rFonts w:ascii="Book Antiqua" w:hAnsi="Book Antiqua"/>
          <w:i/>
          <w:iCs/>
          <w:sz w:val="28"/>
          <w:szCs w:val="28"/>
        </w:rPr>
        <w:t>Pupienus</w:t>
      </w:r>
      <w:proofErr w:type="spellEnd"/>
      <w:r w:rsidRPr="00944554">
        <w:rPr>
          <w:rFonts w:ascii="Book Antiqua" w:hAnsi="Book Antiqua"/>
          <w:sz w:val="28"/>
          <w:szCs w:val="28"/>
        </w:rPr>
        <w:t xml:space="preserve"> (238); </w:t>
      </w:r>
      <w:proofErr w:type="spellStart"/>
      <w:r w:rsidRPr="00944554">
        <w:rPr>
          <w:rFonts w:ascii="Book Antiqua" w:hAnsi="Book Antiqua"/>
          <w:i/>
          <w:iCs/>
          <w:sz w:val="28"/>
          <w:szCs w:val="28"/>
        </w:rPr>
        <w:t>Balbinus</w:t>
      </w:r>
      <w:proofErr w:type="spellEnd"/>
      <w:r w:rsidRPr="00944554">
        <w:rPr>
          <w:rFonts w:ascii="Book Antiqua" w:hAnsi="Book Antiqua"/>
          <w:sz w:val="28"/>
          <w:szCs w:val="28"/>
        </w:rPr>
        <w:t xml:space="preserve"> (238);  </w:t>
      </w:r>
      <w:proofErr w:type="spellStart"/>
      <w:r w:rsidRPr="00944554">
        <w:rPr>
          <w:rFonts w:ascii="Book Antiqua" w:hAnsi="Book Antiqua"/>
          <w:i/>
          <w:iCs/>
          <w:sz w:val="28"/>
          <w:szCs w:val="28"/>
        </w:rPr>
        <w:t>Trebonianus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Gallus</w:t>
      </w:r>
      <w:proofErr w:type="spellEnd"/>
      <w:r w:rsidRPr="00944554">
        <w:rPr>
          <w:rFonts w:ascii="Book Antiqua" w:hAnsi="Book Antiqua"/>
          <w:sz w:val="28"/>
          <w:szCs w:val="28"/>
        </w:rPr>
        <w:t xml:space="preserve"> (251–253); </w:t>
      </w:r>
      <w:proofErr w:type="spellStart"/>
      <w:r w:rsidRPr="00944554">
        <w:rPr>
          <w:rFonts w:ascii="Book Antiqua" w:hAnsi="Book Antiqua"/>
          <w:i/>
          <w:iCs/>
          <w:sz w:val="28"/>
          <w:szCs w:val="28"/>
        </w:rPr>
        <w:t>Aemilianus</w:t>
      </w:r>
      <w:proofErr w:type="spellEnd"/>
      <w:r w:rsidRPr="00944554">
        <w:rPr>
          <w:rFonts w:ascii="Book Antiqua" w:hAnsi="Book Antiqua"/>
          <w:sz w:val="28"/>
          <w:szCs w:val="28"/>
        </w:rPr>
        <w:t xml:space="preserve"> (253); </w:t>
      </w:r>
      <w:proofErr w:type="spellStart"/>
      <w:r w:rsidRPr="00944554">
        <w:rPr>
          <w:rFonts w:ascii="Book Antiqua" w:hAnsi="Book Antiqua"/>
          <w:i/>
          <w:iCs/>
          <w:sz w:val="28"/>
          <w:szCs w:val="28"/>
        </w:rPr>
        <w:t>Carus</w:t>
      </w:r>
      <w:proofErr w:type="spellEnd"/>
      <w:r w:rsidRPr="00944554">
        <w:rPr>
          <w:rFonts w:ascii="Book Antiqua" w:hAnsi="Book Antiqua"/>
          <w:sz w:val="28"/>
          <w:szCs w:val="28"/>
        </w:rPr>
        <w:t xml:space="preserve"> (282–283); </w:t>
      </w:r>
      <w:proofErr w:type="spellStart"/>
      <w:r w:rsidRPr="00944554">
        <w:rPr>
          <w:rFonts w:ascii="Book Antiqua" w:hAnsi="Book Antiqua"/>
          <w:i/>
          <w:iCs/>
          <w:sz w:val="28"/>
          <w:szCs w:val="28"/>
        </w:rPr>
        <w:t>Numerianus</w:t>
      </w:r>
      <w:proofErr w:type="spellEnd"/>
      <w:r w:rsidRPr="00944554">
        <w:rPr>
          <w:rFonts w:ascii="Book Antiqua" w:hAnsi="Book Antiqua"/>
          <w:sz w:val="28"/>
          <w:szCs w:val="28"/>
        </w:rPr>
        <w:t xml:space="preserve"> (283–284); </w:t>
      </w:r>
      <w:proofErr w:type="spellStart"/>
      <w:r w:rsidRPr="00944554">
        <w:rPr>
          <w:rFonts w:ascii="Book Antiqua" w:hAnsi="Book Antiqua"/>
          <w:i/>
          <w:iCs/>
          <w:sz w:val="28"/>
          <w:szCs w:val="28"/>
        </w:rPr>
        <w:t>Carinus</w:t>
      </w:r>
      <w:proofErr w:type="spellEnd"/>
      <w:r w:rsidRPr="00944554">
        <w:rPr>
          <w:rFonts w:ascii="Book Antiqua" w:hAnsi="Book Antiqua"/>
          <w:sz w:val="28"/>
          <w:szCs w:val="28"/>
        </w:rPr>
        <w:t xml:space="preserve"> (283–285); </w:t>
      </w:r>
      <w:proofErr w:type="spellStart"/>
      <w:r w:rsidRPr="00944554">
        <w:rPr>
          <w:rFonts w:ascii="Book Antiqua" w:hAnsi="Book Antiqua"/>
          <w:i/>
          <w:iCs/>
          <w:sz w:val="28"/>
          <w:szCs w:val="28"/>
        </w:rPr>
        <w:t>Maximianus</w:t>
      </w:r>
      <w:proofErr w:type="spellEnd"/>
      <w:r w:rsidRPr="00944554">
        <w:rPr>
          <w:rFonts w:ascii="Book Antiqua" w:hAnsi="Book Antiqua"/>
          <w:sz w:val="28"/>
          <w:szCs w:val="28"/>
        </w:rPr>
        <w:t xml:space="preserve"> (285–310); </w:t>
      </w:r>
      <w:proofErr w:type="spellStart"/>
      <w:r w:rsidRPr="00944554">
        <w:rPr>
          <w:rFonts w:ascii="Book Antiqua" w:hAnsi="Book Antiqua"/>
          <w:i/>
          <w:iCs/>
          <w:sz w:val="28"/>
          <w:szCs w:val="28"/>
        </w:rPr>
        <w:t>Maximinus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Daia</w:t>
      </w:r>
      <w:proofErr w:type="spellEnd"/>
      <w:r w:rsidRPr="00944554">
        <w:rPr>
          <w:rFonts w:ascii="Book Antiqua" w:hAnsi="Book Antiqua"/>
          <w:sz w:val="28"/>
          <w:szCs w:val="28"/>
        </w:rPr>
        <w:t xml:space="preserve"> (305–313); </w:t>
      </w:r>
      <w:proofErr w:type="spellStart"/>
      <w:r w:rsidRPr="00944554">
        <w:rPr>
          <w:rFonts w:ascii="Book Antiqua" w:hAnsi="Book Antiqua"/>
          <w:i/>
          <w:iCs/>
          <w:sz w:val="28"/>
          <w:szCs w:val="28"/>
        </w:rPr>
        <w:t>Maxentius</w:t>
      </w:r>
      <w:proofErr w:type="spellEnd"/>
      <w:r w:rsidRPr="00944554">
        <w:rPr>
          <w:rFonts w:ascii="Book Antiqua" w:hAnsi="Book Antiqua"/>
          <w:sz w:val="28"/>
          <w:szCs w:val="28"/>
        </w:rPr>
        <w:t xml:space="preserve"> (306–312); </w:t>
      </w:r>
      <w:proofErr w:type="spellStart"/>
      <w:r w:rsidRPr="00944554">
        <w:rPr>
          <w:rFonts w:ascii="Book Antiqua" w:hAnsi="Book Antiqua"/>
          <w:i/>
          <w:iCs/>
          <w:sz w:val="28"/>
          <w:szCs w:val="28"/>
        </w:rPr>
        <w:t>Licinius</w:t>
      </w:r>
      <w:proofErr w:type="spellEnd"/>
      <w:r w:rsidRPr="00944554">
        <w:rPr>
          <w:rFonts w:ascii="Book Antiqua" w:hAnsi="Book Antiqua"/>
          <w:sz w:val="28"/>
          <w:szCs w:val="28"/>
        </w:rPr>
        <w:t xml:space="preserve"> (308–324); </w:t>
      </w:r>
      <w:proofErr w:type="spellStart"/>
      <w:r w:rsidRPr="00944554">
        <w:rPr>
          <w:rFonts w:ascii="Book Antiqua" w:hAnsi="Book Antiqua"/>
          <w:i/>
          <w:iCs/>
          <w:sz w:val="28"/>
          <w:szCs w:val="28"/>
        </w:rPr>
        <w:t>Constantinus</w:t>
      </w:r>
      <w:proofErr w:type="spellEnd"/>
      <w:r w:rsidRPr="00944554">
        <w:rPr>
          <w:rFonts w:ascii="Book Antiqua" w:hAnsi="Book Antiqua"/>
          <w:sz w:val="28"/>
          <w:szCs w:val="28"/>
        </w:rPr>
        <w:t xml:space="preserve"> II (337– 340)</w:t>
      </w:r>
      <w:r w:rsidRPr="00944554">
        <w:rPr>
          <w:rStyle w:val="Refdenotaalpie"/>
          <w:rFonts w:ascii="Book Antiqua" w:hAnsi="Book Antiqua"/>
          <w:sz w:val="28"/>
          <w:szCs w:val="28"/>
        </w:rPr>
        <w:footnoteReference w:id="66"/>
      </w:r>
      <w:r w:rsidRPr="00944554">
        <w:rPr>
          <w:rFonts w:ascii="Book Antiqua" w:hAnsi="Book Antiqua"/>
          <w:sz w:val="28"/>
          <w:szCs w:val="28"/>
        </w:rPr>
        <w:t>.</w:t>
      </w:r>
    </w:p>
    <w:p w14:paraId="29FE41D8" w14:textId="77777777" w:rsidR="00B24B2A" w:rsidRDefault="00B24B2A" w:rsidP="00B24B2A">
      <w:pPr>
        <w:spacing w:line="360" w:lineRule="auto"/>
        <w:jc w:val="both"/>
        <w:rPr>
          <w:rFonts w:ascii="Book Antiqua" w:hAnsi="Book Antiqua"/>
          <w:sz w:val="28"/>
          <w:szCs w:val="28"/>
        </w:rPr>
      </w:pPr>
    </w:p>
    <w:p w14:paraId="1A30C487"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propuesta del Senado consistía, normalmente, en la </w:t>
      </w:r>
      <w:proofErr w:type="spellStart"/>
      <w:r w:rsidRPr="00944554">
        <w:rPr>
          <w:rFonts w:ascii="Book Antiqua" w:hAnsi="Book Antiqua"/>
          <w:i/>
          <w:iCs/>
          <w:sz w:val="28"/>
          <w:szCs w:val="28"/>
        </w:rPr>
        <w:t>poena</w:t>
      </w:r>
      <w:proofErr w:type="spellEnd"/>
      <w:r w:rsidRPr="00944554">
        <w:rPr>
          <w:rFonts w:ascii="Book Antiqua" w:hAnsi="Book Antiqua"/>
          <w:i/>
          <w:iCs/>
          <w:sz w:val="28"/>
          <w:szCs w:val="28"/>
        </w:rPr>
        <w:t xml:space="preserve"> post mortem</w:t>
      </w:r>
      <w:r w:rsidRPr="003142EE">
        <w:rPr>
          <w:rStyle w:val="Refdenotaalpie"/>
          <w:rFonts w:ascii="Book Antiqua" w:hAnsi="Book Antiqua"/>
          <w:sz w:val="28"/>
          <w:szCs w:val="28"/>
        </w:rPr>
        <w:footnoteReference w:id="67"/>
      </w:r>
      <w:r w:rsidRPr="00944554">
        <w:rPr>
          <w:rFonts w:ascii="Book Antiqua" w:hAnsi="Book Antiqua"/>
          <w:i/>
          <w:iCs/>
          <w:sz w:val="28"/>
          <w:szCs w:val="28"/>
        </w:rPr>
        <w:t xml:space="preserve"> </w:t>
      </w:r>
      <w:r w:rsidRPr="00944554">
        <w:rPr>
          <w:rFonts w:ascii="Book Antiqua" w:hAnsi="Book Antiqua"/>
          <w:sz w:val="28"/>
          <w:szCs w:val="28"/>
        </w:rPr>
        <w:t xml:space="preserve">y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memorie</w:t>
      </w:r>
      <w:proofErr w:type="spellEnd"/>
      <w:r w:rsidRPr="00944554">
        <w:rPr>
          <w:rFonts w:ascii="Book Antiqua" w:hAnsi="Book Antiqua"/>
          <w:sz w:val="28"/>
          <w:szCs w:val="28"/>
        </w:rPr>
        <w:t xml:space="preserve">. La primera suponía la muerte </w:t>
      </w:r>
      <w:r w:rsidRPr="00944554">
        <w:rPr>
          <w:rFonts w:ascii="Book Antiqua" w:hAnsi="Book Antiqua"/>
          <w:sz w:val="28"/>
          <w:szCs w:val="28"/>
        </w:rPr>
        <w:lastRenderedPageBreak/>
        <w:t>insepulta, que no siempre se llevó a cabo por la intervención de los seguidores de determinados emperadores. La segunda fue imposible de evitar, si bien, en ocasiones, no se logró totalmente el propósito que con ella se pretendía, a la vista de testimonios epigráficos y numismáticos y de estatuas y monumentos que se conservan, y que han sido descubiertos con posterioridad</w:t>
      </w:r>
      <w:r w:rsidRPr="00944554">
        <w:rPr>
          <w:rStyle w:val="Refdenotaalpie"/>
          <w:rFonts w:ascii="Book Antiqua" w:hAnsi="Book Antiqua"/>
          <w:sz w:val="28"/>
          <w:szCs w:val="28"/>
        </w:rPr>
        <w:footnoteReference w:id="68"/>
      </w:r>
      <w:r w:rsidRPr="00944554">
        <w:rPr>
          <w:rFonts w:ascii="Book Antiqua" w:hAnsi="Book Antiqua"/>
          <w:sz w:val="28"/>
          <w:szCs w:val="28"/>
        </w:rPr>
        <w:t>.</w:t>
      </w:r>
    </w:p>
    <w:p w14:paraId="5BF02657" w14:textId="77777777" w:rsidR="00B24B2A" w:rsidRDefault="00B24B2A" w:rsidP="00B24B2A">
      <w:pPr>
        <w:spacing w:line="360" w:lineRule="auto"/>
        <w:jc w:val="both"/>
        <w:rPr>
          <w:rFonts w:ascii="Book Antiqua" w:hAnsi="Book Antiqua"/>
          <w:sz w:val="28"/>
          <w:szCs w:val="28"/>
        </w:rPr>
      </w:pPr>
    </w:p>
    <w:p w14:paraId="26FBB365"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A modo de ejemplo, nos ocuparemos en este epígrafe de algunos príncipes, de personas</w:t>
      </w:r>
      <w:r w:rsidRPr="00944554">
        <w:rPr>
          <w:rStyle w:val="Refdenotaalpie"/>
          <w:rFonts w:ascii="Book Antiqua" w:hAnsi="Book Antiqua"/>
          <w:sz w:val="28"/>
          <w:szCs w:val="28"/>
        </w:rPr>
        <w:footnoteReference w:id="69"/>
      </w:r>
      <w:r w:rsidRPr="00944554">
        <w:rPr>
          <w:rFonts w:ascii="Book Antiqua" w:hAnsi="Book Antiqua"/>
          <w:sz w:val="28"/>
          <w:szCs w:val="28"/>
        </w:rPr>
        <w:t xml:space="preserve"> y familiares allegados a estos, y de otros </w:t>
      </w:r>
      <w:r w:rsidRPr="00944554">
        <w:rPr>
          <w:rFonts w:ascii="Book Antiqua" w:hAnsi="Book Antiqua"/>
          <w:sz w:val="28"/>
          <w:szCs w:val="28"/>
        </w:rPr>
        <w:lastRenderedPageBreak/>
        <w:t>personajes populares que desempeñaron magistraturas o cargos relevantes, tanto en el ámbito político como en el militar.</w:t>
      </w:r>
    </w:p>
    <w:p w14:paraId="211DF0BA" w14:textId="77777777" w:rsidR="00B24B2A" w:rsidRDefault="00B24B2A" w:rsidP="00B24B2A">
      <w:pPr>
        <w:spacing w:line="360" w:lineRule="auto"/>
        <w:jc w:val="both"/>
        <w:rPr>
          <w:rFonts w:ascii="Book Antiqua" w:hAnsi="Book Antiqua"/>
          <w:sz w:val="28"/>
          <w:szCs w:val="28"/>
        </w:rPr>
      </w:pPr>
    </w:p>
    <w:p w14:paraId="14A8CA8B"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Comenzamos por Calígula quien tuvo una muerte violenta a manos de </w:t>
      </w:r>
      <w:proofErr w:type="spellStart"/>
      <w:r w:rsidRPr="00944554">
        <w:rPr>
          <w:rFonts w:ascii="Book Antiqua" w:hAnsi="Book Antiqua"/>
          <w:sz w:val="28"/>
          <w:szCs w:val="28"/>
        </w:rPr>
        <w:t>Quéreas</w:t>
      </w:r>
      <w:proofErr w:type="spellEnd"/>
      <w:r w:rsidRPr="00944554">
        <w:rPr>
          <w:rFonts w:ascii="Book Antiqua" w:hAnsi="Book Antiqua"/>
          <w:sz w:val="28"/>
          <w:szCs w:val="28"/>
        </w:rPr>
        <w:t xml:space="preserve"> y miembros de la guardia pretoriana. Conforme al testimonio de Dión Casio, una vez muerto, los que participaron en su asesinato siguieron infligiéndole heridas</w:t>
      </w:r>
      <w:r w:rsidRPr="00944554">
        <w:rPr>
          <w:rStyle w:val="Refdenotaalpie"/>
          <w:rFonts w:ascii="Book Antiqua" w:hAnsi="Book Antiqua"/>
          <w:sz w:val="28"/>
          <w:szCs w:val="28"/>
        </w:rPr>
        <w:footnoteReference w:id="70"/>
      </w:r>
      <w:r w:rsidRPr="00944554">
        <w:rPr>
          <w:rFonts w:ascii="Book Antiqua" w:hAnsi="Book Antiqua"/>
          <w:sz w:val="28"/>
          <w:szCs w:val="28"/>
        </w:rPr>
        <w:t>. Se derribaron sus estatuas y sus imágenes y se asesinó a su mujer e hija</w:t>
      </w:r>
      <w:r w:rsidRPr="00944554">
        <w:rPr>
          <w:rStyle w:val="Refdenotaalpie"/>
          <w:rFonts w:ascii="Book Antiqua" w:hAnsi="Book Antiqua"/>
          <w:sz w:val="28"/>
          <w:szCs w:val="28"/>
        </w:rPr>
        <w:footnoteReference w:id="71"/>
      </w:r>
      <w:r w:rsidRPr="00944554">
        <w:rPr>
          <w:rFonts w:ascii="Book Antiqua" w:hAnsi="Book Antiqua"/>
          <w:sz w:val="28"/>
          <w:szCs w:val="28"/>
        </w:rPr>
        <w:t xml:space="preserve">. Su cuerpo fue enterrado de forma rápida y, posteriormente, fue exhumado por sus hermanas, quienes procedieron a su incineración y a darle sepultura. Bianchi señala que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no afectó a todas sus estatuas, dado el elevado número que él mismo mandó erigir, tampoco fueron muchas las inscripciones en las que se produjo la eliminación de su nombre y título y, entre las encontradas, en algunas de ellas, únicamente se eliminó su </w:t>
      </w:r>
      <w:proofErr w:type="spellStart"/>
      <w:r w:rsidRPr="00944554">
        <w:rPr>
          <w:rFonts w:ascii="Book Antiqua" w:hAnsi="Book Antiqua"/>
          <w:i/>
          <w:iCs/>
          <w:sz w:val="28"/>
          <w:szCs w:val="28"/>
        </w:rPr>
        <w:t>preanomen</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Este autor mantiene que no hubo una acción generalizada contra la memoria de este emperador </w:t>
      </w:r>
      <w:r w:rsidRPr="00944554">
        <w:rPr>
          <w:rFonts w:ascii="Book Antiqua" w:hAnsi="Book Antiqua"/>
          <w:sz w:val="28"/>
          <w:szCs w:val="28"/>
        </w:rPr>
        <w:lastRenderedPageBreak/>
        <w:t>y apunta, como posible, que la destrucción de las imágenes y abolición de su nombre de las inscripciones pudo deberse a acciones de particulares</w:t>
      </w:r>
      <w:r w:rsidRPr="00944554">
        <w:rPr>
          <w:rStyle w:val="Refdenotaalpie"/>
          <w:rFonts w:ascii="Book Antiqua" w:hAnsi="Book Antiqua"/>
          <w:sz w:val="28"/>
          <w:szCs w:val="28"/>
        </w:rPr>
        <w:footnoteReference w:id="72"/>
      </w:r>
      <w:r w:rsidRPr="00944554">
        <w:rPr>
          <w:rFonts w:ascii="Book Antiqua" w:hAnsi="Book Antiqua"/>
          <w:sz w:val="28"/>
          <w:szCs w:val="28"/>
        </w:rPr>
        <w:t>. Sobre si hubo, o no, pronunciación del Senado decretando la condena al olvido Dión Casio informa que, ante la voluntad del Senado de llevarla a cabo, fue impedida por su sucesor Claudio, tío de Calígula</w:t>
      </w:r>
      <w:r w:rsidRPr="00944554">
        <w:rPr>
          <w:rStyle w:val="Refdenotaalpie"/>
          <w:rFonts w:ascii="Book Antiqua" w:hAnsi="Book Antiqua"/>
          <w:sz w:val="28"/>
          <w:szCs w:val="28"/>
        </w:rPr>
        <w:footnoteReference w:id="73"/>
      </w:r>
      <w:r w:rsidRPr="00944554">
        <w:rPr>
          <w:rFonts w:ascii="Book Antiqua" w:hAnsi="Book Antiqua"/>
          <w:sz w:val="28"/>
          <w:szCs w:val="28"/>
        </w:rPr>
        <w:t>. Bianchi comenta que Claudio, ante el malestar del Senado por no poder decretar esta condena a la eliminación de su memoria, quiso hacer desaparecer las imágenes de Calígula para no exacerbar más el ánimo de la membresía senatorial y decidió eliminar el acta del difunto y fueron cancelados, paulatinamente, los juramentos en su nombre y las plegarias</w:t>
      </w:r>
      <w:r w:rsidRPr="00944554">
        <w:rPr>
          <w:rStyle w:val="Refdenotaalpie"/>
          <w:rFonts w:ascii="Book Antiqua" w:hAnsi="Book Antiqua"/>
          <w:sz w:val="28"/>
          <w:szCs w:val="28"/>
        </w:rPr>
        <w:footnoteReference w:id="74"/>
      </w:r>
      <w:r w:rsidRPr="00944554">
        <w:rPr>
          <w:rFonts w:ascii="Book Antiqua" w:hAnsi="Book Antiqua"/>
          <w:sz w:val="28"/>
          <w:szCs w:val="28"/>
        </w:rPr>
        <w:t>.</w:t>
      </w:r>
    </w:p>
    <w:p w14:paraId="2A6EE81A" w14:textId="77777777" w:rsidR="00B24B2A" w:rsidRDefault="00B24B2A" w:rsidP="00B24B2A">
      <w:pPr>
        <w:spacing w:line="360" w:lineRule="auto"/>
        <w:jc w:val="both"/>
        <w:rPr>
          <w:rFonts w:ascii="Book Antiqua" w:hAnsi="Book Antiqua"/>
          <w:sz w:val="28"/>
          <w:szCs w:val="28"/>
        </w:rPr>
      </w:pPr>
    </w:p>
    <w:p w14:paraId="7BCAEA5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Un sector doctrinal mantiene que, unos años después, el Senado decretó su primera condena de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a un emperador y el condenado fue Nerón, si bien esto no es realmente exacto y merece ser matizado. Tras la huida del emperador, por las conspiraciones de </w:t>
      </w:r>
      <w:proofErr w:type="spellStart"/>
      <w:r w:rsidRPr="00944554">
        <w:rPr>
          <w:rFonts w:ascii="Book Antiqua" w:hAnsi="Book Antiqua"/>
          <w:sz w:val="28"/>
          <w:szCs w:val="28"/>
        </w:rPr>
        <w:t>Galba</w:t>
      </w:r>
      <w:proofErr w:type="spellEnd"/>
      <w:r w:rsidRPr="00944554">
        <w:rPr>
          <w:rFonts w:ascii="Book Antiqua" w:hAnsi="Book Antiqua"/>
          <w:sz w:val="28"/>
          <w:szCs w:val="28"/>
        </w:rPr>
        <w:t xml:space="preserve"> apoyado por </w:t>
      </w:r>
      <w:proofErr w:type="spellStart"/>
      <w:r w:rsidRPr="00944554">
        <w:rPr>
          <w:rFonts w:ascii="Book Antiqua" w:hAnsi="Book Antiqua"/>
          <w:sz w:val="28"/>
          <w:szCs w:val="28"/>
        </w:rPr>
        <w:t>Ninfidio</w:t>
      </w:r>
      <w:proofErr w:type="spellEnd"/>
      <w:r w:rsidRPr="00944554">
        <w:rPr>
          <w:rFonts w:ascii="Book Antiqua" w:hAnsi="Book Antiqua"/>
          <w:sz w:val="28"/>
          <w:szCs w:val="28"/>
        </w:rPr>
        <w:t xml:space="preserve"> Sabino, la Curia lo declaró </w:t>
      </w:r>
      <w:proofErr w:type="spellStart"/>
      <w:r w:rsidRPr="00944554">
        <w:rPr>
          <w:rFonts w:ascii="Book Antiqua" w:hAnsi="Book Antiqua"/>
          <w:i/>
          <w:iCs/>
          <w:sz w:val="28"/>
          <w:szCs w:val="28"/>
        </w:rPr>
        <w:t>hostis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publicus</w:t>
      </w:r>
      <w:proofErr w:type="spellEnd"/>
      <w:r w:rsidRPr="00944554">
        <w:rPr>
          <w:rFonts w:ascii="Book Antiqua" w:hAnsi="Book Antiqua"/>
          <w:i/>
          <w:iCs/>
          <w:sz w:val="28"/>
          <w:szCs w:val="28"/>
        </w:rPr>
        <w:t xml:space="preserve"> </w:t>
      </w:r>
      <w:r w:rsidRPr="00944554">
        <w:rPr>
          <w:rFonts w:ascii="Book Antiqua" w:hAnsi="Book Antiqua"/>
          <w:sz w:val="28"/>
          <w:szCs w:val="28"/>
        </w:rPr>
        <w:t>y, a raíz de conocer este hecho y saber que se le estaba buscando para condenarlo, se quitó la vida</w:t>
      </w:r>
      <w:r w:rsidRPr="00944554">
        <w:rPr>
          <w:rStyle w:val="Refdenotaalpie"/>
          <w:rFonts w:ascii="Book Antiqua" w:hAnsi="Book Antiqua"/>
          <w:sz w:val="28"/>
          <w:szCs w:val="28"/>
        </w:rPr>
        <w:footnoteReference w:id="75"/>
      </w:r>
      <w:r w:rsidRPr="00944554">
        <w:rPr>
          <w:rFonts w:ascii="Book Antiqua" w:hAnsi="Book Antiqua"/>
          <w:sz w:val="28"/>
          <w:szCs w:val="28"/>
        </w:rPr>
        <w:t xml:space="preserve">. Conforme al testimonio de </w:t>
      </w:r>
      <w:proofErr w:type="spellStart"/>
      <w:r w:rsidRPr="00944554">
        <w:rPr>
          <w:rFonts w:ascii="Book Antiqua" w:hAnsi="Book Antiqua"/>
          <w:sz w:val="28"/>
          <w:szCs w:val="28"/>
        </w:rPr>
        <w:t>Suetonio</w:t>
      </w:r>
      <w:proofErr w:type="spellEnd"/>
      <w:r w:rsidRPr="00944554">
        <w:rPr>
          <w:rFonts w:ascii="Book Antiqua" w:hAnsi="Book Antiqua"/>
          <w:sz w:val="28"/>
          <w:szCs w:val="28"/>
        </w:rPr>
        <w:t>, buscaba la popularidad y ansiaba la inmortalidad a través de la fama perdurable en el tiempo</w:t>
      </w:r>
      <w:r w:rsidRPr="00944554">
        <w:rPr>
          <w:rStyle w:val="Refdenotaalpie"/>
          <w:rFonts w:ascii="Book Antiqua" w:hAnsi="Book Antiqua"/>
          <w:sz w:val="28"/>
          <w:szCs w:val="28"/>
        </w:rPr>
        <w:footnoteReference w:id="76"/>
      </w:r>
      <w:r w:rsidRPr="00944554">
        <w:rPr>
          <w:rFonts w:ascii="Book Antiqua" w:hAnsi="Book Antiqua"/>
          <w:sz w:val="28"/>
          <w:szCs w:val="28"/>
        </w:rPr>
        <w:t xml:space="preserve">.  Su cuerpo fue enterrado para evitar los </w:t>
      </w:r>
      <w:r w:rsidRPr="00944554">
        <w:rPr>
          <w:rFonts w:ascii="Book Antiqua" w:hAnsi="Book Antiqua"/>
          <w:sz w:val="28"/>
          <w:szCs w:val="28"/>
        </w:rPr>
        <w:lastRenderedPageBreak/>
        <w:t xml:space="preserve">ultrajes de quienes le odiaban y contó con unos funerales pomposos y públicos, lo que era impropio de un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xml:space="preserve">. Tanto Tácito como </w:t>
      </w:r>
      <w:proofErr w:type="spellStart"/>
      <w:r w:rsidRPr="00944554">
        <w:rPr>
          <w:rFonts w:ascii="Book Antiqua" w:hAnsi="Book Antiqua"/>
          <w:sz w:val="28"/>
          <w:szCs w:val="28"/>
        </w:rPr>
        <w:t>Suetonio</w:t>
      </w:r>
      <w:proofErr w:type="spellEnd"/>
      <w:r w:rsidRPr="00944554">
        <w:rPr>
          <w:rFonts w:ascii="Book Antiqua" w:hAnsi="Book Antiqua"/>
          <w:sz w:val="28"/>
          <w:szCs w:val="28"/>
        </w:rPr>
        <w:t xml:space="preserve"> narran que, si bien es cierto que, su muerte fue muy bien recibida e, incluso, celebrada por muchos, otros solicitaron que se le rindiera culto y homenaje. En realidad, no se tienen testimonios de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lo que lleva a pensar a algún autor que la declaración de </w:t>
      </w:r>
      <w:proofErr w:type="spellStart"/>
      <w:r w:rsidRPr="00944554">
        <w:rPr>
          <w:rFonts w:ascii="Book Antiqua" w:hAnsi="Book Antiqua"/>
          <w:i/>
          <w:iCs/>
          <w:sz w:val="28"/>
          <w:szCs w:val="28"/>
        </w:rPr>
        <w:t>hostis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publicus</w:t>
      </w:r>
      <w:proofErr w:type="spellEnd"/>
      <w:r w:rsidRPr="00944554">
        <w:rPr>
          <w:rFonts w:ascii="Book Antiqua" w:hAnsi="Book Antiqua"/>
          <w:sz w:val="28"/>
          <w:szCs w:val="28"/>
        </w:rPr>
        <w:t xml:space="preserve"> equivalía a esta condena</w:t>
      </w:r>
      <w:r w:rsidRPr="00944554">
        <w:rPr>
          <w:rStyle w:val="Refdenotaalpie"/>
          <w:rFonts w:ascii="Book Antiqua" w:hAnsi="Book Antiqua"/>
          <w:sz w:val="28"/>
          <w:szCs w:val="28"/>
        </w:rPr>
        <w:footnoteReference w:id="77"/>
      </w:r>
      <w:r w:rsidRPr="00944554">
        <w:rPr>
          <w:rFonts w:ascii="Book Antiqua" w:hAnsi="Book Antiqua"/>
          <w:sz w:val="28"/>
          <w:szCs w:val="28"/>
        </w:rPr>
        <w:t xml:space="preserve">. Bianchi comenta que su imagen fue durante mucho tiempo conservada, si bien, transcurrido tiempo, en la época de </w:t>
      </w:r>
      <w:proofErr w:type="spellStart"/>
      <w:r w:rsidRPr="00944554">
        <w:rPr>
          <w:rFonts w:ascii="Book Antiqua" w:hAnsi="Book Antiqua"/>
          <w:sz w:val="28"/>
          <w:szCs w:val="28"/>
        </w:rPr>
        <w:t>Titio</w:t>
      </w:r>
      <w:proofErr w:type="spellEnd"/>
      <w:r w:rsidRPr="00944554">
        <w:rPr>
          <w:rFonts w:ascii="Book Antiqua" w:hAnsi="Book Antiqua"/>
          <w:sz w:val="28"/>
          <w:szCs w:val="28"/>
        </w:rPr>
        <w:t xml:space="preserve"> y Domiciano, fueron alteradas algunas estatuas de forma que se sustituyó su semblante por los de otros emperadores</w:t>
      </w:r>
      <w:r w:rsidRPr="00944554">
        <w:rPr>
          <w:rStyle w:val="Refdenotaalpie"/>
          <w:rFonts w:ascii="Book Antiqua" w:hAnsi="Book Antiqua"/>
          <w:sz w:val="28"/>
          <w:szCs w:val="28"/>
        </w:rPr>
        <w:footnoteReference w:id="78"/>
      </w:r>
      <w:r w:rsidRPr="00944554">
        <w:rPr>
          <w:rFonts w:ascii="Book Antiqua" w:hAnsi="Book Antiqua"/>
          <w:sz w:val="28"/>
          <w:szCs w:val="28"/>
        </w:rPr>
        <w:t>.</w:t>
      </w:r>
    </w:p>
    <w:p w14:paraId="328DBF1D" w14:textId="77777777" w:rsidR="00B24B2A" w:rsidRDefault="00B24B2A" w:rsidP="00B24B2A">
      <w:pPr>
        <w:spacing w:line="360" w:lineRule="auto"/>
        <w:jc w:val="both"/>
        <w:rPr>
          <w:rFonts w:ascii="Book Antiqua" w:hAnsi="Book Antiqua"/>
          <w:sz w:val="28"/>
          <w:szCs w:val="28"/>
        </w:rPr>
      </w:pPr>
    </w:p>
    <w:p w14:paraId="02E9806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el año 96, el </w:t>
      </w:r>
      <w:r>
        <w:rPr>
          <w:rFonts w:ascii="Book Antiqua" w:hAnsi="Book Antiqua"/>
          <w:sz w:val="28"/>
          <w:szCs w:val="28"/>
        </w:rPr>
        <w:t>S</w:t>
      </w:r>
      <w:r w:rsidRPr="00944554">
        <w:rPr>
          <w:rFonts w:ascii="Book Antiqua" w:hAnsi="Book Antiqua"/>
          <w:sz w:val="28"/>
          <w:szCs w:val="28"/>
        </w:rPr>
        <w:t>enado, tras la muerte de Domiciano</w:t>
      </w:r>
      <w:r w:rsidRPr="00944554">
        <w:rPr>
          <w:rStyle w:val="Refdenotaalpie"/>
          <w:rFonts w:ascii="Book Antiqua" w:hAnsi="Book Antiqua"/>
          <w:sz w:val="28"/>
          <w:szCs w:val="28"/>
        </w:rPr>
        <w:footnoteReference w:id="79"/>
      </w:r>
      <w:r w:rsidRPr="00944554">
        <w:rPr>
          <w:rFonts w:ascii="Book Antiqua" w:hAnsi="Book Antiqua"/>
          <w:sz w:val="28"/>
          <w:szCs w:val="28"/>
        </w:rPr>
        <w:t xml:space="preserve">, le prodigó graves injurias y antes de decretar su </w:t>
      </w:r>
      <w:proofErr w:type="spellStart"/>
      <w:r w:rsidRPr="00944554">
        <w:rPr>
          <w:rFonts w:ascii="Book Antiqua" w:hAnsi="Book Antiqua"/>
          <w:i/>
          <w:iCs/>
          <w:sz w:val="28"/>
          <w:szCs w:val="28"/>
        </w:rPr>
        <w:t>abolitio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nominis</w:t>
      </w:r>
      <w:proofErr w:type="spellEnd"/>
      <w:r w:rsidRPr="00944554">
        <w:rPr>
          <w:rFonts w:ascii="Book Antiqua" w:hAnsi="Book Antiqua"/>
          <w:sz w:val="28"/>
          <w:szCs w:val="28"/>
        </w:rPr>
        <w:t xml:space="preserve">, según narra </w:t>
      </w:r>
      <w:proofErr w:type="spellStart"/>
      <w:r w:rsidRPr="00944554">
        <w:rPr>
          <w:rFonts w:ascii="Book Antiqua" w:hAnsi="Book Antiqua"/>
          <w:sz w:val="28"/>
          <w:szCs w:val="28"/>
        </w:rPr>
        <w:t>Suetonio</w:t>
      </w:r>
      <w:proofErr w:type="spellEnd"/>
      <w:r w:rsidRPr="00944554">
        <w:rPr>
          <w:rFonts w:ascii="Book Antiqua" w:hAnsi="Book Antiqua"/>
          <w:sz w:val="28"/>
          <w:szCs w:val="28"/>
        </w:rPr>
        <w:t>, procedieron a destruir sus bustos y a arrancar los escudos de sus triunfos</w:t>
      </w:r>
      <w:r w:rsidRPr="00944554">
        <w:rPr>
          <w:rStyle w:val="Refdenotaalpie"/>
          <w:rFonts w:ascii="Book Antiqua" w:hAnsi="Book Antiqua"/>
          <w:sz w:val="28"/>
          <w:szCs w:val="28"/>
        </w:rPr>
        <w:footnoteReference w:id="80"/>
      </w:r>
      <w:r w:rsidRPr="00944554">
        <w:rPr>
          <w:rFonts w:ascii="Book Antiqua" w:hAnsi="Book Antiqua"/>
          <w:sz w:val="28"/>
          <w:szCs w:val="28"/>
        </w:rPr>
        <w:t xml:space="preserve">. Posteriormente, una vez que decretaron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lastRenderedPageBreak/>
        <w:t>memoriae</w:t>
      </w:r>
      <w:proofErr w:type="spellEnd"/>
      <w:r w:rsidRPr="00944554">
        <w:rPr>
          <w:rStyle w:val="Refdenotaalpie"/>
          <w:rFonts w:ascii="Book Antiqua" w:hAnsi="Book Antiqua"/>
          <w:sz w:val="28"/>
          <w:szCs w:val="28"/>
        </w:rPr>
        <w:footnoteReference w:id="81"/>
      </w:r>
      <w:r w:rsidRPr="00944554">
        <w:rPr>
          <w:rFonts w:ascii="Book Antiqua" w:hAnsi="Book Antiqua"/>
          <w:sz w:val="28"/>
          <w:szCs w:val="28"/>
        </w:rPr>
        <w:t>, se procedió a la destrucción de todo aquello que recordaba su nombre</w:t>
      </w:r>
      <w:r w:rsidRPr="00944554">
        <w:rPr>
          <w:rStyle w:val="Refdenotaalpie"/>
          <w:rFonts w:ascii="Book Antiqua" w:hAnsi="Book Antiqua"/>
          <w:sz w:val="28"/>
          <w:szCs w:val="28"/>
        </w:rPr>
        <w:footnoteReference w:id="82"/>
      </w:r>
      <w:r w:rsidRPr="00944554">
        <w:rPr>
          <w:rFonts w:ascii="Book Antiqua" w:hAnsi="Book Antiqua"/>
          <w:sz w:val="28"/>
          <w:szCs w:val="28"/>
        </w:rPr>
        <w:t>, al borrado de su nombre y efigie</w:t>
      </w:r>
      <w:r w:rsidRPr="00944554">
        <w:rPr>
          <w:rStyle w:val="Refdenotaalpie"/>
          <w:rFonts w:ascii="Book Antiqua" w:hAnsi="Book Antiqua"/>
          <w:sz w:val="28"/>
          <w:szCs w:val="28"/>
        </w:rPr>
        <w:footnoteReference w:id="83"/>
      </w:r>
      <w:r w:rsidRPr="00944554">
        <w:rPr>
          <w:rFonts w:ascii="Book Antiqua" w:hAnsi="Book Antiqua"/>
          <w:sz w:val="28"/>
          <w:szCs w:val="28"/>
        </w:rPr>
        <w:t xml:space="preserve"> y a la reutilización de los materiales, de los monumentos erigidos en su honor, para mayor humillación</w:t>
      </w:r>
      <w:r w:rsidRPr="00944554">
        <w:rPr>
          <w:rStyle w:val="Refdenotaalpie"/>
          <w:rFonts w:ascii="Book Antiqua" w:hAnsi="Book Antiqua"/>
          <w:sz w:val="28"/>
          <w:szCs w:val="28"/>
        </w:rPr>
        <w:footnoteReference w:id="84"/>
      </w:r>
      <w:r w:rsidRPr="00944554">
        <w:rPr>
          <w:rFonts w:ascii="Book Antiqua" w:hAnsi="Book Antiqua"/>
          <w:sz w:val="28"/>
          <w:szCs w:val="28"/>
        </w:rPr>
        <w:t xml:space="preserve">. Una práctica habitual consistía en modificar estatuas y retratos de los </w:t>
      </w:r>
      <w:proofErr w:type="spellStart"/>
      <w:r w:rsidRPr="00944554">
        <w:rPr>
          <w:rFonts w:ascii="Book Antiqua" w:hAnsi="Book Antiqua"/>
          <w:i/>
          <w:iCs/>
          <w:sz w:val="28"/>
          <w:szCs w:val="28"/>
        </w:rPr>
        <w:t>damnati</w:t>
      </w:r>
      <w:proofErr w:type="spellEnd"/>
      <w:r w:rsidRPr="00944554">
        <w:rPr>
          <w:rFonts w:ascii="Book Antiqua" w:hAnsi="Book Antiqua"/>
          <w:sz w:val="28"/>
          <w:szCs w:val="28"/>
        </w:rPr>
        <w:t xml:space="preserve"> para que sirvieran de homenaje a otros y sustituir en inscripciones su nombre por el de su sucesor Nerva</w:t>
      </w:r>
      <w:r w:rsidRPr="00944554">
        <w:rPr>
          <w:rStyle w:val="Refdenotaalpie"/>
          <w:rFonts w:ascii="Book Antiqua" w:hAnsi="Book Antiqua"/>
          <w:sz w:val="28"/>
          <w:szCs w:val="28"/>
        </w:rPr>
        <w:footnoteReference w:id="85"/>
      </w:r>
      <w:r w:rsidRPr="00944554">
        <w:rPr>
          <w:rFonts w:ascii="Book Antiqua" w:hAnsi="Book Antiqua"/>
          <w:sz w:val="28"/>
          <w:szCs w:val="28"/>
        </w:rPr>
        <w:t xml:space="preserve">, atribuyéndole la titularidad de algunas de las obras públicas realizadas por el </w:t>
      </w:r>
      <w:proofErr w:type="spellStart"/>
      <w:r w:rsidRPr="00944554">
        <w:rPr>
          <w:rFonts w:ascii="Book Antiqua" w:hAnsi="Book Antiqua"/>
          <w:i/>
          <w:iCs/>
          <w:sz w:val="28"/>
          <w:szCs w:val="28"/>
        </w:rPr>
        <w:t>damnatus</w:t>
      </w:r>
      <w:proofErr w:type="spellEnd"/>
      <w:r w:rsidRPr="00944554">
        <w:rPr>
          <w:rFonts w:ascii="Book Antiqua" w:hAnsi="Book Antiqua"/>
          <w:sz w:val="28"/>
          <w:szCs w:val="28"/>
        </w:rPr>
        <w:t xml:space="preserve">, especialmente, en la provincia de Asia. No </w:t>
      </w:r>
      <w:r w:rsidRPr="00944554">
        <w:rPr>
          <w:rFonts w:ascii="Book Antiqua" w:hAnsi="Book Antiqua"/>
          <w:sz w:val="28"/>
          <w:szCs w:val="28"/>
        </w:rPr>
        <w:lastRenderedPageBreak/>
        <w:t>obstante, Sánchez Martínez señala que la atribución de la titularidad a Nerva no siempre se llevó a cabo, como se pone de manifiesto en algunas de las inscripciones encontradas en la parte oriental del imperio</w:t>
      </w:r>
      <w:r w:rsidRPr="00944554">
        <w:rPr>
          <w:rStyle w:val="Refdenotaalpie"/>
          <w:rFonts w:ascii="Book Antiqua" w:hAnsi="Book Antiqua"/>
          <w:sz w:val="28"/>
          <w:szCs w:val="28"/>
        </w:rPr>
        <w:footnoteReference w:id="86"/>
      </w:r>
      <w:r w:rsidRPr="00944554">
        <w:rPr>
          <w:rFonts w:ascii="Book Antiqua" w:hAnsi="Book Antiqua"/>
          <w:sz w:val="28"/>
          <w:szCs w:val="28"/>
        </w:rPr>
        <w:t>, donde el porcentaje de alteraciones y destrucciones del nombre y la imagen de este emperador fue más alto, llegando a casi un 70% de las existentes. La modificación de estatuas se aprecia en el retrato del emperador Augusto</w:t>
      </w:r>
      <w:r w:rsidRPr="00944554">
        <w:rPr>
          <w:rStyle w:val="Refdenotaalpie"/>
          <w:rFonts w:ascii="Book Antiqua" w:hAnsi="Book Antiqua"/>
          <w:sz w:val="28"/>
          <w:szCs w:val="28"/>
        </w:rPr>
        <w:footnoteReference w:id="87"/>
      </w:r>
      <w:r w:rsidRPr="00944554">
        <w:rPr>
          <w:rFonts w:ascii="Book Antiqua" w:hAnsi="Book Antiqua"/>
          <w:sz w:val="28"/>
          <w:szCs w:val="28"/>
        </w:rPr>
        <w:t xml:space="preserve"> que se considera que en origen fue de Domiciano. Tomás García señala que, tras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i/>
          <w:iCs/>
          <w:sz w:val="28"/>
          <w:szCs w:val="28"/>
        </w:rPr>
        <w:t>,</w:t>
      </w:r>
      <w:r w:rsidRPr="00944554">
        <w:rPr>
          <w:rFonts w:ascii="Book Antiqua" w:hAnsi="Book Antiqua"/>
          <w:sz w:val="28"/>
          <w:szCs w:val="28"/>
        </w:rPr>
        <w:t xml:space="preserve"> este retrato sirvió para hacer el de Augusto</w:t>
      </w:r>
      <w:r w:rsidRPr="00944554">
        <w:rPr>
          <w:rStyle w:val="Refdenotaalpie"/>
          <w:rFonts w:ascii="Book Antiqua" w:hAnsi="Book Antiqua"/>
          <w:sz w:val="28"/>
          <w:szCs w:val="28"/>
        </w:rPr>
        <w:footnoteReference w:id="88"/>
      </w:r>
      <w:r w:rsidRPr="00944554">
        <w:rPr>
          <w:rFonts w:ascii="Book Antiqua" w:hAnsi="Book Antiqua"/>
          <w:sz w:val="28"/>
          <w:szCs w:val="28"/>
        </w:rPr>
        <w:t xml:space="preserve">. </w:t>
      </w:r>
      <w:proofErr w:type="spellStart"/>
      <w:r w:rsidRPr="00944554">
        <w:rPr>
          <w:rFonts w:ascii="Book Antiqua" w:hAnsi="Book Antiqua"/>
          <w:sz w:val="28"/>
          <w:szCs w:val="28"/>
        </w:rPr>
        <w:t>Suetonio</w:t>
      </w:r>
      <w:proofErr w:type="spellEnd"/>
      <w:r w:rsidRPr="00944554">
        <w:rPr>
          <w:rFonts w:ascii="Book Antiqua" w:hAnsi="Book Antiqua"/>
          <w:sz w:val="28"/>
          <w:szCs w:val="28"/>
        </w:rPr>
        <w:t xml:space="preserve"> comenta que </w:t>
      </w:r>
      <w:r w:rsidRPr="00944554">
        <w:rPr>
          <w:rFonts w:ascii="Book Antiqua" w:hAnsi="Book Antiqua"/>
          <w:sz w:val="28"/>
          <w:szCs w:val="28"/>
        </w:rPr>
        <w:lastRenderedPageBreak/>
        <w:t xml:space="preserve">la condena al olvido fue alentada por un círculo próximo al emperador y por su propia esposa, </w:t>
      </w:r>
      <w:proofErr w:type="spellStart"/>
      <w:r w:rsidRPr="00944554">
        <w:rPr>
          <w:rFonts w:ascii="Book Antiqua" w:hAnsi="Book Antiqua"/>
          <w:sz w:val="28"/>
          <w:szCs w:val="28"/>
        </w:rPr>
        <w:t>Domicia</w:t>
      </w:r>
      <w:proofErr w:type="spellEnd"/>
      <w:r w:rsidRPr="00944554">
        <w:rPr>
          <w:rStyle w:val="Refdenotaalpie"/>
          <w:rFonts w:ascii="Book Antiqua" w:hAnsi="Book Antiqua"/>
          <w:sz w:val="28"/>
          <w:szCs w:val="28"/>
        </w:rPr>
        <w:footnoteReference w:id="89"/>
      </w:r>
      <w:r w:rsidRPr="00944554">
        <w:rPr>
          <w:rFonts w:ascii="Book Antiqua" w:hAnsi="Book Antiqua"/>
          <w:sz w:val="28"/>
          <w:szCs w:val="28"/>
        </w:rPr>
        <w:t>.</w:t>
      </w:r>
    </w:p>
    <w:p w14:paraId="52EF79C2" w14:textId="77777777" w:rsidR="00B24B2A" w:rsidRDefault="00B24B2A" w:rsidP="00B24B2A">
      <w:pPr>
        <w:spacing w:line="360" w:lineRule="auto"/>
        <w:jc w:val="both"/>
        <w:rPr>
          <w:rFonts w:ascii="Book Antiqua" w:hAnsi="Book Antiqua"/>
          <w:sz w:val="28"/>
          <w:szCs w:val="28"/>
        </w:rPr>
      </w:pPr>
    </w:p>
    <w:p w14:paraId="481EE3DE"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Cómodo también sufrió la condena de la memoria. En su caso, tras su fallecimiento en el año 192 d. C., se iniciaron las aclamaciones negativas por la membresía senatorial, lo que Aja denomina </w:t>
      </w:r>
      <w:proofErr w:type="spellStart"/>
      <w:r w:rsidRPr="00944554">
        <w:rPr>
          <w:rFonts w:ascii="Book Antiqua" w:hAnsi="Book Antiqua"/>
          <w:i/>
          <w:iCs/>
          <w:sz w:val="28"/>
          <w:szCs w:val="28"/>
        </w:rPr>
        <w:t>adversae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acclamationes</w:t>
      </w:r>
      <w:proofErr w:type="spellEnd"/>
      <w:r w:rsidRPr="00944554">
        <w:rPr>
          <w:rStyle w:val="Refdenotaalpie"/>
          <w:rFonts w:ascii="Book Antiqua" w:hAnsi="Book Antiqua"/>
          <w:sz w:val="28"/>
          <w:szCs w:val="28"/>
        </w:rPr>
        <w:t xml:space="preserve"> </w:t>
      </w:r>
      <w:r w:rsidRPr="00944554">
        <w:rPr>
          <w:rFonts w:ascii="Book Antiqua" w:hAnsi="Book Antiqua"/>
          <w:sz w:val="28"/>
          <w:szCs w:val="28"/>
        </w:rPr>
        <w:t xml:space="preserve"> que consistieron en imprecaciones realizadas por el Senado</w:t>
      </w:r>
      <w:r w:rsidRPr="00944554">
        <w:rPr>
          <w:rStyle w:val="Refdenotaalpie"/>
          <w:rFonts w:ascii="Book Antiqua" w:hAnsi="Book Antiqua"/>
          <w:sz w:val="28"/>
          <w:szCs w:val="28"/>
        </w:rPr>
        <w:footnoteReference w:id="90"/>
      </w:r>
      <w:r w:rsidRPr="00944554">
        <w:rPr>
          <w:rFonts w:ascii="Book Antiqua" w:hAnsi="Book Antiqua"/>
          <w:sz w:val="28"/>
          <w:szCs w:val="28"/>
        </w:rPr>
        <w:t xml:space="preserve"> para su ignominia permanente y eterna</w:t>
      </w:r>
      <w:r w:rsidRPr="00944554">
        <w:rPr>
          <w:rStyle w:val="Refdenotaalpie"/>
          <w:rFonts w:ascii="Book Antiqua" w:hAnsi="Book Antiqua"/>
          <w:sz w:val="28"/>
          <w:szCs w:val="28"/>
        </w:rPr>
        <w:footnoteReference w:id="91"/>
      </w:r>
      <w:r w:rsidRPr="00944554">
        <w:rPr>
          <w:rFonts w:ascii="Book Antiqua" w:hAnsi="Book Antiqua"/>
          <w:sz w:val="28"/>
          <w:szCs w:val="28"/>
        </w:rPr>
        <w:t xml:space="preserve">. Se decreto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por ser considerado tirano y enemigo del pueblo romano. En la </w:t>
      </w:r>
      <w:r w:rsidRPr="00944554">
        <w:rPr>
          <w:rFonts w:ascii="Book Antiqua" w:hAnsi="Book Antiqua"/>
          <w:i/>
          <w:iCs/>
          <w:sz w:val="28"/>
          <w:szCs w:val="28"/>
        </w:rPr>
        <w:t>adversa</w:t>
      </w:r>
      <w:r w:rsidRPr="00944554">
        <w:rPr>
          <w:rFonts w:ascii="Book Antiqua" w:hAnsi="Book Antiqua"/>
          <w:sz w:val="28"/>
          <w:szCs w:val="28"/>
        </w:rPr>
        <w:t xml:space="preserve"> </w:t>
      </w:r>
      <w:proofErr w:type="spellStart"/>
      <w:r w:rsidRPr="00944554">
        <w:rPr>
          <w:rFonts w:ascii="Book Antiqua" w:hAnsi="Book Antiqua"/>
          <w:i/>
          <w:iCs/>
          <w:sz w:val="28"/>
          <w:szCs w:val="28"/>
        </w:rPr>
        <w:t>acclamatio</w:t>
      </w:r>
      <w:proofErr w:type="spellEnd"/>
      <w:r w:rsidRPr="00944554">
        <w:rPr>
          <w:rFonts w:ascii="Book Antiqua" w:hAnsi="Book Antiqua"/>
          <w:sz w:val="28"/>
          <w:szCs w:val="28"/>
        </w:rPr>
        <w:t xml:space="preserve"> de este emperador se recogían los delitos que se le imputaban y el castigo que merecía, que consistía en la execración de su memoria</w:t>
      </w:r>
      <w:r w:rsidRPr="00944554">
        <w:rPr>
          <w:rStyle w:val="Refdenotaalpie"/>
          <w:rFonts w:ascii="Book Antiqua" w:hAnsi="Book Antiqua"/>
          <w:sz w:val="28"/>
          <w:szCs w:val="28"/>
        </w:rPr>
        <w:footnoteReference w:id="92"/>
      </w:r>
      <w:r w:rsidRPr="00944554">
        <w:rPr>
          <w:rFonts w:ascii="Book Antiqua" w:hAnsi="Book Antiqua"/>
          <w:sz w:val="28"/>
          <w:szCs w:val="28"/>
        </w:rPr>
        <w:t>. Se decretó la destrucción de todo aquello que llevase su nombre o donde figurara su retrato</w:t>
      </w:r>
      <w:r w:rsidRPr="00944554">
        <w:rPr>
          <w:rStyle w:val="Refdenotaalpie"/>
          <w:rFonts w:ascii="Book Antiqua" w:hAnsi="Book Antiqua"/>
          <w:sz w:val="28"/>
          <w:szCs w:val="28"/>
        </w:rPr>
        <w:footnoteReference w:id="93"/>
      </w:r>
      <w:r w:rsidRPr="00944554">
        <w:rPr>
          <w:rFonts w:ascii="Book Antiqua" w:hAnsi="Book Antiqua"/>
          <w:sz w:val="28"/>
          <w:szCs w:val="28"/>
        </w:rPr>
        <w:t xml:space="preserve">. El caso </w:t>
      </w:r>
      <w:r w:rsidRPr="00944554">
        <w:rPr>
          <w:rFonts w:ascii="Book Antiqua" w:hAnsi="Book Antiqua"/>
          <w:sz w:val="28"/>
          <w:szCs w:val="28"/>
        </w:rPr>
        <w:lastRenderedPageBreak/>
        <w:t>de este emperador y su condena al olvido es objeto de abundantes investigaciones por las situaciones particulares que en este proceso se dieron, a la vez que por su tiranía y excesiva crueldad que presidieron siempre sus actos. A su fallecimiento, hubo una aclamación y petición popular de que les fuera entregado su cuerpo con la pretensión de arrastrarlo con un garfio para arrojarlo al Tíber. Esto fue impedido por Pertinax quien se encargó de que se le diera sepultura. El Senado le recriminó que hubiera procedido a enterrarlo sin autorización. A Cómodo, como veremos, Septimio Severo y Caracalla rehabilitaron su memoria.</w:t>
      </w:r>
    </w:p>
    <w:p w14:paraId="641884B4" w14:textId="77777777" w:rsidR="00B24B2A" w:rsidRDefault="00B24B2A" w:rsidP="00B24B2A">
      <w:pPr>
        <w:pStyle w:val="Default"/>
        <w:spacing w:line="360" w:lineRule="auto"/>
        <w:jc w:val="both"/>
        <w:rPr>
          <w:rFonts w:ascii="Book Antiqua" w:hAnsi="Book Antiqua" w:cstheme="minorHAnsi"/>
          <w:sz w:val="28"/>
          <w:szCs w:val="28"/>
        </w:rPr>
      </w:pPr>
    </w:p>
    <w:p w14:paraId="1BA7CB0E" w14:textId="77777777" w:rsidR="00B24B2A" w:rsidRPr="00944554" w:rsidRDefault="00B24B2A" w:rsidP="00B24B2A">
      <w:pPr>
        <w:pStyle w:val="Default"/>
        <w:spacing w:line="360" w:lineRule="auto"/>
        <w:jc w:val="both"/>
        <w:rPr>
          <w:rFonts w:ascii="Book Antiqua" w:hAnsi="Book Antiqua" w:cstheme="minorHAnsi"/>
          <w:sz w:val="28"/>
          <w:szCs w:val="28"/>
        </w:rPr>
      </w:pPr>
      <w:r w:rsidRPr="00944554">
        <w:rPr>
          <w:rFonts w:ascii="Book Antiqua" w:hAnsi="Book Antiqua" w:cstheme="minorHAnsi"/>
          <w:sz w:val="28"/>
          <w:szCs w:val="28"/>
        </w:rPr>
        <w:t xml:space="preserve">En el caso de Geta, el instigador fue su hermano Caracalla y se le decretó la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cuyo testimonio más conocido es el retrato de la familia de Septimio Severo</w:t>
      </w:r>
      <w:r w:rsidRPr="00944554">
        <w:rPr>
          <w:rStyle w:val="Refdenotaalpie"/>
          <w:rFonts w:ascii="Book Antiqua" w:hAnsi="Book Antiqua" w:cstheme="minorHAnsi"/>
          <w:sz w:val="28"/>
          <w:szCs w:val="28"/>
        </w:rPr>
        <w:footnoteReference w:id="94"/>
      </w:r>
      <w:r w:rsidRPr="00944554">
        <w:rPr>
          <w:rFonts w:ascii="Book Antiqua" w:hAnsi="Book Antiqua" w:cstheme="minorHAnsi"/>
          <w:sz w:val="28"/>
          <w:szCs w:val="28"/>
        </w:rPr>
        <w:t xml:space="preserve">, en el que aparecen Septimio con su esposa Julia y sus hijos Caracalla y Geta. En este tondo aparece borrada la imagen de este último. La labor de borrar su memoria fue minuciosa, si bien a pesar de esto se conservan numerosas monedas que han permitido su recuerdo. </w:t>
      </w:r>
      <w:proofErr w:type="spellStart"/>
      <w:r w:rsidRPr="00944554">
        <w:rPr>
          <w:rFonts w:ascii="Book Antiqua" w:hAnsi="Book Antiqua" w:cstheme="minorHAnsi"/>
          <w:sz w:val="28"/>
          <w:szCs w:val="28"/>
        </w:rPr>
        <w:t>Hostein</w:t>
      </w:r>
      <w:proofErr w:type="spellEnd"/>
      <w:r w:rsidRPr="00944554">
        <w:rPr>
          <w:rFonts w:ascii="Book Antiqua" w:hAnsi="Book Antiqua" w:cstheme="minorHAnsi"/>
          <w:sz w:val="28"/>
          <w:szCs w:val="28"/>
        </w:rPr>
        <w:t xml:space="preserve"> comenta que Geta es considerado como un arquetipo de emperador </w:t>
      </w:r>
      <w:proofErr w:type="spellStart"/>
      <w:r w:rsidRPr="00944554">
        <w:rPr>
          <w:rFonts w:ascii="Book Antiqua" w:hAnsi="Book Antiqua" w:cstheme="minorHAnsi"/>
          <w:i/>
          <w:iCs/>
          <w:sz w:val="28"/>
          <w:szCs w:val="28"/>
        </w:rPr>
        <w:t>damnatus</w:t>
      </w:r>
      <w:proofErr w:type="spellEnd"/>
      <w:r w:rsidRPr="00944554">
        <w:rPr>
          <w:rFonts w:ascii="Book Antiqua" w:hAnsi="Book Antiqua" w:cstheme="minorHAnsi"/>
          <w:sz w:val="28"/>
          <w:szCs w:val="28"/>
        </w:rPr>
        <w:t xml:space="preserve">, porque fue un proceso exitoso y celebrado, especialmente por su hermano Caracalla, en cuanto a la destrucción de sus estatuas y retratos, la eliminación de su nombre en inscripciones, etc. Sin embargo, el </w:t>
      </w:r>
      <w:r w:rsidRPr="00944554">
        <w:rPr>
          <w:rFonts w:ascii="Book Antiqua" w:hAnsi="Book Antiqua" w:cstheme="minorHAnsi"/>
          <w:sz w:val="28"/>
          <w:szCs w:val="28"/>
        </w:rPr>
        <w:lastRenderedPageBreak/>
        <w:t>proceso de eliminación de su recuerdo en las monedas fue un fracaso, ya que únicamente se han encontrado unas 50 monedas degradadas de las numerosas que se han conservado</w:t>
      </w:r>
      <w:r w:rsidRPr="00944554">
        <w:rPr>
          <w:rStyle w:val="Refdenotaalpie"/>
          <w:rFonts w:ascii="Book Antiqua" w:hAnsi="Book Antiqua" w:cstheme="minorHAnsi"/>
          <w:sz w:val="28"/>
          <w:szCs w:val="28"/>
        </w:rPr>
        <w:footnoteReference w:id="95"/>
      </w:r>
      <w:r w:rsidRPr="00944554">
        <w:rPr>
          <w:rFonts w:ascii="Book Antiqua" w:hAnsi="Book Antiqua" w:cstheme="minorHAnsi"/>
          <w:sz w:val="28"/>
          <w:szCs w:val="28"/>
        </w:rPr>
        <w:t xml:space="preserve">. </w:t>
      </w:r>
    </w:p>
    <w:p w14:paraId="0F258D83" w14:textId="77777777" w:rsidR="00B24B2A" w:rsidRDefault="00B24B2A" w:rsidP="00B24B2A">
      <w:pPr>
        <w:autoSpaceDE w:val="0"/>
        <w:autoSpaceDN w:val="0"/>
        <w:adjustRightInd w:val="0"/>
        <w:spacing w:line="360" w:lineRule="auto"/>
        <w:jc w:val="both"/>
        <w:rPr>
          <w:rFonts w:ascii="Book Antiqua" w:hAnsi="Book Antiqua" w:cstheme="minorHAnsi"/>
          <w:sz w:val="28"/>
          <w:szCs w:val="28"/>
        </w:rPr>
      </w:pPr>
    </w:p>
    <w:p w14:paraId="2EB2A1A0" w14:textId="77777777" w:rsidR="00B24B2A" w:rsidRPr="00944554" w:rsidRDefault="00B24B2A" w:rsidP="00B24B2A">
      <w:pPr>
        <w:autoSpaceDE w:val="0"/>
        <w:autoSpaceDN w:val="0"/>
        <w:adjustRightInd w:val="0"/>
        <w:spacing w:line="360" w:lineRule="auto"/>
        <w:jc w:val="both"/>
        <w:rPr>
          <w:rFonts w:ascii="Book Antiqua" w:hAnsi="Book Antiqua" w:cstheme="minorHAnsi"/>
          <w:sz w:val="28"/>
          <w:szCs w:val="28"/>
        </w:rPr>
      </w:pPr>
      <w:r w:rsidRPr="00944554">
        <w:rPr>
          <w:rFonts w:ascii="Book Antiqua" w:hAnsi="Book Antiqua" w:cstheme="minorHAnsi"/>
          <w:sz w:val="28"/>
          <w:szCs w:val="28"/>
        </w:rPr>
        <w:t xml:space="preserve">No obstante, también en determinados casos, la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xml:space="preserve"> se debió a la aclamación y solicitud popular. Otras veces, por el contrario, la aclamación popular adversa a un emperador, por su tiranía y crueldad, no encontró la respuesta de la membresía senatorial que se pretendía, como ocurrió con Tiberio. A su muerte, el pueblo solicitó que se le entregase el cadáver para vengarse de las atrocidades que había cometido con gran crueldad, sin embargo, fue quemado con las ceremonias habituales. Los distintos testimonios que se recogen en las fuentes ponen de manifiesto que, sin embargo, este emperador actuó arbitrariamente en cuanto a esta condena, que solicitaba para cualquiera que considerase que era su adversario político.</w:t>
      </w:r>
    </w:p>
    <w:p w14:paraId="15EF3219" w14:textId="77777777" w:rsidR="00B24B2A" w:rsidRDefault="00B24B2A" w:rsidP="00B24B2A">
      <w:pPr>
        <w:autoSpaceDE w:val="0"/>
        <w:autoSpaceDN w:val="0"/>
        <w:adjustRightInd w:val="0"/>
        <w:spacing w:line="360" w:lineRule="auto"/>
        <w:jc w:val="both"/>
        <w:rPr>
          <w:rFonts w:ascii="Book Antiqua" w:hAnsi="Book Antiqua" w:cstheme="minorHAnsi"/>
          <w:sz w:val="28"/>
          <w:szCs w:val="28"/>
        </w:rPr>
      </w:pPr>
    </w:p>
    <w:p w14:paraId="14619AB0" w14:textId="77777777" w:rsidR="00B24B2A" w:rsidRPr="00944554" w:rsidRDefault="00B24B2A" w:rsidP="00B24B2A">
      <w:pPr>
        <w:autoSpaceDE w:val="0"/>
        <w:autoSpaceDN w:val="0"/>
        <w:adjustRightInd w:val="0"/>
        <w:spacing w:line="360" w:lineRule="auto"/>
        <w:jc w:val="both"/>
        <w:rPr>
          <w:rFonts w:ascii="Book Antiqua" w:hAnsi="Book Antiqua" w:cstheme="minorHAnsi"/>
          <w:sz w:val="28"/>
          <w:szCs w:val="28"/>
        </w:rPr>
      </w:pPr>
      <w:r w:rsidRPr="00944554">
        <w:rPr>
          <w:rFonts w:ascii="Book Antiqua" w:hAnsi="Book Antiqua" w:cstheme="minorHAnsi"/>
          <w:sz w:val="28"/>
          <w:szCs w:val="28"/>
        </w:rPr>
        <w:t xml:space="preserve">En ocasiones, tras el decreto de la curia de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el pueblo e, incluso, el ejército, participaron en la muerte y vejación de los cadáveres, como sucedió con los emperadores Vitelio</w:t>
      </w:r>
      <w:r w:rsidRPr="00944554">
        <w:rPr>
          <w:rStyle w:val="Refdenotaalpie"/>
          <w:rFonts w:ascii="Book Antiqua" w:hAnsi="Book Antiqua" w:cstheme="minorHAnsi"/>
          <w:sz w:val="28"/>
          <w:szCs w:val="28"/>
        </w:rPr>
        <w:footnoteReference w:id="96"/>
      </w:r>
      <w:r w:rsidRPr="00944554">
        <w:rPr>
          <w:rFonts w:ascii="Book Antiqua" w:hAnsi="Book Antiqua" w:cstheme="minorHAnsi"/>
          <w:sz w:val="28"/>
          <w:szCs w:val="28"/>
        </w:rPr>
        <w:t xml:space="preserve"> y </w:t>
      </w:r>
      <w:r w:rsidRPr="00944554">
        <w:rPr>
          <w:rFonts w:ascii="Book Antiqua" w:hAnsi="Book Antiqua" w:cstheme="minorHAnsi"/>
          <w:sz w:val="28"/>
          <w:szCs w:val="28"/>
        </w:rPr>
        <w:lastRenderedPageBreak/>
        <w:t xml:space="preserve">Heliogábalo. Marco Aurelio Antonino Augusto, cuyo nombre era </w:t>
      </w:r>
      <w:proofErr w:type="spellStart"/>
      <w:r w:rsidRPr="00944554">
        <w:rPr>
          <w:rFonts w:ascii="Book Antiqua" w:hAnsi="Book Antiqua" w:cstheme="minorHAnsi"/>
          <w:i/>
          <w:iCs/>
          <w:sz w:val="28"/>
          <w:szCs w:val="28"/>
        </w:rPr>
        <w:t>Varius</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Avitus</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Basianus</w:t>
      </w:r>
      <w:proofErr w:type="spellEnd"/>
      <w:r w:rsidRPr="00944554">
        <w:rPr>
          <w:rFonts w:ascii="Book Antiqua" w:hAnsi="Book Antiqua" w:cstheme="minorHAnsi"/>
          <w:sz w:val="28"/>
          <w:szCs w:val="28"/>
        </w:rPr>
        <w:t xml:space="preserve"> y que ha pasado a la historia como Heliogábalo, cuando fue consciente de la predilección del pueblo y del ejército por Alejandro, intentó desacreditarlo e, incluso, difundió la noticia falsa de que este estaba agonizando. Ante la respuesta negativa y enfurecida de los soldados, lo invitó a sentarse con él en su litera y presenció los clamores que provocaba la presencia de Alejandro. Esto le provocó tal enfurecimiento que mandó que fuera acusado de sedición.</w:t>
      </w:r>
      <w:r w:rsidRPr="00944554">
        <w:rPr>
          <w:rFonts w:ascii="Book Antiqua" w:hAnsi="Book Antiqua" w:cs="Times New Roman"/>
          <w:sz w:val="28"/>
          <w:szCs w:val="28"/>
        </w:rPr>
        <w:t xml:space="preserve"> </w:t>
      </w:r>
      <w:r w:rsidRPr="00944554">
        <w:rPr>
          <w:rFonts w:ascii="Book Antiqua" w:hAnsi="Book Antiqua" w:cstheme="minorHAnsi"/>
          <w:sz w:val="28"/>
          <w:szCs w:val="28"/>
        </w:rPr>
        <w:t xml:space="preserve">La respuesta de los militares, ante estos hechos que les provocaron gran indignación, fue que dieron muerte a Heliogábalo y a su madre </w:t>
      </w:r>
      <w:proofErr w:type="spellStart"/>
      <w:r w:rsidRPr="00944554">
        <w:rPr>
          <w:rFonts w:ascii="Book Antiqua" w:hAnsi="Book Antiqua" w:cstheme="minorHAnsi"/>
          <w:sz w:val="28"/>
          <w:szCs w:val="28"/>
        </w:rPr>
        <w:t>Soemis</w:t>
      </w:r>
      <w:proofErr w:type="spellEnd"/>
      <w:r w:rsidRPr="00944554">
        <w:rPr>
          <w:rFonts w:ascii="Book Antiqua" w:hAnsi="Book Antiqua" w:cstheme="minorHAnsi"/>
          <w:sz w:val="28"/>
          <w:szCs w:val="28"/>
        </w:rPr>
        <w:t>, arrastraron sus cuerpos, los mutilaron y los arrojaron a las cloacas</w:t>
      </w:r>
      <w:r w:rsidRPr="00944554">
        <w:rPr>
          <w:rStyle w:val="Refdenotaalpie"/>
          <w:rFonts w:ascii="Book Antiqua" w:hAnsi="Book Antiqua" w:cstheme="minorHAnsi"/>
          <w:sz w:val="28"/>
          <w:szCs w:val="28"/>
        </w:rPr>
        <w:footnoteReference w:id="97"/>
      </w:r>
      <w:r w:rsidRPr="00944554">
        <w:rPr>
          <w:rFonts w:ascii="Book Antiqua" w:hAnsi="Book Antiqua" w:cstheme="minorHAnsi"/>
          <w:sz w:val="28"/>
          <w:szCs w:val="28"/>
        </w:rPr>
        <w:t>.</w:t>
      </w:r>
    </w:p>
    <w:p w14:paraId="7F780EDA" w14:textId="77777777" w:rsidR="00B24B2A" w:rsidRDefault="00B24B2A" w:rsidP="00B24B2A">
      <w:pPr>
        <w:spacing w:line="360" w:lineRule="auto"/>
        <w:jc w:val="both"/>
        <w:rPr>
          <w:rFonts w:ascii="Book Antiqua" w:hAnsi="Book Antiqua"/>
          <w:sz w:val="28"/>
          <w:szCs w:val="28"/>
        </w:rPr>
      </w:pPr>
    </w:p>
    <w:p w14:paraId="3BDEB4E3"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Esta condena, igualmente, afectó a personas próximas o familiares de los emperadores, a generales romanos y a otras personas que, por el desempeño de un cargo, gozaban de popularidad. Esto no significa que el emperador del familiar, que fue condenado al olvido, lo fuera </w:t>
      </w:r>
      <w:r w:rsidRPr="00944554">
        <w:rPr>
          <w:rFonts w:ascii="Book Antiqua" w:hAnsi="Book Antiqua"/>
          <w:sz w:val="28"/>
          <w:szCs w:val="28"/>
        </w:rPr>
        <w:lastRenderedPageBreak/>
        <w:t xml:space="preserve">igualmente o viceversa. Sin ánimo de hacer una relación exhaustiva, exponemos distintos ejemplos. Así, entre los familiares fueron condenados al olvido, citamos a: </w:t>
      </w:r>
      <w:r w:rsidRPr="00944554">
        <w:rPr>
          <w:rFonts w:ascii="Book Antiqua" w:hAnsi="Book Antiqua"/>
          <w:i/>
          <w:iCs/>
          <w:sz w:val="28"/>
          <w:szCs w:val="28"/>
        </w:rPr>
        <w:t>Agripina</w:t>
      </w:r>
      <w:r w:rsidRPr="00944554">
        <w:rPr>
          <w:rFonts w:ascii="Book Antiqua" w:hAnsi="Book Antiqua"/>
          <w:sz w:val="28"/>
          <w:szCs w:val="28"/>
        </w:rPr>
        <w:t xml:space="preserve"> la menor, esposa de Claudio quien, por el contrario, había sido consagrado; </w:t>
      </w:r>
      <w:proofErr w:type="spellStart"/>
      <w:r w:rsidRPr="00944554">
        <w:rPr>
          <w:rFonts w:ascii="Book Antiqua" w:hAnsi="Book Antiqua"/>
          <w:i/>
          <w:iCs/>
          <w:sz w:val="28"/>
          <w:szCs w:val="28"/>
        </w:rPr>
        <w:t>Bruttia</w:t>
      </w:r>
      <w:proofErr w:type="spellEnd"/>
      <w:r w:rsidRPr="00944554">
        <w:rPr>
          <w:rFonts w:ascii="Book Antiqua" w:hAnsi="Book Antiqua"/>
          <w:i/>
          <w:iCs/>
          <w:sz w:val="28"/>
          <w:szCs w:val="28"/>
        </w:rPr>
        <w:t xml:space="preserve"> Crispina</w:t>
      </w:r>
      <w:r w:rsidRPr="00944554">
        <w:rPr>
          <w:rFonts w:ascii="Book Antiqua" w:hAnsi="Book Antiqua"/>
          <w:sz w:val="28"/>
          <w:szCs w:val="28"/>
        </w:rPr>
        <w:t xml:space="preserve">, esposa de Cómodo también condenado; </w:t>
      </w:r>
      <w:r w:rsidRPr="00944554">
        <w:rPr>
          <w:rFonts w:ascii="Book Antiqua" w:hAnsi="Book Antiqua"/>
          <w:i/>
          <w:iCs/>
          <w:sz w:val="28"/>
          <w:szCs w:val="28"/>
        </w:rPr>
        <w:t xml:space="preserve">Iulia </w:t>
      </w:r>
      <w:proofErr w:type="spellStart"/>
      <w:r w:rsidRPr="00944554">
        <w:rPr>
          <w:rFonts w:ascii="Book Antiqua" w:hAnsi="Book Antiqua"/>
          <w:i/>
          <w:iCs/>
          <w:sz w:val="28"/>
          <w:szCs w:val="28"/>
        </w:rPr>
        <w:t>Aquilia</w:t>
      </w:r>
      <w:proofErr w:type="spellEnd"/>
      <w:r w:rsidRPr="00944554">
        <w:rPr>
          <w:rFonts w:ascii="Book Antiqua" w:hAnsi="Book Antiqua"/>
          <w:sz w:val="28"/>
          <w:szCs w:val="28"/>
        </w:rPr>
        <w:t xml:space="preserve"> esposa de Heliogábalo a quien también se decretó la condena al olvido; </w:t>
      </w:r>
      <w:r w:rsidRPr="00944554">
        <w:rPr>
          <w:rFonts w:ascii="Book Antiqua" w:hAnsi="Book Antiqua"/>
          <w:i/>
          <w:iCs/>
          <w:sz w:val="28"/>
          <w:szCs w:val="28"/>
        </w:rPr>
        <w:t xml:space="preserve">Iulia </w:t>
      </w:r>
      <w:proofErr w:type="spellStart"/>
      <w:r w:rsidRPr="00944554">
        <w:rPr>
          <w:rFonts w:ascii="Book Antiqua" w:hAnsi="Book Antiqua"/>
          <w:i/>
          <w:iCs/>
          <w:sz w:val="28"/>
          <w:szCs w:val="28"/>
        </w:rPr>
        <w:t>Mamaea</w:t>
      </w:r>
      <w:proofErr w:type="spellEnd"/>
      <w:r w:rsidRPr="00944554">
        <w:rPr>
          <w:rFonts w:ascii="Book Antiqua" w:hAnsi="Book Antiqua"/>
          <w:sz w:val="28"/>
          <w:szCs w:val="28"/>
        </w:rPr>
        <w:t>, madre de Severo Alejandro que fue consagrado; Fausta y Crispo, esposa e hijo de Constantino I que fue consagrado</w:t>
      </w:r>
      <w:r w:rsidRPr="00944554">
        <w:rPr>
          <w:rStyle w:val="Refdenotaalpie"/>
          <w:rFonts w:ascii="Book Antiqua" w:hAnsi="Book Antiqua"/>
          <w:sz w:val="28"/>
          <w:szCs w:val="28"/>
        </w:rPr>
        <w:footnoteReference w:id="98"/>
      </w:r>
      <w:r w:rsidRPr="00944554">
        <w:rPr>
          <w:rFonts w:ascii="Book Antiqua" w:hAnsi="Book Antiqua"/>
          <w:sz w:val="28"/>
          <w:szCs w:val="28"/>
        </w:rPr>
        <w:t xml:space="preserve">. </w:t>
      </w:r>
    </w:p>
    <w:p w14:paraId="69CE2D52" w14:textId="77777777" w:rsidR="00B24B2A" w:rsidRDefault="00B24B2A" w:rsidP="00B24B2A">
      <w:pPr>
        <w:pStyle w:val="Default"/>
        <w:spacing w:line="360" w:lineRule="auto"/>
        <w:jc w:val="both"/>
        <w:rPr>
          <w:rFonts w:ascii="Book Antiqua" w:hAnsi="Book Antiqua" w:cstheme="minorHAnsi"/>
          <w:sz w:val="28"/>
          <w:szCs w:val="28"/>
        </w:rPr>
      </w:pPr>
    </w:p>
    <w:p w14:paraId="25ADA039" w14:textId="77777777" w:rsidR="00B24B2A" w:rsidRDefault="00B24B2A" w:rsidP="00B24B2A">
      <w:pPr>
        <w:pStyle w:val="Default"/>
        <w:spacing w:line="360" w:lineRule="auto"/>
        <w:jc w:val="both"/>
        <w:rPr>
          <w:rFonts w:ascii="Book Antiqua" w:hAnsi="Book Antiqua" w:cstheme="minorHAnsi"/>
          <w:sz w:val="28"/>
          <w:szCs w:val="28"/>
        </w:rPr>
      </w:pPr>
      <w:r w:rsidRPr="00944554">
        <w:rPr>
          <w:rFonts w:ascii="Book Antiqua" w:hAnsi="Book Antiqua" w:cstheme="minorHAnsi"/>
          <w:sz w:val="28"/>
          <w:szCs w:val="28"/>
        </w:rPr>
        <w:t>Caso destacado fue el de Cn. Pisón</w:t>
      </w:r>
      <w:r w:rsidRPr="00944554">
        <w:rPr>
          <w:rStyle w:val="Refdenotaalpie"/>
          <w:rFonts w:ascii="Book Antiqua" w:hAnsi="Book Antiqua" w:cstheme="minorHAnsi"/>
          <w:sz w:val="28"/>
          <w:szCs w:val="28"/>
        </w:rPr>
        <w:footnoteReference w:id="99"/>
      </w:r>
      <w:r w:rsidRPr="00944554">
        <w:rPr>
          <w:rFonts w:ascii="Book Antiqua" w:hAnsi="Book Antiqua" w:cstheme="minorHAnsi"/>
          <w:sz w:val="28"/>
          <w:szCs w:val="28"/>
        </w:rPr>
        <w:t xml:space="preserve"> en el que Tiberio actuó de relator ante el Senado</w:t>
      </w:r>
      <w:r w:rsidRPr="00944554">
        <w:rPr>
          <w:rStyle w:val="Refdenotaalpie"/>
          <w:rFonts w:ascii="Book Antiqua" w:hAnsi="Book Antiqua" w:cstheme="minorHAnsi"/>
          <w:sz w:val="28"/>
          <w:szCs w:val="28"/>
        </w:rPr>
        <w:footnoteReference w:id="100"/>
      </w:r>
      <w:r w:rsidRPr="00944554">
        <w:rPr>
          <w:rFonts w:ascii="Book Antiqua" w:hAnsi="Book Antiqua" w:cstheme="minorHAnsi"/>
          <w:sz w:val="28"/>
          <w:szCs w:val="28"/>
        </w:rPr>
        <w:t xml:space="preserve">. La acusación fue presentada, en principio, por </w:t>
      </w:r>
      <w:proofErr w:type="spellStart"/>
      <w:r w:rsidRPr="00944554">
        <w:rPr>
          <w:rFonts w:ascii="Book Antiqua" w:hAnsi="Book Antiqua" w:cstheme="minorHAnsi"/>
          <w:sz w:val="28"/>
          <w:szCs w:val="28"/>
        </w:rPr>
        <w:t>Fulcinio</w:t>
      </w:r>
      <w:proofErr w:type="spellEnd"/>
      <w:r w:rsidRPr="00944554">
        <w:rPr>
          <w:rFonts w:ascii="Book Antiqua" w:hAnsi="Book Antiqua" w:cstheme="minorHAnsi"/>
          <w:sz w:val="28"/>
          <w:szCs w:val="28"/>
        </w:rPr>
        <w:t xml:space="preserve"> </w:t>
      </w:r>
      <w:proofErr w:type="spellStart"/>
      <w:r w:rsidRPr="00944554">
        <w:rPr>
          <w:rFonts w:ascii="Book Antiqua" w:hAnsi="Book Antiqua" w:cstheme="minorHAnsi"/>
          <w:sz w:val="28"/>
          <w:szCs w:val="28"/>
        </w:rPr>
        <w:t>Trión</w:t>
      </w:r>
      <w:proofErr w:type="spellEnd"/>
      <w:r w:rsidRPr="00944554">
        <w:rPr>
          <w:rFonts w:ascii="Book Antiqua" w:hAnsi="Book Antiqua" w:cstheme="minorHAnsi"/>
          <w:sz w:val="28"/>
          <w:szCs w:val="28"/>
        </w:rPr>
        <w:t xml:space="preserve"> que la centró en su comportamiento cuando Pisón fue gobernador de Siria. Contó con la oposición de los hombres de </w:t>
      </w:r>
      <w:r w:rsidRPr="00944554">
        <w:rPr>
          <w:rFonts w:ascii="Book Antiqua" w:hAnsi="Book Antiqua" w:cstheme="minorHAnsi"/>
          <w:sz w:val="28"/>
          <w:szCs w:val="28"/>
        </w:rPr>
        <w:lastRenderedPageBreak/>
        <w:t>Germánico quienes le indicaron que no era competente para presentarla, sino únicamente para denunciar y actuar de testigo. Solicitó, entonces, que se hiciera cargo de la instrucción el emperador quien, una vez aceptada la petición, la remitió al Senado</w:t>
      </w:r>
      <w:r w:rsidRPr="00944554">
        <w:rPr>
          <w:rStyle w:val="Refdenotaalpie"/>
          <w:rFonts w:ascii="Book Antiqua" w:hAnsi="Book Antiqua" w:cstheme="minorHAnsi"/>
          <w:sz w:val="28"/>
          <w:szCs w:val="28"/>
        </w:rPr>
        <w:footnoteReference w:id="101"/>
      </w:r>
      <w:r w:rsidRPr="00944554">
        <w:rPr>
          <w:rFonts w:ascii="Book Antiqua" w:hAnsi="Book Antiqua" w:cstheme="minorHAnsi"/>
          <w:sz w:val="28"/>
          <w:szCs w:val="28"/>
        </w:rPr>
        <w:t>. Tiberio acusó a Pisón de lesa majestad (</w:t>
      </w:r>
      <w:proofErr w:type="spellStart"/>
      <w:r w:rsidRPr="00944554">
        <w:rPr>
          <w:rFonts w:ascii="Book Antiqua" w:hAnsi="Book Antiqua" w:cstheme="minorHAnsi"/>
          <w:i/>
          <w:iCs/>
          <w:sz w:val="28"/>
          <w:szCs w:val="28"/>
        </w:rPr>
        <w:t>neglecta</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maiestate</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domus</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Augustae</w:t>
      </w:r>
      <w:proofErr w:type="spellEnd"/>
      <w:r w:rsidRPr="00944554">
        <w:rPr>
          <w:rFonts w:ascii="Book Antiqua" w:hAnsi="Book Antiqua" w:cstheme="minorHAnsi"/>
          <w:sz w:val="28"/>
          <w:szCs w:val="28"/>
        </w:rPr>
        <w:t>)</w:t>
      </w:r>
      <w:r w:rsidRPr="00944554">
        <w:rPr>
          <w:rStyle w:val="Refdenotaalpie"/>
          <w:rFonts w:ascii="Book Antiqua" w:hAnsi="Book Antiqua" w:cstheme="minorHAnsi"/>
          <w:sz w:val="28"/>
          <w:szCs w:val="28"/>
        </w:rPr>
        <w:t xml:space="preserve"> </w:t>
      </w:r>
      <w:r w:rsidRPr="00944554">
        <w:rPr>
          <w:rStyle w:val="Refdenotaalpie"/>
          <w:rFonts w:ascii="Book Antiqua" w:hAnsi="Book Antiqua" w:cstheme="minorHAnsi"/>
          <w:sz w:val="28"/>
          <w:szCs w:val="28"/>
        </w:rPr>
        <w:footnoteReference w:id="102"/>
      </w:r>
      <w:r w:rsidRPr="00944554">
        <w:rPr>
          <w:rFonts w:ascii="Book Antiqua" w:hAnsi="Book Antiqua" w:cstheme="minorHAnsi"/>
          <w:sz w:val="28"/>
          <w:szCs w:val="28"/>
        </w:rPr>
        <w:t xml:space="preserve">. </w:t>
      </w:r>
    </w:p>
    <w:p w14:paraId="10E860BC" w14:textId="77777777" w:rsidR="00B24B2A" w:rsidRPr="00944554" w:rsidRDefault="00B24B2A" w:rsidP="00B24B2A">
      <w:pPr>
        <w:pStyle w:val="Default"/>
        <w:spacing w:line="360" w:lineRule="auto"/>
        <w:jc w:val="both"/>
        <w:rPr>
          <w:rFonts w:ascii="Book Antiqua" w:hAnsi="Book Antiqua"/>
          <w:sz w:val="28"/>
          <w:szCs w:val="28"/>
        </w:rPr>
      </w:pPr>
      <w:r w:rsidRPr="00944554">
        <w:rPr>
          <w:rFonts w:ascii="Book Antiqua" w:hAnsi="Book Antiqua" w:cstheme="minorHAnsi"/>
          <w:sz w:val="28"/>
          <w:szCs w:val="28"/>
        </w:rPr>
        <w:t>Durante todo el proceso, los seguidores de Germánico le acusaron del envenenamiento de este. La defensa corrió a cargo del propio Cn. Pisón ante la negativa de varios senadores a quienes les había solicitado que intervinieran en su favor. En esta situación de soledad se retiró a su casa donde murió</w:t>
      </w:r>
      <w:r w:rsidRPr="00944554">
        <w:rPr>
          <w:rStyle w:val="Refdenotaalpie"/>
          <w:rFonts w:ascii="Book Antiqua" w:hAnsi="Book Antiqua" w:cstheme="minorHAnsi"/>
          <w:sz w:val="28"/>
          <w:szCs w:val="28"/>
        </w:rPr>
        <w:footnoteReference w:id="103"/>
      </w:r>
      <w:r w:rsidRPr="00944554">
        <w:rPr>
          <w:rFonts w:ascii="Book Antiqua" w:hAnsi="Book Antiqua" w:cstheme="minorHAnsi"/>
          <w:sz w:val="28"/>
          <w:szCs w:val="28"/>
        </w:rPr>
        <w:t xml:space="preserve">. El proceso contra Pisón continuó </w:t>
      </w:r>
      <w:r w:rsidRPr="00944554">
        <w:rPr>
          <w:rFonts w:ascii="Book Antiqua" w:hAnsi="Book Antiqua" w:cstheme="minorHAnsi"/>
          <w:sz w:val="28"/>
          <w:szCs w:val="28"/>
        </w:rPr>
        <w:lastRenderedPageBreak/>
        <w:t>tras su fallecimiento, junto con el de su hijo Marco y su esposa. Finalmente, fue condenado por lesa majestad</w:t>
      </w:r>
      <w:r w:rsidRPr="00944554">
        <w:rPr>
          <w:rStyle w:val="Refdenotaalpie"/>
          <w:rFonts w:ascii="Book Antiqua" w:hAnsi="Book Antiqua" w:cstheme="minorHAnsi"/>
          <w:sz w:val="28"/>
          <w:szCs w:val="28"/>
        </w:rPr>
        <w:footnoteReference w:id="104"/>
      </w:r>
      <w:r w:rsidRPr="00944554">
        <w:rPr>
          <w:rFonts w:ascii="Book Antiqua" w:hAnsi="Book Antiqua" w:cstheme="minorHAnsi"/>
          <w:sz w:val="28"/>
          <w:szCs w:val="28"/>
        </w:rPr>
        <w:t xml:space="preserve"> y decretada su </w:t>
      </w:r>
      <w:proofErr w:type="spellStart"/>
      <w:r w:rsidRPr="00944554">
        <w:rPr>
          <w:rFonts w:ascii="Book Antiqua" w:hAnsi="Book Antiqua" w:cstheme="minorHAnsi"/>
          <w:i/>
          <w:iCs/>
          <w:sz w:val="28"/>
          <w:szCs w:val="28"/>
        </w:rPr>
        <w:t>damnatio</w:t>
      </w:r>
      <w:proofErr w:type="spellEnd"/>
      <w:r w:rsidRPr="00944554">
        <w:rPr>
          <w:rFonts w:ascii="Book Antiqua" w:hAnsi="Book Antiqua" w:cstheme="minorHAnsi"/>
          <w:i/>
          <w:iCs/>
          <w:sz w:val="28"/>
          <w:szCs w:val="28"/>
        </w:rPr>
        <w:t xml:space="preserve"> </w:t>
      </w:r>
      <w:proofErr w:type="spellStart"/>
      <w:r w:rsidRPr="00944554">
        <w:rPr>
          <w:rFonts w:ascii="Book Antiqua" w:hAnsi="Book Antiqua" w:cstheme="minorHAnsi"/>
          <w:i/>
          <w:iCs/>
          <w:sz w:val="28"/>
          <w:szCs w:val="28"/>
        </w:rPr>
        <w:t>memoriae</w:t>
      </w:r>
      <w:proofErr w:type="spellEnd"/>
      <w:r w:rsidRPr="00944554">
        <w:rPr>
          <w:rFonts w:ascii="Book Antiqua" w:hAnsi="Book Antiqua" w:cstheme="minorHAnsi"/>
          <w:sz w:val="28"/>
          <w:szCs w:val="28"/>
        </w:rPr>
        <w:t>, la confiscación de sus bienes y la prohibición de llevar luto por su fallecimiento</w:t>
      </w:r>
      <w:r w:rsidRPr="00944554">
        <w:rPr>
          <w:rStyle w:val="Refdenotaalpie"/>
          <w:rFonts w:ascii="Book Antiqua" w:hAnsi="Book Antiqua" w:cstheme="minorHAnsi"/>
          <w:sz w:val="28"/>
          <w:szCs w:val="28"/>
        </w:rPr>
        <w:footnoteReference w:id="105"/>
      </w:r>
      <w:r w:rsidRPr="00944554">
        <w:rPr>
          <w:rFonts w:ascii="Book Antiqua" w:hAnsi="Book Antiqua" w:cstheme="minorHAnsi"/>
          <w:sz w:val="28"/>
          <w:szCs w:val="28"/>
        </w:rPr>
        <w:t>. Marco fue exonerado de los cargos tras argumentar Tiberio en su favor la obediencia debida</w:t>
      </w:r>
      <w:r w:rsidRPr="00944554">
        <w:rPr>
          <w:rStyle w:val="Refdenotaalpie"/>
          <w:rFonts w:ascii="Book Antiqua" w:hAnsi="Book Antiqua" w:cstheme="minorHAnsi"/>
          <w:sz w:val="28"/>
          <w:szCs w:val="28"/>
        </w:rPr>
        <w:footnoteReference w:id="106"/>
      </w:r>
      <w:r w:rsidRPr="00944554">
        <w:rPr>
          <w:rFonts w:ascii="Book Antiqua" w:hAnsi="Book Antiqua" w:cstheme="minorHAnsi"/>
          <w:sz w:val="28"/>
          <w:szCs w:val="28"/>
        </w:rPr>
        <w:t xml:space="preserve">. También, el emperador suavizó determinadas consecuencias de la condena de su padre en cuanto a la confiscación de bienes, que entregó al hijo. Durante el proceso, la mujer de Pisón, </w:t>
      </w:r>
      <w:proofErr w:type="spellStart"/>
      <w:r w:rsidRPr="00944554">
        <w:rPr>
          <w:rFonts w:ascii="Book Antiqua" w:hAnsi="Book Antiqua" w:cstheme="minorHAnsi"/>
          <w:sz w:val="28"/>
          <w:szCs w:val="28"/>
        </w:rPr>
        <w:t>Plancina</w:t>
      </w:r>
      <w:proofErr w:type="spellEnd"/>
      <w:r w:rsidRPr="00944554">
        <w:rPr>
          <w:rFonts w:ascii="Book Antiqua" w:hAnsi="Book Antiqua" w:cstheme="minorHAnsi"/>
          <w:sz w:val="28"/>
          <w:szCs w:val="28"/>
        </w:rPr>
        <w:t>, gozó del favor de Livia, madre del emperador, e hizo una defensa distinta de la de su marido consiguiendo, con la intercesión de Tiberio</w:t>
      </w:r>
      <w:r w:rsidRPr="00944554">
        <w:rPr>
          <w:rStyle w:val="Refdenotaalpie"/>
          <w:rFonts w:ascii="Book Antiqua" w:hAnsi="Book Antiqua" w:cstheme="minorHAnsi"/>
          <w:sz w:val="28"/>
          <w:szCs w:val="28"/>
        </w:rPr>
        <w:footnoteReference w:id="107"/>
      </w:r>
      <w:r w:rsidRPr="00944554">
        <w:rPr>
          <w:rFonts w:ascii="Book Antiqua" w:hAnsi="Book Antiqua" w:cstheme="minorHAnsi"/>
          <w:sz w:val="28"/>
          <w:szCs w:val="28"/>
        </w:rPr>
        <w:t>, la absolución de los cargos de los que había sido acusada.</w:t>
      </w:r>
    </w:p>
    <w:p w14:paraId="3DD3BE59" w14:textId="77777777" w:rsidR="00B24B2A" w:rsidRDefault="00B24B2A" w:rsidP="00B24B2A">
      <w:pPr>
        <w:spacing w:line="360" w:lineRule="auto"/>
        <w:jc w:val="both"/>
        <w:rPr>
          <w:rFonts w:ascii="Book Antiqua" w:hAnsi="Book Antiqua"/>
          <w:sz w:val="28"/>
          <w:szCs w:val="28"/>
        </w:rPr>
      </w:pPr>
    </w:p>
    <w:p w14:paraId="7F3A430E"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Hay casos que fue el propio emperador quien fomentó el descrédito ante al Senado como forma de que se decretara la muerte y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Un ejemplo es el de </w:t>
      </w:r>
      <w:proofErr w:type="spellStart"/>
      <w:r w:rsidRPr="00944554">
        <w:rPr>
          <w:rFonts w:ascii="Book Antiqua" w:hAnsi="Book Antiqua"/>
          <w:sz w:val="28"/>
          <w:szCs w:val="28"/>
        </w:rPr>
        <w:t>Sejano</w:t>
      </w:r>
      <w:proofErr w:type="spellEnd"/>
      <w:r w:rsidRPr="00944554">
        <w:rPr>
          <w:rFonts w:ascii="Book Antiqua" w:hAnsi="Book Antiqua"/>
          <w:sz w:val="28"/>
          <w:szCs w:val="28"/>
        </w:rPr>
        <w:t>, prefecto de la guardia pretoria de Tiberio</w:t>
      </w:r>
      <w:r w:rsidRPr="00944554">
        <w:rPr>
          <w:rStyle w:val="Refdenotaalpie"/>
          <w:rFonts w:ascii="Book Antiqua" w:hAnsi="Book Antiqua"/>
          <w:sz w:val="28"/>
          <w:szCs w:val="28"/>
        </w:rPr>
        <w:footnoteReference w:id="108"/>
      </w:r>
      <w:r w:rsidRPr="00944554">
        <w:rPr>
          <w:rFonts w:ascii="Book Antiqua" w:hAnsi="Book Antiqua"/>
          <w:sz w:val="28"/>
          <w:szCs w:val="28"/>
        </w:rPr>
        <w:t xml:space="preserve"> . Fue un caso particular, en tanto que fue obligado a contemplar la destrucción de sus estatuas como anuncio se su muerte inminente</w:t>
      </w:r>
      <w:r w:rsidRPr="00944554">
        <w:rPr>
          <w:rStyle w:val="Refdenotaalpie"/>
          <w:rFonts w:ascii="Book Antiqua" w:hAnsi="Book Antiqua"/>
          <w:sz w:val="28"/>
          <w:szCs w:val="28"/>
        </w:rPr>
        <w:footnoteReference w:id="109"/>
      </w:r>
      <w:r w:rsidRPr="00944554">
        <w:rPr>
          <w:rFonts w:ascii="Book Antiqua" w:hAnsi="Book Antiqua"/>
          <w:sz w:val="28"/>
          <w:szCs w:val="28"/>
        </w:rPr>
        <w:t>, y su condena se extendió a sus hijos que, igualmente, fueron ajusticiados</w:t>
      </w:r>
      <w:r w:rsidRPr="00944554">
        <w:rPr>
          <w:rStyle w:val="Refdenotaalpie"/>
          <w:rFonts w:ascii="Book Antiqua" w:hAnsi="Book Antiqua"/>
          <w:sz w:val="28"/>
          <w:szCs w:val="28"/>
        </w:rPr>
        <w:footnoteReference w:id="110"/>
      </w:r>
      <w:r w:rsidRPr="00944554">
        <w:rPr>
          <w:rFonts w:ascii="Book Antiqua" w:hAnsi="Book Antiqua"/>
          <w:sz w:val="28"/>
          <w:szCs w:val="28"/>
        </w:rPr>
        <w:t xml:space="preserve"> . Fue decretada su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que se materializó con la destrucción de sus estatuas, el borrado de su efigie y su nombre en las monedas</w:t>
      </w:r>
      <w:r w:rsidRPr="00944554">
        <w:rPr>
          <w:rStyle w:val="Refdenotaalpie"/>
          <w:rFonts w:ascii="Book Antiqua" w:hAnsi="Book Antiqua"/>
          <w:sz w:val="28"/>
          <w:szCs w:val="28"/>
        </w:rPr>
        <w:footnoteReference w:id="111"/>
      </w:r>
      <w:r w:rsidRPr="00944554">
        <w:rPr>
          <w:rFonts w:ascii="Book Antiqua" w:hAnsi="Book Antiqua"/>
          <w:sz w:val="28"/>
          <w:szCs w:val="28"/>
        </w:rPr>
        <w:t xml:space="preserve">. También se le condenó a la </w:t>
      </w:r>
      <w:r w:rsidRPr="00944554">
        <w:rPr>
          <w:rFonts w:ascii="Book Antiqua" w:hAnsi="Book Antiqua"/>
          <w:sz w:val="28"/>
          <w:szCs w:val="28"/>
        </w:rPr>
        <w:lastRenderedPageBreak/>
        <w:t xml:space="preserve">confiscación de sus bienes. Los graves desórdenes y la alteración del pueblo, tras la muerte y la humillación de </w:t>
      </w:r>
      <w:proofErr w:type="spellStart"/>
      <w:r w:rsidRPr="00944554">
        <w:rPr>
          <w:rFonts w:ascii="Book Antiqua" w:hAnsi="Book Antiqua"/>
          <w:sz w:val="28"/>
          <w:szCs w:val="28"/>
        </w:rPr>
        <w:t>Sejano</w:t>
      </w:r>
      <w:proofErr w:type="spellEnd"/>
      <w:r w:rsidRPr="00944554">
        <w:rPr>
          <w:rFonts w:ascii="Book Antiqua" w:hAnsi="Book Antiqua"/>
          <w:sz w:val="28"/>
          <w:szCs w:val="28"/>
        </w:rPr>
        <w:t>, hizo temer a amigos, soldados e, incluso, a senadores leales a él que podían correr la misma suerte. Se tomaron medidas que no tenían precedentes como la celebración cada año de su muerte con carreras de caballos y cacerías y la construcción de una estatua a la Libertad en el foro.</w:t>
      </w:r>
      <w:r w:rsidRPr="00944554">
        <w:rPr>
          <w:rStyle w:val="Refdenotaalpie"/>
          <w:rFonts w:ascii="Book Antiqua" w:hAnsi="Book Antiqua"/>
          <w:sz w:val="28"/>
          <w:szCs w:val="28"/>
        </w:rPr>
        <w:footnoteReference w:id="112"/>
      </w:r>
      <w:r w:rsidRPr="00944554">
        <w:rPr>
          <w:rFonts w:ascii="Book Antiqua" w:hAnsi="Book Antiqua"/>
          <w:sz w:val="28"/>
          <w:szCs w:val="28"/>
        </w:rPr>
        <w:t xml:space="preserve">. </w:t>
      </w:r>
    </w:p>
    <w:p w14:paraId="792B7169"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También Tiberio, tras las acusaciones de su nuera Agripina de estar detrás de la muerte de su esposo Germánico, la desterró a la isla </w:t>
      </w:r>
      <w:proofErr w:type="spellStart"/>
      <w:r w:rsidRPr="00944554">
        <w:rPr>
          <w:rFonts w:ascii="Book Antiqua" w:hAnsi="Book Antiqua"/>
          <w:sz w:val="28"/>
          <w:szCs w:val="28"/>
        </w:rPr>
        <w:t>Pandataria</w:t>
      </w:r>
      <w:proofErr w:type="spellEnd"/>
      <w:r w:rsidRPr="00944554">
        <w:rPr>
          <w:rFonts w:ascii="Book Antiqua" w:hAnsi="Book Antiqua"/>
          <w:sz w:val="28"/>
          <w:szCs w:val="28"/>
        </w:rPr>
        <w:t xml:space="preserve"> y, allí, ella se dejó morir de hambre</w:t>
      </w:r>
      <w:r>
        <w:rPr>
          <w:rStyle w:val="Refdenotaalpie"/>
          <w:rFonts w:ascii="Book Antiqua" w:hAnsi="Book Antiqua"/>
          <w:sz w:val="28"/>
          <w:szCs w:val="28"/>
        </w:rPr>
        <w:footnoteReference w:id="113"/>
      </w:r>
      <w:r w:rsidRPr="00944554">
        <w:rPr>
          <w:rFonts w:ascii="Book Antiqua" w:hAnsi="Book Antiqua"/>
          <w:sz w:val="28"/>
          <w:szCs w:val="28"/>
        </w:rPr>
        <w:t xml:space="preserve">. Tras su fallecimiento, este emperador desacreditó su memoria con graves </w:t>
      </w:r>
      <w:r w:rsidRPr="00944554">
        <w:rPr>
          <w:rFonts w:ascii="Book Antiqua" w:hAnsi="Book Antiqua"/>
          <w:sz w:val="28"/>
          <w:szCs w:val="28"/>
        </w:rPr>
        <w:lastRenderedPageBreak/>
        <w:t>imputaciones</w:t>
      </w:r>
      <w:r w:rsidRPr="00944554">
        <w:rPr>
          <w:rStyle w:val="Refdenotaalpie"/>
          <w:rFonts w:ascii="Book Antiqua" w:hAnsi="Book Antiqua"/>
          <w:sz w:val="28"/>
          <w:szCs w:val="28"/>
        </w:rPr>
        <w:footnoteReference w:id="114"/>
      </w:r>
      <w:r w:rsidRPr="00944554">
        <w:rPr>
          <w:rFonts w:ascii="Book Antiqua" w:hAnsi="Book Antiqua"/>
          <w:sz w:val="28"/>
          <w:szCs w:val="28"/>
        </w:rPr>
        <w:t xml:space="preserve"> y decretó que el día de su nacimiento se incluyese entre los días nefastos</w:t>
      </w:r>
      <w:r w:rsidRPr="00944554">
        <w:rPr>
          <w:rStyle w:val="Refdenotaalpie"/>
          <w:rFonts w:ascii="Book Antiqua" w:hAnsi="Book Antiqua"/>
          <w:sz w:val="28"/>
          <w:szCs w:val="28"/>
        </w:rPr>
        <w:footnoteReference w:id="115"/>
      </w:r>
      <w:r w:rsidRPr="00944554">
        <w:rPr>
          <w:rFonts w:ascii="Book Antiqua" w:hAnsi="Book Antiqua"/>
          <w:sz w:val="28"/>
          <w:szCs w:val="28"/>
        </w:rPr>
        <w:t>.</w:t>
      </w:r>
    </w:p>
    <w:p w14:paraId="12AAB6C5"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Otro caso de persona notable que gozó en su tiempo de gran popularidad y terminó condenado al olvido fue Granio Marcelo, pretor de Bitinia y Ponto. Se le acusó de distintos hechos en contra del poder imperial y, especialmente, de haber atentado contra el buen nombre de Tiberio. Al final, el Senado lo condenó por considerar que su intención era asumir el poder como se demostraba por el hecho de colocar su estatua por encima de la de los emperadores</w:t>
      </w:r>
      <w:r w:rsidRPr="00944554">
        <w:rPr>
          <w:rStyle w:val="Refdenotaalpie"/>
          <w:rFonts w:ascii="Book Antiqua" w:hAnsi="Book Antiqua"/>
          <w:sz w:val="28"/>
          <w:szCs w:val="28"/>
        </w:rPr>
        <w:footnoteReference w:id="116"/>
      </w:r>
      <w:r w:rsidRPr="00944554">
        <w:rPr>
          <w:rFonts w:ascii="Book Antiqua" w:hAnsi="Book Antiqua"/>
          <w:sz w:val="28"/>
          <w:szCs w:val="28"/>
        </w:rPr>
        <w:t>.</w:t>
      </w:r>
    </w:p>
    <w:p w14:paraId="3A324D27" w14:textId="77777777" w:rsidR="00B24B2A" w:rsidRDefault="00B24B2A" w:rsidP="00B24B2A">
      <w:pPr>
        <w:spacing w:line="360" w:lineRule="auto"/>
        <w:jc w:val="both"/>
        <w:rPr>
          <w:rFonts w:ascii="Book Antiqua" w:hAnsi="Book Antiqua"/>
          <w:sz w:val="28"/>
          <w:szCs w:val="28"/>
        </w:rPr>
      </w:pPr>
    </w:p>
    <w:p w14:paraId="36C6A3BD"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También la condena de Claudia Livia Iulia (</w:t>
      </w:r>
      <w:proofErr w:type="spellStart"/>
      <w:r w:rsidRPr="00944554">
        <w:rPr>
          <w:rFonts w:ascii="Book Antiqua" w:hAnsi="Book Antiqua"/>
          <w:sz w:val="28"/>
          <w:szCs w:val="28"/>
        </w:rPr>
        <w:t>Livilla</w:t>
      </w:r>
      <w:proofErr w:type="spellEnd"/>
      <w:r w:rsidRPr="00944554">
        <w:rPr>
          <w:rFonts w:ascii="Book Antiqua" w:hAnsi="Book Antiqua"/>
          <w:sz w:val="28"/>
          <w:szCs w:val="28"/>
        </w:rPr>
        <w:t xml:space="preserve">) merece ser destacada porque fue un precedente en la aplicación de esta pena a mujeres. Era mujer de Druso y este, a su vez, objetivo de </w:t>
      </w:r>
      <w:proofErr w:type="spellStart"/>
      <w:r w:rsidRPr="00944554">
        <w:rPr>
          <w:rFonts w:ascii="Book Antiqua" w:hAnsi="Book Antiqua"/>
          <w:sz w:val="28"/>
          <w:szCs w:val="28"/>
        </w:rPr>
        <w:t>Sejano</w:t>
      </w:r>
      <w:proofErr w:type="spellEnd"/>
      <w:r w:rsidRPr="00944554">
        <w:rPr>
          <w:rFonts w:ascii="Book Antiqua" w:hAnsi="Book Antiqua"/>
          <w:sz w:val="28"/>
          <w:szCs w:val="28"/>
        </w:rPr>
        <w:t xml:space="preserve"> quien dirigió su venganza contra </w:t>
      </w:r>
      <w:proofErr w:type="spellStart"/>
      <w:r w:rsidRPr="00944554">
        <w:rPr>
          <w:rFonts w:ascii="Book Antiqua" w:hAnsi="Book Antiqua"/>
          <w:sz w:val="28"/>
          <w:szCs w:val="28"/>
        </w:rPr>
        <w:t>Livilla</w:t>
      </w:r>
      <w:proofErr w:type="spellEnd"/>
      <w:r w:rsidRPr="00944554">
        <w:rPr>
          <w:rFonts w:ascii="Book Antiqua" w:hAnsi="Book Antiqua"/>
          <w:sz w:val="28"/>
          <w:szCs w:val="28"/>
        </w:rPr>
        <w:t>, a quien enamoró, hasta llevarla a cometer adulterio con él</w:t>
      </w:r>
      <w:r w:rsidRPr="00944554">
        <w:rPr>
          <w:rStyle w:val="Refdenotaalpie"/>
          <w:rFonts w:ascii="Book Antiqua" w:hAnsi="Book Antiqua"/>
          <w:sz w:val="28"/>
          <w:szCs w:val="28"/>
        </w:rPr>
        <w:footnoteReference w:id="117"/>
      </w:r>
      <w:r w:rsidRPr="00944554">
        <w:rPr>
          <w:rFonts w:ascii="Book Antiqua" w:hAnsi="Book Antiqua"/>
          <w:sz w:val="28"/>
          <w:szCs w:val="28"/>
        </w:rPr>
        <w:t xml:space="preserve">.  </w:t>
      </w:r>
    </w:p>
    <w:p w14:paraId="7D8469F1" w14:textId="77777777" w:rsidR="00B24B2A" w:rsidRDefault="00B24B2A" w:rsidP="00B24B2A">
      <w:pPr>
        <w:spacing w:line="360" w:lineRule="auto"/>
        <w:jc w:val="both"/>
        <w:rPr>
          <w:rFonts w:ascii="Book Antiqua" w:hAnsi="Book Antiqua"/>
          <w:sz w:val="28"/>
          <w:szCs w:val="28"/>
        </w:rPr>
      </w:pPr>
    </w:p>
    <w:p w14:paraId="5BE12C0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Moreno Resano señala que con Tiberio los supuestos de lesa majestad fueron ampliados con respecto a la </w:t>
      </w:r>
      <w:r w:rsidRPr="00944554">
        <w:rPr>
          <w:rFonts w:ascii="Book Antiqua" w:hAnsi="Book Antiqua"/>
          <w:i/>
          <w:iCs/>
          <w:sz w:val="28"/>
          <w:szCs w:val="28"/>
        </w:rPr>
        <w:t xml:space="preserve">lex Iulia de </w:t>
      </w:r>
      <w:proofErr w:type="spellStart"/>
      <w:r w:rsidRPr="00944554">
        <w:rPr>
          <w:rFonts w:ascii="Book Antiqua" w:hAnsi="Book Antiqua"/>
          <w:i/>
          <w:iCs/>
          <w:sz w:val="28"/>
          <w:szCs w:val="28"/>
        </w:rPr>
        <w:t>maiestat</w:t>
      </w:r>
      <w:r>
        <w:rPr>
          <w:rFonts w:ascii="Book Antiqua" w:hAnsi="Book Antiqua"/>
          <w:i/>
          <w:iCs/>
          <w:sz w:val="28"/>
          <w:szCs w:val="28"/>
        </w:rPr>
        <w:t>e</w:t>
      </w:r>
      <w:proofErr w:type="spellEnd"/>
      <w:r w:rsidRPr="00944554">
        <w:rPr>
          <w:rFonts w:ascii="Book Antiqua" w:hAnsi="Book Antiqua"/>
          <w:i/>
          <w:iCs/>
          <w:sz w:val="28"/>
          <w:szCs w:val="28"/>
        </w:rPr>
        <w:t>,</w:t>
      </w:r>
      <w:r w:rsidRPr="00944554">
        <w:rPr>
          <w:rFonts w:ascii="Book Antiqua" w:hAnsi="Book Antiqua"/>
          <w:sz w:val="28"/>
          <w:szCs w:val="28"/>
        </w:rPr>
        <w:t xml:space="preserve"> ya que el emperador incluyó las ofensas verbales y, en general, todo que pudiera ser considerado como una </w:t>
      </w:r>
      <w:proofErr w:type="spellStart"/>
      <w:r w:rsidRPr="00944554">
        <w:rPr>
          <w:rFonts w:ascii="Book Antiqua" w:hAnsi="Book Antiqua"/>
          <w:i/>
          <w:iCs/>
          <w:sz w:val="28"/>
          <w:szCs w:val="28"/>
        </w:rPr>
        <w:t>violatio</w:t>
      </w:r>
      <w:proofErr w:type="spellEnd"/>
      <w:r w:rsidRPr="00944554">
        <w:rPr>
          <w:rFonts w:ascii="Book Antiqua" w:hAnsi="Book Antiqua"/>
          <w:sz w:val="28"/>
          <w:szCs w:val="28"/>
        </w:rPr>
        <w:t xml:space="preserve"> al nombre del príncipe. Este autor comenta casos extremos con fundamento en la obra de </w:t>
      </w:r>
      <w:proofErr w:type="spellStart"/>
      <w:r w:rsidRPr="00944554">
        <w:rPr>
          <w:rFonts w:ascii="Book Antiqua" w:hAnsi="Book Antiqua"/>
          <w:sz w:val="28"/>
          <w:szCs w:val="28"/>
        </w:rPr>
        <w:t>Suetonio</w:t>
      </w:r>
      <w:proofErr w:type="spellEnd"/>
      <w:r w:rsidRPr="00944554">
        <w:rPr>
          <w:rStyle w:val="Refdenotaalpie"/>
          <w:rFonts w:ascii="Book Antiqua" w:hAnsi="Book Antiqua"/>
          <w:sz w:val="28"/>
          <w:szCs w:val="28"/>
        </w:rPr>
        <w:footnoteReference w:id="118"/>
      </w:r>
      <w:r w:rsidRPr="00944554">
        <w:rPr>
          <w:rFonts w:ascii="Book Antiqua" w:hAnsi="Book Antiqua"/>
          <w:sz w:val="28"/>
          <w:szCs w:val="28"/>
        </w:rPr>
        <w:t>. Así, consideró que se ultrajó la memoria de Augusto al cambiarse de ropa o al golpear a un esclavo delante de la estatua de este emperador; entrar en prostíbulos o letrinas con monedas o anillos que llevaran la efigie de Augusto</w:t>
      </w:r>
      <w:r w:rsidRPr="00944554">
        <w:rPr>
          <w:rStyle w:val="Refdenotaalpie"/>
          <w:rFonts w:ascii="Book Antiqua" w:hAnsi="Book Antiqua"/>
          <w:sz w:val="28"/>
          <w:szCs w:val="28"/>
        </w:rPr>
        <w:footnoteReference w:id="119"/>
      </w:r>
      <w:r w:rsidRPr="00944554">
        <w:rPr>
          <w:rFonts w:ascii="Book Antiqua" w:hAnsi="Book Antiqua"/>
          <w:sz w:val="28"/>
          <w:szCs w:val="28"/>
        </w:rPr>
        <w:t>; e, incluso, celebrar su cumpleaños el día que se rendía homenaje a este príncipe</w:t>
      </w:r>
      <w:r w:rsidRPr="00944554">
        <w:rPr>
          <w:rStyle w:val="Refdenotaalpie"/>
          <w:rFonts w:ascii="Book Antiqua" w:hAnsi="Book Antiqua"/>
          <w:sz w:val="28"/>
          <w:szCs w:val="28"/>
        </w:rPr>
        <w:footnoteReference w:id="120"/>
      </w:r>
      <w:r w:rsidRPr="00944554">
        <w:rPr>
          <w:rFonts w:ascii="Book Antiqua" w:hAnsi="Book Antiqua"/>
          <w:sz w:val="28"/>
          <w:szCs w:val="28"/>
        </w:rPr>
        <w:t xml:space="preserve">. No obstante, aclara que, según la información de Dión Casio, Tiberio hizo que los juicios sobre </w:t>
      </w:r>
      <w:proofErr w:type="spellStart"/>
      <w:r w:rsidRPr="00944554">
        <w:rPr>
          <w:rFonts w:ascii="Book Antiqua" w:hAnsi="Book Antiqua"/>
          <w:i/>
          <w:iCs/>
          <w:sz w:val="28"/>
          <w:szCs w:val="28"/>
        </w:rPr>
        <w:t>violatio</w:t>
      </w:r>
      <w:proofErr w:type="spellEnd"/>
      <w:r w:rsidRPr="00944554">
        <w:rPr>
          <w:rFonts w:ascii="Book Antiqua" w:hAnsi="Book Antiqua"/>
          <w:i/>
          <w:iCs/>
          <w:sz w:val="28"/>
          <w:szCs w:val="28"/>
        </w:rPr>
        <w:t>,</w:t>
      </w:r>
      <w:r w:rsidRPr="00944554">
        <w:rPr>
          <w:rFonts w:ascii="Book Antiqua" w:hAnsi="Book Antiqua"/>
          <w:sz w:val="28"/>
          <w:szCs w:val="28"/>
        </w:rPr>
        <w:t xml:space="preserve"> a la memoria de Augusto, a la de él, o su madre Livia, se siguieran con rigor.</w:t>
      </w:r>
    </w:p>
    <w:p w14:paraId="6863BEF8" w14:textId="77777777" w:rsidR="00B24B2A" w:rsidRDefault="00B24B2A" w:rsidP="00B24B2A">
      <w:pPr>
        <w:spacing w:line="360" w:lineRule="auto"/>
        <w:jc w:val="both"/>
        <w:rPr>
          <w:rFonts w:ascii="Book Antiqua" w:hAnsi="Book Antiqua"/>
          <w:sz w:val="28"/>
          <w:szCs w:val="28"/>
        </w:rPr>
      </w:pPr>
    </w:p>
    <w:p w14:paraId="55A21E89"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Lo cierto es que, conforme informa Dión, cuando Tiberio ya no tuvo rival político cambió radicalmente su conducta y su forma de proceder. Se volvió cruel, excediéndose severamente contra todos aquellos que sospechaba que conspiraban contra él. Sometía a tortura o premiaba para que esclavos y libres testificaran falsamente contra quien él considerara su adversario o enemigo </w:t>
      </w:r>
      <w:r w:rsidRPr="00944554">
        <w:rPr>
          <w:rStyle w:val="Refdenotaalpie"/>
          <w:rFonts w:ascii="Book Antiqua" w:hAnsi="Book Antiqua"/>
          <w:sz w:val="28"/>
          <w:szCs w:val="28"/>
        </w:rPr>
        <w:footnoteReference w:id="121"/>
      </w:r>
      <w:r w:rsidRPr="00944554">
        <w:rPr>
          <w:rFonts w:ascii="Book Antiqua" w:hAnsi="Book Antiqua"/>
          <w:sz w:val="28"/>
          <w:szCs w:val="28"/>
        </w:rPr>
        <w:t>.</w:t>
      </w:r>
    </w:p>
    <w:p w14:paraId="477A63EE" w14:textId="77777777" w:rsidR="00B24B2A" w:rsidRDefault="00B24B2A" w:rsidP="00B24B2A">
      <w:pPr>
        <w:spacing w:line="360" w:lineRule="auto"/>
        <w:jc w:val="both"/>
        <w:rPr>
          <w:rFonts w:ascii="Book Antiqua" w:hAnsi="Book Antiqua"/>
          <w:sz w:val="28"/>
          <w:szCs w:val="28"/>
        </w:rPr>
      </w:pPr>
    </w:p>
    <w:p w14:paraId="3D588C7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Conforme comenta Moreno Resano, con Severo Alejandro se modificó el ámbito de la ley y únicamente se consideró como </w:t>
      </w:r>
      <w:r w:rsidRPr="00944554">
        <w:rPr>
          <w:rFonts w:ascii="Book Antiqua" w:hAnsi="Book Antiqua"/>
          <w:i/>
          <w:iCs/>
          <w:sz w:val="28"/>
          <w:szCs w:val="28"/>
        </w:rPr>
        <w:t xml:space="preserve">crimen </w:t>
      </w:r>
      <w:proofErr w:type="spellStart"/>
      <w:r w:rsidRPr="00944554">
        <w:rPr>
          <w:rFonts w:ascii="Book Antiqua" w:hAnsi="Book Antiqua"/>
          <w:i/>
          <w:iCs/>
          <w:sz w:val="28"/>
          <w:szCs w:val="28"/>
        </w:rPr>
        <w:t>maiestatis</w:t>
      </w:r>
      <w:proofErr w:type="spellEnd"/>
      <w:r w:rsidRPr="00944554">
        <w:rPr>
          <w:rFonts w:ascii="Book Antiqua" w:hAnsi="Book Antiqua"/>
          <w:sz w:val="28"/>
          <w:szCs w:val="28"/>
        </w:rPr>
        <w:t xml:space="preserve"> cuando la ofensa se realizaba intencionadamente y estaba dirigida a subvertir el orden político o, también, si era propiamente una conducta encuadrable en la traición al Estado</w:t>
      </w:r>
      <w:r w:rsidRPr="00944554">
        <w:rPr>
          <w:rStyle w:val="Refdenotaalpie"/>
          <w:rFonts w:ascii="Book Antiqua" w:hAnsi="Book Antiqua"/>
          <w:sz w:val="28"/>
          <w:szCs w:val="28"/>
        </w:rPr>
        <w:footnoteReference w:id="122"/>
      </w:r>
      <w:r w:rsidRPr="00944554">
        <w:rPr>
          <w:rFonts w:ascii="Book Antiqua" w:hAnsi="Book Antiqua"/>
          <w:sz w:val="28"/>
          <w:szCs w:val="28"/>
        </w:rPr>
        <w:t>.</w:t>
      </w:r>
    </w:p>
    <w:p w14:paraId="09114D08" w14:textId="77777777" w:rsidR="00B24B2A" w:rsidRDefault="00B24B2A" w:rsidP="00B24B2A">
      <w:pPr>
        <w:spacing w:line="360" w:lineRule="auto"/>
        <w:jc w:val="both"/>
        <w:rPr>
          <w:rFonts w:ascii="Book Antiqua" w:hAnsi="Book Antiqua"/>
          <w:b/>
          <w:bCs/>
          <w:sz w:val="28"/>
          <w:szCs w:val="28"/>
        </w:rPr>
      </w:pPr>
      <w:bookmarkStart w:id="40" w:name="_Hlk78264743"/>
    </w:p>
    <w:p w14:paraId="77C4EE4A" w14:textId="77777777" w:rsidR="00B24B2A" w:rsidRPr="00944554" w:rsidRDefault="00B24B2A" w:rsidP="00B24B2A">
      <w:pPr>
        <w:spacing w:line="360" w:lineRule="auto"/>
        <w:jc w:val="both"/>
        <w:rPr>
          <w:rFonts w:ascii="Book Antiqua" w:hAnsi="Book Antiqua"/>
          <w:b/>
          <w:bCs/>
          <w:sz w:val="28"/>
          <w:szCs w:val="28"/>
        </w:rPr>
      </w:pPr>
      <w:r w:rsidRPr="00944554">
        <w:rPr>
          <w:rFonts w:ascii="Book Antiqua" w:hAnsi="Book Antiqua"/>
          <w:b/>
          <w:bCs/>
          <w:sz w:val="28"/>
          <w:szCs w:val="28"/>
        </w:rPr>
        <w:t>2.4.- Rehabilitación de la memoria.</w:t>
      </w:r>
    </w:p>
    <w:bookmarkEnd w:id="40"/>
    <w:p w14:paraId="58F68A89" w14:textId="77777777" w:rsidR="00B24B2A" w:rsidRDefault="00B24B2A" w:rsidP="00B24B2A">
      <w:pPr>
        <w:spacing w:line="360" w:lineRule="auto"/>
        <w:jc w:val="both"/>
        <w:rPr>
          <w:rFonts w:ascii="Book Antiqua" w:hAnsi="Book Antiqua"/>
          <w:sz w:val="28"/>
          <w:szCs w:val="28"/>
        </w:rPr>
      </w:pPr>
    </w:p>
    <w:p w14:paraId="052D9B24"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Ante situaciones que se consideraron injustas y que tenían origen en el odio o la envidia, personajes de la vida pública quisieron restaurar </w:t>
      </w:r>
      <w:r w:rsidRPr="00944554">
        <w:rPr>
          <w:rFonts w:ascii="Book Antiqua" w:hAnsi="Book Antiqua"/>
          <w:sz w:val="28"/>
          <w:szCs w:val="28"/>
        </w:rPr>
        <w:lastRenderedPageBreak/>
        <w:t>la memoria a quienes se les había negado o ultrajado. En otras ocasiones, la restauración fue motivada por venganza a quien la había decretado, o por motivos políticos, familiares o personales.</w:t>
      </w:r>
    </w:p>
    <w:p w14:paraId="41A560B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la última etapa de la República fueron varios los casos. Merece ser destacada la rehabilitación llevada a cabo por </w:t>
      </w:r>
      <w:proofErr w:type="spellStart"/>
      <w:r w:rsidRPr="00944554">
        <w:rPr>
          <w:rFonts w:ascii="Book Antiqua" w:hAnsi="Book Antiqua"/>
          <w:i/>
          <w:iCs/>
          <w:sz w:val="28"/>
          <w:szCs w:val="28"/>
        </w:rPr>
        <w:t>Gaius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Iulius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Caesar</w:t>
      </w:r>
      <w:proofErr w:type="spellEnd"/>
      <w:r w:rsidRPr="00944554">
        <w:rPr>
          <w:rStyle w:val="Refdenotaalpie"/>
          <w:rFonts w:ascii="Book Antiqua" w:hAnsi="Book Antiqua"/>
          <w:i/>
          <w:iCs/>
          <w:sz w:val="28"/>
          <w:szCs w:val="28"/>
        </w:rPr>
        <w:footnoteReference w:id="123"/>
      </w:r>
      <w:r w:rsidRPr="00944554">
        <w:rPr>
          <w:rFonts w:ascii="Book Antiqua" w:hAnsi="Book Antiqua"/>
          <w:i/>
          <w:iCs/>
          <w:sz w:val="28"/>
          <w:szCs w:val="28"/>
        </w:rPr>
        <w:t xml:space="preserve"> </w:t>
      </w:r>
      <w:r w:rsidRPr="00944554">
        <w:rPr>
          <w:rFonts w:ascii="Book Antiqua" w:hAnsi="Book Antiqua"/>
          <w:sz w:val="28"/>
          <w:szCs w:val="28"/>
        </w:rPr>
        <w:t xml:space="preserve">a los </w:t>
      </w:r>
      <w:proofErr w:type="spellStart"/>
      <w:r w:rsidRPr="00944554">
        <w:rPr>
          <w:rFonts w:ascii="Book Antiqua" w:hAnsi="Book Antiqua"/>
          <w:i/>
          <w:iCs/>
          <w:sz w:val="28"/>
          <w:szCs w:val="28"/>
        </w:rPr>
        <w:t>damnati</w:t>
      </w:r>
      <w:proofErr w:type="spellEnd"/>
      <w:r w:rsidRPr="00944554">
        <w:rPr>
          <w:rFonts w:ascii="Book Antiqua" w:hAnsi="Book Antiqua"/>
          <w:sz w:val="28"/>
          <w:szCs w:val="28"/>
        </w:rPr>
        <w:t xml:space="preserve"> por Sila que hizo reconstruir y restaurar todos los monumentos que este había mandado destruir, especialmente, reconstruyó los trofeos de C Mario</w:t>
      </w:r>
      <w:r w:rsidRPr="00944554">
        <w:rPr>
          <w:rStyle w:val="Refdenotaalpie"/>
          <w:rFonts w:ascii="Book Antiqua" w:hAnsi="Book Antiqua"/>
          <w:sz w:val="28"/>
          <w:szCs w:val="28"/>
        </w:rPr>
        <w:footnoteReference w:id="124"/>
      </w:r>
      <w:r w:rsidRPr="00944554">
        <w:rPr>
          <w:rFonts w:ascii="Book Antiqua" w:hAnsi="Book Antiqua"/>
          <w:sz w:val="28"/>
          <w:szCs w:val="28"/>
        </w:rPr>
        <w:t xml:space="preserve">. También la memoria de Marco Antonio fue rehabilitada en los </w:t>
      </w:r>
      <w:proofErr w:type="spellStart"/>
      <w:r w:rsidRPr="00944554">
        <w:rPr>
          <w:rFonts w:ascii="Book Antiqua" w:hAnsi="Book Antiqua"/>
          <w:i/>
          <w:iCs/>
          <w:sz w:val="28"/>
          <w:szCs w:val="28"/>
        </w:rPr>
        <w:t>Fasti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Capitolini</w:t>
      </w:r>
      <w:proofErr w:type="spellEnd"/>
      <w:r w:rsidRPr="00944554">
        <w:rPr>
          <w:rFonts w:ascii="Book Antiqua" w:hAnsi="Book Antiqua"/>
          <w:sz w:val="28"/>
          <w:szCs w:val="28"/>
        </w:rPr>
        <w:t xml:space="preserve">, en los </w:t>
      </w:r>
      <w:proofErr w:type="spellStart"/>
      <w:r w:rsidRPr="00944554">
        <w:rPr>
          <w:rFonts w:ascii="Book Antiqua" w:hAnsi="Book Antiqua"/>
          <w:i/>
          <w:iCs/>
          <w:sz w:val="28"/>
          <w:szCs w:val="28"/>
        </w:rPr>
        <w:t>Fasti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Coloniani</w:t>
      </w:r>
      <w:proofErr w:type="spellEnd"/>
      <w:r w:rsidRPr="00944554">
        <w:rPr>
          <w:rFonts w:ascii="Book Antiqua" w:hAnsi="Book Antiqua"/>
          <w:sz w:val="28"/>
          <w:szCs w:val="28"/>
        </w:rPr>
        <w:t xml:space="preserve"> y en los </w:t>
      </w:r>
      <w:proofErr w:type="spellStart"/>
      <w:r w:rsidRPr="00944554">
        <w:rPr>
          <w:rFonts w:ascii="Book Antiqua" w:hAnsi="Book Antiqua"/>
          <w:i/>
          <w:iCs/>
          <w:sz w:val="28"/>
          <w:szCs w:val="28"/>
        </w:rPr>
        <w:t>Fasti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Verulani</w:t>
      </w:r>
      <w:proofErr w:type="spellEnd"/>
      <w:r w:rsidRPr="00944554">
        <w:rPr>
          <w:rFonts w:ascii="Book Antiqua" w:hAnsi="Book Antiqua"/>
          <w:i/>
          <w:iCs/>
          <w:sz w:val="28"/>
          <w:szCs w:val="28"/>
        </w:rPr>
        <w:t>,</w:t>
      </w:r>
      <w:r w:rsidRPr="00944554">
        <w:rPr>
          <w:rFonts w:ascii="Book Antiqua" w:hAnsi="Book Antiqua"/>
          <w:sz w:val="28"/>
          <w:szCs w:val="28"/>
        </w:rPr>
        <w:t xml:space="preserve"> donde el día de su nacimiento pasó de ser nefasto a </w:t>
      </w:r>
      <w:proofErr w:type="spellStart"/>
      <w:r w:rsidRPr="00944554">
        <w:rPr>
          <w:rFonts w:ascii="Book Antiqua" w:hAnsi="Book Antiqua"/>
          <w:i/>
          <w:iCs/>
          <w:sz w:val="28"/>
          <w:szCs w:val="28"/>
        </w:rPr>
        <w:t>dies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vitiosus</w:t>
      </w:r>
      <w:proofErr w:type="spellEnd"/>
      <w:r w:rsidRPr="00944554">
        <w:rPr>
          <w:rFonts w:ascii="Book Antiqua" w:hAnsi="Book Antiqua"/>
          <w:sz w:val="28"/>
          <w:szCs w:val="28"/>
        </w:rPr>
        <w:t xml:space="preserve">. </w:t>
      </w:r>
    </w:p>
    <w:p w14:paraId="007CF008" w14:textId="77777777" w:rsidR="00B24B2A" w:rsidRDefault="00B24B2A" w:rsidP="00B24B2A">
      <w:pPr>
        <w:spacing w:line="360" w:lineRule="auto"/>
        <w:jc w:val="both"/>
        <w:rPr>
          <w:rFonts w:ascii="Book Antiqua" w:hAnsi="Book Antiqua"/>
          <w:sz w:val="28"/>
          <w:szCs w:val="28"/>
        </w:rPr>
      </w:pPr>
    </w:p>
    <w:p w14:paraId="54110D51"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Claudio también jugó un importante al suceder a Calígula y poder restablecer cierto orden frente a las acciones perversas de este emperador y de Tiberio que se caracterizó, entre otras cosas, por los numerosos procesos de lesa majestad que promovió bajo su mandato. Su talante parece que le llevó a impedir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de Calígula, que el Senado quería decretar, si bien él, por su cuenta, hizo desaparecer numerosos retratos de este emperador</w:t>
      </w:r>
      <w:r w:rsidRPr="00944554">
        <w:rPr>
          <w:rStyle w:val="Refdenotaalpie"/>
          <w:rFonts w:ascii="Book Antiqua" w:hAnsi="Book Antiqua"/>
          <w:sz w:val="28"/>
          <w:szCs w:val="28"/>
        </w:rPr>
        <w:footnoteReference w:id="125"/>
      </w:r>
      <w:r w:rsidRPr="00944554">
        <w:rPr>
          <w:rFonts w:ascii="Book Antiqua" w:hAnsi="Book Antiqua"/>
          <w:sz w:val="28"/>
          <w:szCs w:val="28"/>
        </w:rPr>
        <w:t xml:space="preserve">. </w:t>
      </w:r>
    </w:p>
    <w:p w14:paraId="2D38AEED" w14:textId="77777777" w:rsidR="00B24B2A" w:rsidRDefault="00B24B2A" w:rsidP="00B24B2A">
      <w:pPr>
        <w:spacing w:line="360" w:lineRule="auto"/>
        <w:jc w:val="both"/>
        <w:rPr>
          <w:rFonts w:ascii="Book Antiqua" w:hAnsi="Book Antiqua" w:cstheme="minorHAnsi"/>
          <w:sz w:val="28"/>
          <w:szCs w:val="28"/>
        </w:rPr>
      </w:pPr>
    </w:p>
    <w:p w14:paraId="729B7883" w14:textId="77777777" w:rsidR="00B24B2A" w:rsidRPr="00944554" w:rsidRDefault="00B24B2A" w:rsidP="00B24B2A">
      <w:pPr>
        <w:spacing w:line="360" w:lineRule="auto"/>
        <w:jc w:val="both"/>
        <w:rPr>
          <w:rFonts w:ascii="Book Antiqua" w:hAnsi="Book Antiqua"/>
          <w:sz w:val="28"/>
          <w:szCs w:val="28"/>
        </w:rPr>
      </w:pPr>
      <w:proofErr w:type="spellStart"/>
      <w:r w:rsidRPr="00944554">
        <w:rPr>
          <w:rFonts w:ascii="Book Antiqua" w:hAnsi="Book Antiqua" w:cstheme="minorHAnsi"/>
          <w:sz w:val="28"/>
          <w:szCs w:val="28"/>
        </w:rPr>
        <w:lastRenderedPageBreak/>
        <w:t>Galba</w:t>
      </w:r>
      <w:proofErr w:type="spellEnd"/>
      <w:r w:rsidRPr="00944554">
        <w:rPr>
          <w:rFonts w:ascii="Book Antiqua" w:hAnsi="Book Antiqua" w:cstheme="minorHAnsi"/>
          <w:sz w:val="28"/>
          <w:szCs w:val="28"/>
        </w:rPr>
        <w:t xml:space="preserve"> fue otro emperador cuya memoria fue condenada al olvido</w:t>
      </w:r>
      <w:r w:rsidRPr="00944554">
        <w:rPr>
          <w:rStyle w:val="Refdenotaalpie"/>
          <w:rFonts w:ascii="Book Antiqua" w:hAnsi="Book Antiqua" w:cstheme="minorHAnsi"/>
          <w:sz w:val="28"/>
          <w:szCs w:val="28"/>
        </w:rPr>
        <w:footnoteReference w:id="126"/>
      </w:r>
      <w:r w:rsidRPr="00944554">
        <w:rPr>
          <w:rFonts w:ascii="Book Antiqua" w:hAnsi="Book Antiqua" w:cstheme="minorHAnsi"/>
          <w:sz w:val="28"/>
          <w:szCs w:val="28"/>
        </w:rPr>
        <w:t xml:space="preserve">. Su memoria fue restaurada por Vitelio, pero sobre todo por Vespasiano y Domiciano. El primero, dio orden de que se repusieran sus bustos y estatuas en todos los municipios con el interés de que fuera un hecho honroso para la causa, ante la creencia de que el principado de </w:t>
      </w:r>
      <w:proofErr w:type="spellStart"/>
      <w:r w:rsidRPr="00944554">
        <w:rPr>
          <w:rFonts w:ascii="Book Antiqua" w:hAnsi="Book Antiqua" w:cstheme="minorHAnsi"/>
          <w:sz w:val="28"/>
          <w:szCs w:val="28"/>
        </w:rPr>
        <w:t>Galba</w:t>
      </w:r>
      <w:proofErr w:type="spellEnd"/>
      <w:r w:rsidRPr="00944554">
        <w:rPr>
          <w:rFonts w:ascii="Book Antiqua" w:hAnsi="Book Antiqua" w:cstheme="minorHAnsi"/>
          <w:sz w:val="28"/>
          <w:szCs w:val="28"/>
        </w:rPr>
        <w:t xml:space="preserve"> agradaba a los soldados</w:t>
      </w:r>
      <w:r w:rsidRPr="00944554">
        <w:rPr>
          <w:rStyle w:val="Refdenotaalpie"/>
          <w:rFonts w:ascii="Book Antiqua" w:hAnsi="Book Antiqua" w:cstheme="minorHAnsi"/>
          <w:sz w:val="28"/>
          <w:szCs w:val="28"/>
        </w:rPr>
        <w:footnoteReference w:id="127"/>
      </w:r>
      <w:r w:rsidRPr="00944554">
        <w:rPr>
          <w:rFonts w:ascii="Book Antiqua" w:hAnsi="Book Antiqua" w:cstheme="minorHAnsi"/>
          <w:sz w:val="28"/>
          <w:szCs w:val="28"/>
        </w:rPr>
        <w:t xml:space="preserve">. </w:t>
      </w:r>
      <w:r w:rsidRPr="00944554">
        <w:rPr>
          <w:rFonts w:ascii="Book Antiqua" w:hAnsi="Book Antiqua"/>
          <w:sz w:val="28"/>
          <w:szCs w:val="28"/>
        </w:rPr>
        <w:t xml:space="preserve">Domiciano, el día que ingresó en el Senado, en su discurso moderado preguntó por la rehabilitación de la memoria de </w:t>
      </w:r>
      <w:proofErr w:type="spellStart"/>
      <w:r w:rsidRPr="00944554">
        <w:rPr>
          <w:rFonts w:ascii="Book Antiqua" w:hAnsi="Book Antiqua"/>
          <w:sz w:val="28"/>
          <w:szCs w:val="28"/>
        </w:rPr>
        <w:t>Galba</w:t>
      </w:r>
      <w:proofErr w:type="spellEnd"/>
      <w:r w:rsidRPr="00944554">
        <w:rPr>
          <w:rFonts w:ascii="Book Antiqua" w:hAnsi="Book Antiqua"/>
          <w:sz w:val="28"/>
          <w:szCs w:val="28"/>
        </w:rPr>
        <w:t xml:space="preserve">. Intervino </w:t>
      </w:r>
      <w:proofErr w:type="spellStart"/>
      <w:r w:rsidRPr="00944554">
        <w:rPr>
          <w:rFonts w:ascii="Book Antiqua" w:hAnsi="Book Antiqua"/>
          <w:sz w:val="28"/>
          <w:szCs w:val="28"/>
        </w:rPr>
        <w:t>Curcio</w:t>
      </w:r>
      <w:proofErr w:type="spellEnd"/>
      <w:r w:rsidRPr="00944554">
        <w:rPr>
          <w:rFonts w:ascii="Book Antiqua" w:hAnsi="Book Antiqua"/>
          <w:sz w:val="28"/>
          <w:szCs w:val="28"/>
        </w:rPr>
        <w:t xml:space="preserve"> Montano quien propuso que se restituyera también la de Pisón. La curia aceptó ambas propuestas, si bien la de este segundo no se llevó a efecto</w:t>
      </w:r>
      <w:r w:rsidRPr="00944554">
        <w:rPr>
          <w:rStyle w:val="Refdenotaalpie"/>
          <w:rFonts w:ascii="Book Antiqua" w:hAnsi="Book Antiqua"/>
          <w:sz w:val="28"/>
          <w:szCs w:val="28"/>
        </w:rPr>
        <w:footnoteReference w:id="128"/>
      </w:r>
      <w:r w:rsidRPr="00944554">
        <w:rPr>
          <w:rFonts w:ascii="Book Antiqua" w:hAnsi="Book Antiqua"/>
          <w:sz w:val="28"/>
          <w:szCs w:val="28"/>
        </w:rPr>
        <w:t>.</w:t>
      </w:r>
    </w:p>
    <w:p w14:paraId="516B1F31" w14:textId="77777777" w:rsidR="00B24B2A" w:rsidRDefault="00B24B2A" w:rsidP="00B24B2A">
      <w:pPr>
        <w:spacing w:line="360" w:lineRule="auto"/>
        <w:jc w:val="both"/>
        <w:rPr>
          <w:rFonts w:ascii="Book Antiqua" w:hAnsi="Book Antiqua"/>
          <w:sz w:val="28"/>
          <w:szCs w:val="28"/>
        </w:rPr>
      </w:pPr>
    </w:p>
    <w:p w14:paraId="15988055"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Tácito informa que Tiberio suavizó la propuesta de la condena de </w:t>
      </w:r>
      <w:proofErr w:type="spellStart"/>
      <w:r w:rsidRPr="00944554">
        <w:rPr>
          <w:rFonts w:ascii="Book Antiqua" w:hAnsi="Book Antiqua"/>
          <w:sz w:val="28"/>
          <w:szCs w:val="28"/>
        </w:rPr>
        <w:t>Gn</w:t>
      </w:r>
      <w:proofErr w:type="spellEnd"/>
      <w:r w:rsidRPr="00944554">
        <w:rPr>
          <w:rFonts w:ascii="Book Antiqua" w:hAnsi="Book Antiqua"/>
          <w:sz w:val="28"/>
          <w:szCs w:val="28"/>
        </w:rPr>
        <w:t>. Pisón y señaló que no debía borrarse su nombre de los fastos y salvó a su hijo Marco de la ignominia y le restituyó los bienes de su padre</w:t>
      </w:r>
      <w:r w:rsidRPr="00944554">
        <w:rPr>
          <w:rStyle w:val="Refdenotaalpie"/>
          <w:rFonts w:ascii="Book Antiqua" w:hAnsi="Book Antiqua"/>
          <w:sz w:val="28"/>
          <w:szCs w:val="28"/>
        </w:rPr>
        <w:footnoteReference w:id="129"/>
      </w:r>
      <w:r w:rsidRPr="00944554">
        <w:rPr>
          <w:rFonts w:ascii="Book Antiqua" w:hAnsi="Book Antiqua"/>
          <w:sz w:val="28"/>
          <w:szCs w:val="28"/>
        </w:rPr>
        <w:t xml:space="preserve">.  </w:t>
      </w:r>
    </w:p>
    <w:p w14:paraId="167FF514"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También Calígula realizó actos y estableció determinados honores para el restablecimiento de su padre Germánico, su madre Agripina y de sus hermanos. Tras haber pronunciado la </w:t>
      </w:r>
      <w:proofErr w:type="spellStart"/>
      <w:r w:rsidRPr="00944554">
        <w:rPr>
          <w:rFonts w:ascii="Book Antiqua" w:hAnsi="Book Antiqua"/>
          <w:i/>
          <w:iCs/>
          <w:sz w:val="28"/>
          <w:szCs w:val="28"/>
        </w:rPr>
        <w:t>laudatio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funebris</w:t>
      </w:r>
      <w:proofErr w:type="spellEnd"/>
      <w:r w:rsidRPr="00944554">
        <w:rPr>
          <w:rFonts w:ascii="Book Antiqua" w:hAnsi="Book Antiqua"/>
          <w:i/>
          <w:iCs/>
          <w:sz w:val="28"/>
          <w:szCs w:val="28"/>
        </w:rPr>
        <w:t xml:space="preserve"> </w:t>
      </w:r>
      <w:r w:rsidRPr="00944554">
        <w:rPr>
          <w:rFonts w:ascii="Book Antiqua" w:hAnsi="Book Antiqua"/>
          <w:sz w:val="28"/>
          <w:szCs w:val="28"/>
        </w:rPr>
        <w:t xml:space="preserve">de Tiberio, se trasladó a las islas </w:t>
      </w:r>
      <w:proofErr w:type="spellStart"/>
      <w:r w:rsidRPr="00944554">
        <w:rPr>
          <w:rFonts w:ascii="Book Antiqua" w:hAnsi="Book Antiqua"/>
          <w:sz w:val="28"/>
          <w:szCs w:val="28"/>
        </w:rPr>
        <w:t>Pandataria</w:t>
      </w:r>
      <w:proofErr w:type="spellEnd"/>
      <w:r w:rsidRPr="00944554">
        <w:rPr>
          <w:rFonts w:ascii="Book Antiqua" w:hAnsi="Book Antiqua"/>
          <w:sz w:val="28"/>
          <w:szCs w:val="28"/>
        </w:rPr>
        <w:t xml:space="preserve"> y Poncia para recuperar las </w:t>
      </w:r>
      <w:r w:rsidRPr="00944554">
        <w:rPr>
          <w:rFonts w:ascii="Book Antiqua" w:hAnsi="Book Antiqua"/>
          <w:sz w:val="28"/>
          <w:szCs w:val="28"/>
        </w:rPr>
        <w:lastRenderedPageBreak/>
        <w:t>cenizas de su madre y su hermano, respectivamente. Tras su regreso, estableció honras fúnebres anuales en honor de ambos y llamó al mes de septiembre germánico, en memoria de su padre. Hizo llevar al foro la documentación relativa al proceso de su madre y sus hermanos y públicamente la destruyó, quemándola</w:t>
      </w:r>
      <w:r w:rsidRPr="00944554">
        <w:rPr>
          <w:rStyle w:val="Refdenotaalpie"/>
          <w:rFonts w:ascii="Book Antiqua" w:hAnsi="Book Antiqua"/>
          <w:sz w:val="28"/>
          <w:szCs w:val="28"/>
        </w:rPr>
        <w:footnoteReference w:id="130"/>
      </w:r>
      <w:r w:rsidRPr="00944554">
        <w:rPr>
          <w:rFonts w:ascii="Book Antiqua" w:hAnsi="Book Antiqua"/>
          <w:sz w:val="28"/>
          <w:szCs w:val="28"/>
        </w:rPr>
        <w:t>.</w:t>
      </w:r>
    </w:p>
    <w:p w14:paraId="45E9BC95" w14:textId="77777777" w:rsidR="00B24B2A" w:rsidRDefault="00B24B2A" w:rsidP="00B24B2A">
      <w:pPr>
        <w:spacing w:line="360" w:lineRule="auto"/>
        <w:jc w:val="both"/>
        <w:rPr>
          <w:rFonts w:ascii="Book Antiqua" w:hAnsi="Book Antiqua"/>
          <w:sz w:val="28"/>
          <w:szCs w:val="28"/>
        </w:rPr>
      </w:pPr>
    </w:p>
    <w:p w14:paraId="32F48270"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El caso de Nerón fue distinto, si bien su muerte fue muy celebrada, tras la declaración de </w:t>
      </w:r>
      <w:proofErr w:type="spellStart"/>
      <w:r w:rsidRPr="00944554">
        <w:rPr>
          <w:rFonts w:ascii="Book Antiqua" w:hAnsi="Book Antiqua"/>
          <w:i/>
          <w:iCs/>
          <w:sz w:val="28"/>
          <w:szCs w:val="28"/>
        </w:rPr>
        <w:t>hostis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publicus</w:t>
      </w:r>
      <w:proofErr w:type="spellEnd"/>
      <w:r w:rsidRPr="00944554">
        <w:rPr>
          <w:rFonts w:ascii="Book Antiqua" w:hAnsi="Book Antiqua"/>
          <w:sz w:val="28"/>
          <w:szCs w:val="28"/>
        </w:rPr>
        <w:t xml:space="preserve"> por el Senado, también hubo ciudadanos que durante años honraban su tumba y llevaban retratos a la tribuna donde leían los edictos, como si este emperador todavía estuviese vivo. </w:t>
      </w:r>
      <w:proofErr w:type="spellStart"/>
      <w:r w:rsidRPr="00944554">
        <w:rPr>
          <w:rFonts w:ascii="Book Antiqua" w:hAnsi="Book Antiqua"/>
          <w:sz w:val="28"/>
          <w:szCs w:val="28"/>
        </w:rPr>
        <w:t>Vologeso</w:t>
      </w:r>
      <w:proofErr w:type="spellEnd"/>
      <w:r w:rsidRPr="00944554">
        <w:rPr>
          <w:rFonts w:ascii="Book Antiqua" w:hAnsi="Book Antiqua"/>
          <w:sz w:val="28"/>
          <w:szCs w:val="28"/>
        </w:rPr>
        <w:t>, rey de los partos, cuando renovó su alianza con Roma solicitó, especialmente, que se honrase la memoria de Nerón</w:t>
      </w:r>
      <w:r w:rsidRPr="00944554">
        <w:rPr>
          <w:rStyle w:val="Refdenotaalpie"/>
          <w:rFonts w:ascii="Book Antiqua" w:hAnsi="Book Antiqua"/>
          <w:sz w:val="28"/>
          <w:szCs w:val="28"/>
        </w:rPr>
        <w:footnoteReference w:id="131"/>
      </w:r>
      <w:r w:rsidRPr="00944554">
        <w:rPr>
          <w:rFonts w:ascii="Book Antiqua" w:hAnsi="Book Antiqua"/>
          <w:sz w:val="28"/>
          <w:szCs w:val="28"/>
        </w:rPr>
        <w:t>.</w:t>
      </w:r>
    </w:p>
    <w:p w14:paraId="693CC226" w14:textId="77777777" w:rsidR="00B24B2A" w:rsidRDefault="00B24B2A" w:rsidP="00B24B2A">
      <w:pPr>
        <w:spacing w:line="360" w:lineRule="auto"/>
        <w:jc w:val="both"/>
        <w:rPr>
          <w:rFonts w:ascii="Book Antiqua" w:hAnsi="Book Antiqua"/>
          <w:sz w:val="28"/>
          <w:szCs w:val="28"/>
        </w:rPr>
      </w:pPr>
    </w:p>
    <w:p w14:paraId="5AF1263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Con Cómodo la rehabilitación de su memoria no fue definitiva porque duró unos años y, posteriormente, digamos que se restauró la condena al olvido. La rehabilitación de este emperador fue a iniciativa de Septimio Severo y Caracalla. Estos emperadores consiguieron incluirlo en el calendario </w:t>
      </w:r>
      <w:proofErr w:type="spellStart"/>
      <w:r w:rsidRPr="00944554">
        <w:rPr>
          <w:rFonts w:ascii="Book Antiqua" w:hAnsi="Book Antiqua"/>
          <w:i/>
          <w:iCs/>
          <w:sz w:val="28"/>
          <w:szCs w:val="28"/>
        </w:rPr>
        <w:t>Feriale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Duranum</w:t>
      </w:r>
      <w:proofErr w:type="spellEnd"/>
      <w:r w:rsidRPr="00944554">
        <w:rPr>
          <w:rFonts w:ascii="Book Antiqua" w:hAnsi="Book Antiqua"/>
          <w:sz w:val="28"/>
          <w:szCs w:val="28"/>
        </w:rPr>
        <w:t xml:space="preserve">, como </w:t>
      </w:r>
      <w:proofErr w:type="spellStart"/>
      <w:r w:rsidRPr="00944554">
        <w:rPr>
          <w:rFonts w:ascii="Book Antiqua" w:hAnsi="Book Antiqua"/>
          <w:i/>
          <w:iCs/>
          <w:sz w:val="28"/>
          <w:szCs w:val="28"/>
        </w:rPr>
        <w:t>divus</w:t>
      </w:r>
      <w:proofErr w:type="spellEnd"/>
      <w:r w:rsidRPr="00944554">
        <w:rPr>
          <w:rFonts w:ascii="Book Antiqua" w:hAnsi="Book Antiqua"/>
          <w:sz w:val="28"/>
          <w:szCs w:val="28"/>
        </w:rPr>
        <w:t xml:space="preserve"> y se restauraron sus inscripciones.  Posteriormente, tras la desaparición de la dinastía Severa se procedió a eliminar la epigrafía que le relacionaba con los Severos. Aja realiza una reflexión sobre la memoria de este príncipe al señalar que la imagen que se transmitido y que nos ha llegado está muy deteriorada, y que responde al arquetipo de tirano, cruel, lascivo, déspota y sanguinario</w:t>
      </w:r>
      <w:r w:rsidRPr="00944554">
        <w:rPr>
          <w:rStyle w:val="Refdenotaalpie"/>
          <w:rFonts w:ascii="Book Antiqua" w:hAnsi="Book Antiqua"/>
          <w:sz w:val="28"/>
          <w:szCs w:val="28"/>
        </w:rPr>
        <w:footnoteReference w:id="132"/>
      </w:r>
      <w:r w:rsidRPr="00944554">
        <w:rPr>
          <w:rFonts w:ascii="Book Antiqua" w:hAnsi="Book Antiqua"/>
          <w:sz w:val="28"/>
          <w:szCs w:val="28"/>
        </w:rPr>
        <w:t xml:space="preserve">. </w:t>
      </w:r>
    </w:p>
    <w:p w14:paraId="7054C45B" w14:textId="77777777" w:rsidR="00B24B2A" w:rsidRDefault="00B24B2A" w:rsidP="00B24B2A">
      <w:pPr>
        <w:spacing w:line="360" w:lineRule="auto"/>
        <w:jc w:val="both"/>
        <w:rPr>
          <w:rFonts w:ascii="Book Antiqua" w:hAnsi="Book Antiqua"/>
          <w:sz w:val="28"/>
          <w:szCs w:val="28"/>
        </w:rPr>
      </w:pPr>
    </w:p>
    <w:p w14:paraId="7EFDBAD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w:t>
      </w:r>
      <w:r w:rsidRPr="00944554">
        <w:rPr>
          <w:rFonts w:ascii="Book Antiqua" w:hAnsi="Book Antiqua"/>
          <w:i/>
          <w:iCs/>
          <w:sz w:val="28"/>
          <w:szCs w:val="28"/>
        </w:rPr>
        <w:t xml:space="preserve">memoria </w:t>
      </w:r>
      <w:proofErr w:type="spellStart"/>
      <w:r w:rsidRPr="00944554">
        <w:rPr>
          <w:rFonts w:ascii="Book Antiqua" w:hAnsi="Book Antiqua"/>
          <w:i/>
          <w:iCs/>
          <w:sz w:val="28"/>
          <w:szCs w:val="28"/>
        </w:rPr>
        <w:t>damnata</w:t>
      </w:r>
      <w:proofErr w:type="spellEnd"/>
      <w:r w:rsidRPr="00944554">
        <w:rPr>
          <w:rFonts w:ascii="Book Antiqua" w:hAnsi="Book Antiqua"/>
          <w:sz w:val="28"/>
          <w:szCs w:val="28"/>
        </w:rPr>
        <w:t xml:space="preserve"> de Mario, decretada por Sila junto con la de otros familiares, fue restaurada por su César, su sobrino. Esta rehabilitación la hizo a través de una decisión propia y hechos consumados, con ocasión del fallecimiento de Julia, mujer de Mario. César exhibió imágenes de Mario en el cortejo fúnebre de esta. El pueblo, en su gran mayoría, lo aclamó por haber recuperado del Hades a Mario y lo hubiera devuelto a la ciudad de los honores públicos</w:t>
      </w:r>
      <w:r w:rsidRPr="00944554">
        <w:rPr>
          <w:rStyle w:val="Refdenotaalpie"/>
          <w:rFonts w:ascii="Book Antiqua" w:hAnsi="Book Antiqua"/>
          <w:sz w:val="28"/>
          <w:szCs w:val="28"/>
        </w:rPr>
        <w:footnoteReference w:id="133"/>
      </w:r>
      <w:r w:rsidRPr="00944554">
        <w:rPr>
          <w:rFonts w:ascii="Book Antiqua" w:hAnsi="Book Antiqua"/>
          <w:sz w:val="28"/>
          <w:szCs w:val="28"/>
        </w:rPr>
        <w:t>.</w:t>
      </w:r>
    </w:p>
    <w:p w14:paraId="66F6880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A la muerte de Otón, el Senado decretó honores. Hubo también otros casos de personas condenadas al destierro y a la </w:t>
      </w:r>
      <w:proofErr w:type="spellStart"/>
      <w:r w:rsidRPr="00944554">
        <w:rPr>
          <w:rFonts w:ascii="Book Antiqua" w:hAnsi="Book Antiqua"/>
          <w:i/>
          <w:iCs/>
          <w:sz w:val="28"/>
          <w:szCs w:val="28"/>
        </w:rPr>
        <w:t>damnatio</w:t>
      </w:r>
      <w:proofErr w:type="spellEnd"/>
      <w:r w:rsidRPr="00944554">
        <w:rPr>
          <w:rFonts w:ascii="Book Antiqua" w:hAnsi="Book Antiqua"/>
          <w:sz w:val="28"/>
          <w:szCs w:val="28"/>
        </w:rPr>
        <w:t xml:space="preserve"> de su memoria que, habiendo sido víctimas de muerte cruel, su memoria fue restituida.</w:t>
      </w:r>
    </w:p>
    <w:p w14:paraId="1ACD42FF" w14:textId="77777777" w:rsidR="00B24B2A" w:rsidRDefault="00B24B2A" w:rsidP="00B24B2A">
      <w:pPr>
        <w:spacing w:line="360" w:lineRule="auto"/>
        <w:jc w:val="both"/>
        <w:rPr>
          <w:rFonts w:ascii="Book Antiqua" w:hAnsi="Book Antiqua"/>
          <w:sz w:val="28"/>
          <w:szCs w:val="28"/>
        </w:rPr>
      </w:pPr>
    </w:p>
    <w:p w14:paraId="4F8FEAEE"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Sobre los procesos de restauración de la memoria, </w:t>
      </w:r>
      <w:proofErr w:type="spellStart"/>
      <w:r w:rsidRPr="00944554">
        <w:rPr>
          <w:rFonts w:ascii="Book Antiqua" w:hAnsi="Book Antiqua"/>
          <w:sz w:val="28"/>
          <w:szCs w:val="28"/>
        </w:rPr>
        <w:t>Straehle</w:t>
      </w:r>
      <w:proofErr w:type="spellEnd"/>
      <w:r w:rsidRPr="00944554">
        <w:rPr>
          <w:rFonts w:ascii="Book Antiqua" w:hAnsi="Book Antiqua"/>
          <w:sz w:val="28"/>
          <w:szCs w:val="28"/>
        </w:rPr>
        <w:t xml:space="preserve"> mantiene que tras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de algunos emperadores, como Nerón o Calígula, se pretendió rehabilitar su memoria maquillando algunos de sus actos y decisiones porque se prefirió embellecer el recuerdo y ponerlo al servicio de la colectividad en el presente</w:t>
      </w:r>
      <w:r w:rsidRPr="00944554">
        <w:rPr>
          <w:rStyle w:val="Refdenotaalpie"/>
          <w:rFonts w:ascii="Book Antiqua" w:hAnsi="Book Antiqua"/>
          <w:sz w:val="28"/>
          <w:szCs w:val="28"/>
        </w:rPr>
        <w:footnoteReference w:id="134"/>
      </w:r>
      <w:r w:rsidRPr="00944554">
        <w:rPr>
          <w:rFonts w:ascii="Book Antiqua" w:hAnsi="Book Antiqua"/>
          <w:sz w:val="28"/>
          <w:szCs w:val="28"/>
        </w:rPr>
        <w:t xml:space="preserve">. </w:t>
      </w:r>
    </w:p>
    <w:p w14:paraId="5F349270" w14:textId="77777777" w:rsidR="00B24B2A" w:rsidRDefault="00B24B2A" w:rsidP="00B24B2A">
      <w:pPr>
        <w:spacing w:line="360" w:lineRule="auto"/>
        <w:jc w:val="both"/>
        <w:rPr>
          <w:rFonts w:ascii="Book Antiqua" w:hAnsi="Book Antiqua"/>
          <w:b/>
          <w:bCs/>
          <w:sz w:val="28"/>
          <w:szCs w:val="28"/>
        </w:rPr>
      </w:pPr>
      <w:bookmarkStart w:id="41" w:name="_Hlk78264837"/>
    </w:p>
    <w:p w14:paraId="7EE2B4B1" w14:textId="77777777" w:rsidR="00B24B2A" w:rsidRPr="00944554" w:rsidRDefault="00B24B2A" w:rsidP="00B24B2A">
      <w:pPr>
        <w:spacing w:line="360" w:lineRule="auto"/>
        <w:jc w:val="both"/>
        <w:rPr>
          <w:rFonts w:ascii="Book Antiqua" w:hAnsi="Book Antiqua"/>
          <w:b/>
          <w:bCs/>
          <w:sz w:val="28"/>
          <w:szCs w:val="28"/>
        </w:rPr>
      </w:pPr>
      <w:r w:rsidRPr="00944554">
        <w:rPr>
          <w:rFonts w:ascii="Book Antiqua" w:hAnsi="Book Antiqua"/>
          <w:b/>
          <w:bCs/>
          <w:sz w:val="28"/>
          <w:szCs w:val="28"/>
        </w:rPr>
        <w:t>3.-</w:t>
      </w:r>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Publicatio</w:t>
      </w:r>
      <w:proofErr w:type="spellEnd"/>
      <w:r w:rsidRPr="00944554">
        <w:rPr>
          <w:rFonts w:ascii="Book Antiqua" w:hAnsi="Book Antiqua"/>
          <w:b/>
          <w:bCs/>
          <w:i/>
          <w:iCs/>
          <w:sz w:val="28"/>
          <w:szCs w:val="28"/>
        </w:rPr>
        <w:t xml:space="preserve"> </w:t>
      </w:r>
      <w:proofErr w:type="spellStart"/>
      <w:r w:rsidRPr="00944554">
        <w:rPr>
          <w:rFonts w:ascii="Book Antiqua" w:hAnsi="Book Antiqua"/>
          <w:b/>
          <w:bCs/>
          <w:i/>
          <w:iCs/>
          <w:sz w:val="28"/>
          <w:szCs w:val="28"/>
        </w:rPr>
        <w:t>bonorum</w:t>
      </w:r>
      <w:proofErr w:type="spellEnd"/>
      <w:r w:rsidRPr="00944554">
        <w:rPr>
          <w:rFonts w:ascii="Book Antiqua" w:hAnsi="Book Antiqua"/>
          <w:b/>
          <w:bCs/>
          <w:i/>
          <w:iCs/>
          <w:sz w:val="28"/>
          <w:szCs w:val="28"/>
        </w:rPr>
        <w:t xml:space="preserve"> </w:t>
      </w:r>
      <w:r>
        <w:rPr>
          <w:rFonts w:ascii="Book Antiqua" w:hAnsi="Book Antiqua"/>
          <w:b/>
          <w:bCs/>
          <w:sz w:val="28"/>
          <w:szCs w:val="28"/>
        </w:rPr>
        <w:t xml:space="preserve">de los </w:t>
      </w:r>
      <w:proofErr w:type="spellStart"/>
      <w:r w:rsidRPr="00944554">
        <w:rPr>
          <w:rFonts w:ascii="Book Antiqua" w:hAnsi="Book Antiqua"/>
          <w:b/>
          <w:bCs/>
          <w:i/>
          <w:iCs/>
          <w:sz w:val="28"/>
          <w:szCs w:val="28"/>
        </w:rPr>
        <w:t>damnati</w:t>
      </w:r>
      <w:proofErr w:type="spellEnd"/>
      <w:r w:rsidRPr="00944554">
        <w:rPr>
          <w:rFonts w:ascii="Book Antiqua" w:hAnsi="Book Antiqua"/>
          <w:b/>
          <w:bCs/>
          <w:sz w:val="28"/>
          <w:szCs w:val="28"/>
        </w:rPr>
        <w:t xml:space="preserve">. </w:t>
      </w:r>
      <w:bookmarkEnd w:id="41"/>
    </w:p>
    <w:p w14:paraId="5A3ADA9E" w14:textId="77777777" w:rsidR="00B24B2A" w:rsidRDefault="00B24B2A" w:rsidP="00B24B2A">
      <w:pPr>
        <w:spacing w:line="360" w:lineRule="auto"/>
        <w:jc w:val="both"/>
        <w:rPr>
          <w:rFonts w:ascii="Book Antiqua" w:hAnsi="Book Antiqua"/>
          <w:sz w:val="28"/>
          <w:szCs w:val="28"/>
        </w:rPr>
      </w:pPr>
    </w:p>
    <w:p w14:paraId="1EE1C408"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como hemos visto, supone la ignominia de quien ha sido condenado a la privación de su memoria, la destrucción de su recuerdo y puede llevar aparejada no solo la destrucción de su nombre en inscripciones, retratos o monumentos sino también a la aniquilación hasta de su propia casa y la confiscación de los bienes </w:t>
      </w:r>
      <w:r w:rsidRPr="00944554">
        <w:rPr>
          <w:rFonts w:ascii="Book Antiqua" w:hAnsi="Book Antiqua"/>
          <w:sz w:val="28"/>
          <w:szCs w:val="28"/>
        </w:rPr>
        <w:lastRenderedPageBreak/>
        <w:t>del condenado</w:t>
      </w:r>
      <w:r w:rsidRPr="00944554">
        <w:rPr>
          <w:rStyle w:val="Refdenotaalpie"/>
          <w:rFonts w:ascii="Book Antiqua" w:hAnsi="Book Antiqua"/>
          <w:sz w:val="28"/>
          <w:szCs w:val="28"/>
        </w:rPr>
        <w:footnoteReference w:id="135"/>
      </w:r>
      <w:r w:rsidRPr="00944554">
        <w:rPr>
          <w:rFonts w:ascii="Book Antiqua" w:hAnsi="Book Antiqua"/>
          <w:sz w:val="28"/>
          <w:szCs w:val="28"/>
        </w:rPr>
        <w:t xml:space="preserve">. Mommsen indica que en estos crímenes o delitos públicos se podía pretender, tras la muerte, que se aplicaran todas las consecuencias contra el honor y el patrimonio que se hubieran producido de estar el reo vivo, siendo que estas últimas, de carácter económico, afectaban a los herederos. La </w:t>
      </w:r>
      <w:proofErr w:type="spellStart"/>
      <w:r w:rsidRPr="00944554">
        <w:rPr>
          <w:rFonts w:ascii="Book Antiqua" w:hAnsi="Book Antiqua"/>
          <w:i/>
          <w:iCs/>
          <w:sz w:val="28"/>
          <w:szCs w:val="28"/>
        </w:rPr>
        <w:t>publicatio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sz w:val="28"/>
          <w:szCs w:val="28"/>
        </w:rPr>
        <w:t xml:space="preserve"> estuvo asociada a la pena capital y a otras penas, como la condena al exilio, la deportación a islas y, también, la destitución de determinados cargos, como sucedió con el procónsul Quinto Cepión.</w:t>
      </w:r>
    </w:p>
    <w:p w14:paraId="562A1835" w14:textId="77777777" w:rsidR="00B24B2A" w:rsidRDefault="00B24B2A" w:rsidP="00B24B2A">
      <w:pPr>
        <w:spacing w:line="360" w:lineRule="auto"/>
        <w:jc w:val="both"/>
        <w:rPr>
          <w:rFonts w:ascii="Book Antiqua" w:hAnsi="Book Antiqua"/>
          <w:sz w:val="28"/>
          <w:szCs w:val="28"/>
        </w:rPr>
      </w:pPr>
      <w:bookmarkStart w:id="42" w:name="_Hlk78436674"/>
    </w:p>
    <w:p w14:paraId="27EF9707" w14:textId="77777777" w:rsidR="00B24B2A" w:rsidRPr="00944554" w:rsidRDefault="00B24B2A" w:rsidP="00B24B2A">
      <w:pPr>
        <w:spacing w:line="360" w:lineRule="auto"/>
        <w:jc w:val="both"/>
        <w:rPr>
          <w:rFonts w:ascii="Book Antiqua" w:hAnsi="Book Antiqua"/>
          <w:sz w:val="28"/>
          <w:szCs w:val="28"/>
        </w:rPr>
      </w:pPr>
      <w:r>
        <w:rPr>
          <w:rFonts w:ascii="Book Antiqua" w:hAnsi="Book Antiqua"/>
          <w:sz w:val="28"/>
          <w:szCs w:val="28"/>
        </w:rPr>
        <w:t xml:space="preserve">En relación con la </w:t>
      </w:r>
      <w:proofErr w:type="spellStart"/>
      <w:r w:rsidRPr="00C733AE">
        <w:rPr>
          <w:rFonts w:ascii="Book Antiqua" w:hAnsi="Book Antiqua"/>
          <w:i/>
          <w:iCs/>
          <w:sz w:val="28"/>
          <w:szCs w:val="28"/>
        </w:rPr>
        <w:t>publicatio</w:t>
      </w:r>
      <w:proofErr w:type="spellEnd"/>
      <w:r w:rsidRPr="00C733AE">
        <w:rPr>
          <w:rFonts w:ascii="Book Antiqua" w:hAnsi="Book Antiqua"/>
          <w:i/>
          <w:iCs/>
          <w:sz w:val="28"/>
          <w:szCs w:val="28"/>
        </w:rPr>
        <w:t xml:space="preserve"> </w:t>
      </w:r>
      <w:proofErr w:type="spellStart"/>
      <w:r w:rsidRPr="00C733AE">
        <w:rPr>
          <w:rFonts w:ascii="Book Antiqua" w:hAnsi="Book Antiqua"/>
          <w:i/>
          <w:iCs/>
          <w:sz w:val="28"/>
          <w:szCs w:val="28"/>
        </w:rPr>
        <w:t>bonorum</w:t>
      </w:r>
      <w:proofErr w:type="spellEnd"/>
      <w:r>
        <w:rPr>
          <w:rFonts w:ascii="Book Antiqua" w:hAnsi="Book Antiqua"/>
          <w:sz w:val="28"/>
          <w:szCs w:val="28"/>
        </w:rPr>
        <w:t xml:space="preserve"> es interesante la información que proporciona Reinoso-Barbero sobre la evolución y, sobre todo, ampliación que adquiere esta expresión con Sila. Pasa de significar “anunciar por escrito” o publicar la lista de deudores insolventes a “privar de la propiedad” o “proscribir”, es decir, declarar a alguien </w:t>
      </w:r>
      <w:proofErr w:type="spellStart"/>
      <w:r w:rsidRPr="00485483">
        <w:rPr>
          <w:rFonts w:ascii="Book Antiqua" w:hAnsi="Book Antiqua"/>
          <w:i/>
          <w:iCs/>
          <w:sz w:val="28"/>
          <w:szCs w:val="28"/>
        </w:rPr>
        <w:t>hostis</w:t>
      </w:r>
      <w:proofErr w:type="spellEnd"/>
      <w:r w:rsidRPr="00485483">
        <w:rPr>
          <w:rFonts w:ascii="Book Antiqua" w:hAnsi="Book Antiqua"/>
          <w:i/>
          <w:iCs/>
          <w:sz w:val="28"/>
          <w:szCs w:val="28"/>
        </w:rPr>
        <w:t xml:space="preserve"> </w:t>
      </w:r>
      <w:proofErr w:type="spellStart"/>
      <w:r w:rsidRPr="00485483">
        <w:rPr>
          <w:rFonts w:ascii="Book Antiqua" w:hAnsi="Book Antiqua"/>
          <w:i/>
          <w:iCs/>
          <w:sz w:val="28"/>
          <w:szCs w:val="28"/>
        </w:rPr>
        <w:t>publicus</w:t>
      </w:r>
      <w:proofErr w:type="spellEnd"/>
      <w:r>
        <w:rPr>
          <w:rFonts w:ascii="Book Antiqua" w:hAnsi="Book Antiqua"/>
          <w:sz w:val="28"/>
          <w:szCs w:val="28"/>
        </w:rPr>
        <w:t xml:space="preserve"> y confiscarle su patrimonio</w:t>
      </w:r>
      <w:r>
        <w:rPr>
          <w:rStyle w:val="Refdenotaalpie"/>
          <w:rFonts w:ascii="Book Antiqua" w:hAnsi="Book Antiqua"/>
          <w:sz w:val="28"/>
          <w:szCs w:val="28"/>
        </w:rPr>
        <w:footnoteReference w:id="136"/>
      </w:r>
      <w:r>
        <w:rPr>
          <w:rFonts w:ascii="Book Antiqua" w:hAnsi="Book Antiqua"/>
          <w:sz w:val="28"/>
          <w:szCs w:val="28"/>
        </w:rPr>
        <w:t xml:space="preserve">. </w:t>
      </w:r>
    </w:p>
    <w:bookmarkEnd w:id="42"/>
    <w:p w14:paraId="2D819EFE" w14:textId="77777777" w:rsidR="00B24B2A" w:rsidRDefault="00B24B2A" w:rsidP="00B24B2A">
      <w:pPr>
        <w:spacing w:line="360" w:lineRule="auto"/>
        <w:jc w:val="both"/>
        <w:rPr>
          <w:rFonts w:ascii="Book Antiqua" w:hAnsi="Book Antiqua"/>
          <w:sz w:val="28"/>
          <w:szCs w:val="28"/>
        </w:rPr>
      </w:pPr>
    </w:p>
    <w:p w14:paraId="60BD39A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Hay textos que, sin ser explícitos en cuanto a la incautación de bienes, se refieren a esta pena en relación con la capacidad del reo de realizar un testamento válido. Ulpiano en D.28,3,6,6 se refiere al momento en que es efectiva la pena. El jurista señala que cuando alguien es condenado a la pena capital el testamento será írrito desde que sobre </w:t>
      </w:r>
      <w:r w:rsidRPr="00944554">
        <w:rPr>
          <w:rFonts w:ascii="Book Antiqua" w:hAnsi="Book Antiqua"/>
          <w:sz w:val="28"/>
          <w:szCs w:val="28"/>
        </w:rPr>
        <w:lastRenderedPageBreak/>
        <w:t xml:space="preserve">él recae la sentencia, no desde que es ejecutado. La justificación radica en que en el momento en el que es condenado pasa a considerase </w:t>
      </w:r>
      <w:proofErr w:type="spellStart"/>
      <w:r w:rsidRPr="00944554">
        <w:rPr>
          <w:rFonts w:ascii="Book Antiqua" w:hAnsi="Book Antiqua"/>
          <w:i/>
          <w:iCs/>
          <w:sz w:val="28"/>
          <w:szCs w:val="28"/>
        </w:rPr>
        <w:t>poenae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servus</w:t>
      </w:r>
      <w:proofErr w:type="spellEnd"/>
      <w:r w:rsidRPr="00944554">
        <w:rPr>
          <w:rFonts w:ascii="Book Antiqua" w:hAnsi="Book Antiqua"/>
          <w:sz w:val="28"/>
          <w:szCs w:val="28"/>
        </w:rPr>
        <w:t>. Una excepción se hace, a este respecto, al testamento del que es condenado por un delito militar, en virtud de un rescripto del emperador Adriano</w:t>
      </w:r>
      <w:r w:rsidRPr="00944554">
        <w:rPr>
          <w:rStyle w:val="Refdenotaalpie"/>
          <w:rFonts w:ascii="Book Antiqua" w:hAnsi="Book Antiqua"/>
          <w:sz w:val="28"/>
          <w:szCs w:val="28"/>
        </w:rPr>
        <w:footnoteReference w:id="137"/>
      </w:r>
      <w:r w:rsidRPr="00944554">
        <w:rPr>
          <w:rFonts w:ascii="Book Antiqua" w:hAnsi="Book Antiqua"/>
          <w:sz w:val="28"/>
          <w:szCs w:val="28"/>
        </w:rPr>
        <w:t xml:space="preserve">. Para Panero la cuestión de desde cuándo es irrito el testamento entronca con que la </w:t>
      </w:r>
      <w:proofErr w:type="spellStart"/>
      <w:r w:rsidRPr="00944554">
        <w:rPr>
          <w:rFonts w:ascii="Book Antiqua" w:hAnsi="Book Antiqua"/>
          <w:i/>
          <w:iCs/>
          <w:sz w:val="28"/>
          <w:szCs w:val="28"/>
        </w:rPr>
        <w:t>testamenti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factio</w:t>
      </w:r>
      <w:proofErr w:type="spellEnd"/>
      <w:r w:rsidRPr="00944554">
        <w:rPr>
          <w:rFonts w:ascii="Book Antiqua" w:hAnsi="Book Antiqua"/>
          <w:sz w:val="28"/>
          <w:szCs w:val="28"/>
        </w:rPr>
        <w:t xml:space="preserve"> activa se requiere desde la confección hasta el fallecimiento</w:t>
      </w:r>
      <w:r w:rsidRPr="00944554">
        <w:rPr>
          <w:rStyle w:val="Refdenotaalpie"/>
          <w:rFonts w:ascii="Book Antiqua" w:hAnsi="Book Antiqua"/>
          <w:sz w:val="28"/>
          <w:szCs w:val="28"/>
        </w:rPr>
        <w:footnoteReference w:id="138"/>
      </w:r>
      <w:r w:rsidRPr="00944554">
        <w:rPr>
          <w:rFonts w:ascii="Book Antiqua" w:hAnsi="Book Antiqua"/>
          <w:sz w:val="28"/>
          <w:szCs w:val="28"/>
        </w:rPr>
        <w:t>.</w:t>
      </w:r>
    </w:p>
    <w:p w14:paraId="5658E101" w14:textId="77777777" w:rsidR="00B24B2A" w:rsidRDefault="00B24B2A" w:rsidP="00B24B2A">
      <w:pPr>
        <w:spacing w:line="360" w:lineRule="auto"/>
        <w:jc w:val="both"/>
        <w:rPr>
          <w:rFonts w:ascii="Book Antiqua" w:hAnsi="Book Antiqua"/>
          <w:sz w:val="28"/>
          <w:szCs w:val="28"/>
        </w:rPr>
      </w:pPr>
    </w:p>
    <w:p w14:paraId="2ABCC57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Gayo expone a qué condenas va asociada la </w:t>
      </w:r>
      <w:proofErr w:type="spellStart"/>
      <w:r w:rsidRPr="00944554">
        <w:rPr>
          <w:rFonts w:ascii="Book Antiqua" w:hAnsi="Book Antiqua"/>
          <w:i/>
          <w:iCs/>
          <w:sz w:val="28"/>
          <w:szCs w:val="28"/>
        </w:rPr>
        <w:t>publicatio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sz w:val="28"/>
          <w:szCs w:val="28"/>
        </w:rPr>
        <w:t xml:space="preserve"> que supone la pérdida de la </w:t>
      </w:r>
      <w:proofErr w:type="spellStart"/>
      <w:r w:rsidRPr="00944554">
        <w:rPr>
          <w:rFonts w:ascii="Book Antiqua" w:hAnsi="Book Antiqua"/>
          <w:i/>
          <w:iCs/>
          <w:sz w:val="28"/>
          <w:szCs w:val="28"/>
        </w:rPr>
        <w:t>testamenti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factio</w:t>
      </w:r>
      <w:proofErr w:type="spellEnd"/>
      <w:r w:rsidRPr="00944554">
        <w:rPr>
          <w:rFonts w:ascii="Book Antiqua" w:hAnsi="Book Antiqua"/>
          <w:i/>
          <w:iCs/>
          <w:sz w:val="28"/>
          <w:szCs w:val="28"/>
        </w:rPr>
        <w:t xml:space="preserve"> activa</w:t>
      </w:r>
      <w:r w:rsidRPr="00944554">
        <w:rPr>
          <w:rFonts w:ascii="Book Antiqua" w:hAnsi="Book Antiqua"/>
          <w:sz w:val="28"/>
          <w:szCs w:val="28"/>
        </w:rPr>
        <w:t xml:space="preserve"> y son las penas: a la interdicción del agua y del fuego; a la deportación a una isla; a la muerte por hierro o por bestias; y al trabajo en minas. No pierden la capacidad para testar los que fueron relegados a una isla o los que fueron expulsados de su provincia o de Italia</w:t>
      </w:r>
      <w:r w:rsidRPr="00944554">
        <w:rPr>
          <w:rStyle w:val="Refdenotaalpie"/>
          <w:rFonts w:ascii="Book Antiqua" w:hAnsi="Book Antiqua"/>
          <w:sz w:val="28"/>
          <w:szCs w:val="28"/>
        </w:rPr>
        <w:footnoteReference w:id="139"/>
      </w:r>
      <w:r w:rsidRPr="00944554">
        <w:rPr>
          <w:rFonts w:ascii="Book Antiqua" w:hAnsi="Book Antiqua"/>
          <w:sz w:val="28"/>
          <w:szCs w:val="28"/>
        </w:rPr>
        <w:t xml:space="preserve">. Panero se cuestiona si la privación de la </w:t>
      </w:r>
      <w:proofErr w:type="spellStart"/>
      <w:r w:rsidRPr="00944554">
        <w:rPr>
          <w:rFonts w:ascii="Book Antiqua" w:hAnsi="Book Antiqua"/>
          <w:i/>
          <w:iCs/>
          <w:sz w:val="28"/>
          <w:szCs w:val="28"/>
        </w:rPr>
        <w:t>testamenti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factio</w:t>
      </w:r>
      <w:proofErr w:type="spellEnd"/>
      <w:r w:rsidRPr="00944554">
        <w:rPr>
          <w:rFonts w:ascii="Book Antiqua" w:hAnsi="Book Antiqua"/>
          <w:i/>
          <w:iCs/>
          <w:sz w:val="28"/>
          <w:szCs w:val="28"/>
        </w:rPr>
        <w:t xml:space="preserve"> activa</w:t>
      </w:r>
      <w:r w:rsidRPr="00944554">
        <w:rPr>
          <w:rFonts w:ascii="Book Antiqua" w:hAnsi="Book Antiqua"/>
          <w:sz w:val="28"/>
          <w:szCs w:val="28"/>
        </w:rPr>
        <w:t xml:space="preserve"> es una consecuencia de la </w:t>
      </w:r>
      <w:proofErr w:type="spellStart"/>
      <w:r w:rsidRPr="00944554">
        <w:rPr>
          <w:rFonts w:ascii="Book Antiqua" w:hAnsi="Book Antiqua"/>
          <w:i/>
          <w:iCs/>
          <w:sz w:val="28"/>
          <w:szCs w:val="28"/>
        </w:rPr>
        <w:lastRenderedPageBreak/>
        <w:t>capitis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deminutio</w:t>
      </w:r>
      <w:proofErr w:type="spellEnd"/>
      <w:r w:rsidRPr="00944554">
        <w:rPr>
          <w:rFonts w:ascii="Book Antiqua" w:hAnsi="Book Antiqua"/>
          <w:i/>
          <w:iCs/>
          <w:sz w:val="28"/>
          <w:szCs w:val="28"/>
        </w:rPr>
        <w:t xml:space="preserve"> máxima</w:t>
      </w:r>
      <w:r w:rsidRPr="00944554">
        <w:rPr>
          <w:rFonts w:ascii="Book Antiqua" w:hAnsi="Book Antiqua"/>
          <w:sz w:val="28"/>
          <w:szCs w:val="28"/>
        </w:rPr>
        <w:t xml:space="preserve"> o </w:t>
      </w:r>
      <w:r w:rsidRPr="00944554">
        <w:rPr>
          <w:rFonts w:ascii="Book Antiqua" w:hAnsi="Book Antiqua"/>
          <w:i/>
          <w:iCs/>
          <w:sz w:val="28"/>
          <w:szCs w:val="28"/>
        </w:rPr>
        <w:t>media</w:t>
      </w:r>
      <w:r w:rsidRPr="00944554">
        <w:rPr>
          <w:rFonts w:ascii="Book Antiqua" w:hAnsi="Book Antiqua"/>
          <w:sz w:val="28"/>
          <w:szCs w:val="28"/>
        </w:rPr>
        <w:t xml:space="preserve"> que sufre el condenado o si, por el contrario, es consecuencia de la propia particularidad del derecho sucesorio, por lo que podría configurarse esta privación como una nueva categoría penal. En nuestra opinión, es únicamente un medio eficaz de la propia pena de la </w:t>
      </w:r>
      <w:proofErr w:type="spellStart"/>
      <w:r w:rsidRPr="00944554">
        <w:rPr>
          <w:rFonts w:ascii="Book Antiqua" w:hAnsi="Book Antiqua"/>
          <w:i/>
          <w:iCs/>
          <w:sz w:val="28"/>
          <w:szCs w:val="28"/>
        </w:rPr>
        <w:t>publicatio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7A17EB">
        <w:rPr>
          <w:rStyle w:val="Refdenotaalpie"/>
          <w:rFonts w:ascii="Book Antiqua" w:hAnsi="Book Antiqua"/>
          <w:sz w:val="28"/>
          <w:szCs w:val="28"/>
        </w:rPr>
        <w:footnoteReference w:id="140"/>
      </w:r>
      <w:r w:rsidRPr="00944554">
        <w:rPr>
          <w:rFonts w:ascii="Book Antiqua" w:hAnsi="Book Antiqua"/>
          <w:sz w:val="28"/>
          <w:szCs w:val="28"/>
        </w:rPr>
        <w:t>.</w:t>
      </w:r>
    </w:p>
    <w:p w14:paraId="26EF7757" w14:textId="77777777" w:rsidR="00B24B2A" w:rsidRDefault="00B24B2A" w:rsidP="00B24B2A">
      <w:pPr>
        <w:spacing w:line="360" w:lineRule="auto"/>
        <w:jc w:val="both"/>
        <w:rPr>
          <w:rFonts w:ascii="Book Antiqua" w:hAnsi="Book Antiqua"/>
          <w:sz w:val="28"/>
          <w:szCs w:val="28"/>
        </w:rPr>
      </w:pPr>
    </w:p>
    <w:p w14:paraId="4BC1FEAD" w14:textId="77777777" w:rsidR="00B24B2A" w:rsidRPr="00944554" w:rsidRDefault="00B24B2A" w:rsidP="00B24B2A">
      <w:pPr>
        <w:spacing w:line="360" w:lineRule="auto"/>
        <w:jc w:val="both"/>
        <w:rPr>
          <w:rFonts w:ascii="Book Antiqua" w:hAnsi="Book Antiqua"/>
          <w:sz w:val="28"/>
          <w:szCs w:val="28"/>
        </w:rPr>
      </w:pPr>
      <w:proofErr w:type="spellStart"/>
      <w:r w:rsidRPr="00944554">
        <w:rPr>
          <w:rFonts w:ascii="Book Antiqua" w:hAnsi="Book Antiqua"/>
          <w:sz w:val="28"/>
          <w:szCs w:val="28"/>
        </w:rPr>
        <w:t>Hanisch</w:t>
      </w:r>
      <w:proofErr w:type="spellEnd"/>
      <w:r w:rsidRPr="00944554">
        <w:rPr>
          <w:rFonts w:ascii="Book Antiqua" w:hAnsi="Book Antiqua"/>
          <w:sz w:val="28"/>
          <w:szCs w:val="28"/>
        </w:rPr>
        <w:t xml:space="preserve"> describe la confiscación de bienes como la absorción del patrimonio de un reo por parte del Estado. Señala que puede ser total o parcial y es preciso que se declare una sentencia especial, a tenor de la información de </w:t>
      </w:r>
      <w:proofErr w:type="spellStart"/>
      <w:r w:rsidRPr="00944554">
        <w:rPr>
          <w:rFonts w:ascii="Book Antiqua" w:hAnsi="Book Antiqua"/>
          <w:sz w:val="28"/>
          <w:szCs w:val="28"/>
        </w:rPr>
        <w:t>Macer</w:t>
      </w:r>
      <w:proofErr w:type="spellEnd"/>
      <w:r w:rsidRPr="00944554">
        <w:rPr>
          <w:rFonts w:ascii="Book Antiqua" w:hAnsi="Book Antiqua"/>
          <w:sz w:val="28"/>
          <w:szCs w:val="28"/>
        </w:rPr>
        <w:t xml:space="preserve"> en D.48,20,8,3</w:t>
      </w:r>
      <w:r w:rsidRPr="00944554">
        <w:rPr>
          <w:rStyle w:val="Refdenotaalpie"/>
          <w:rFonts w:ascii="Book Antiqua" w:hAnsi="Book Antiqua"/>
          <w:sz w:val="28"/>
          <w:szCs w:val="28"/>
        </w:rPr>
        <w:footnoteReference w:id="141"/>
      </w:r>
      <w:r w:rsidRPr="00944554">
        <w:rPr>
          <w:rFonts w:ascii="Book Antiqua" w:hAnsi="Book Antiqua"/>
          <w:sz w:val="28"/>
          <w:szCs w:val="28"/>
        </w:rPr>
        <w:t>. Marciano</w:t>
      </w:r>
      <w:r w:rsidRPr="00944554">
        <w:rPr>
          <w:rStyle w:val="Refdenotaalpie"/>
          <w:rFonts w:ascii="Book Antiqua" w:hAnsi="Book Antiqua"/>
          <w:sz w:val="28"/>
          <w:szCs w:val="28"/>
        </w:rPr>
        <w:footnoteReference w:id="142"/>
      </w:r>
      <w:r w:rsidRPr="00944554">
        <w:rPr>
          <w:rFonts w:ascii="Book Antiqua" w:hAnsi="Book Antiqua"/>
          <w:sz w:val="28"/>
          <w:szCs w:val="28"/>
        </w:rPr>
        <w:t xml:space="preserve"> informa que en el caso de condena por la </w:t>
      </w:r>
      <w:r w:rsidRPr="00944554">
        <w:rPr>
          <w:rFonts w:ascii="Book Antiqua" w:hAnsi="Book Antiqua"/>
          <w:i/>
          <w:iCs/>
          <w:sz w:val="28"/>
          <w:szCs w:val="28"/>
        </w:rPr>
        <w:t xml:space="preserve">lex Iulia de vi </w:t>
      </w:r>
      <w:proofErr w:type="spellStart"/>
      <w:r w:rsidRPr="00944554">
        <w:rPr>
          <w:rFonts w:ascii="Book Antiqua" w:hAnsi="Book Antiqua"/>
          <w:i/>
          <w:iCs/>
          <w:sz w:val="28"/>
          <w:szCs w:val="28"/>
        </w:rPr>
        <w:t>privata</w:t>
      </w:r>
      <w:proofErr w:type="spellEnd"/>
      <w:r w:rsidRPr="00944554">
        <w:rPr>
          <w:rFonts w:ascii="Book Antiqua" w:hAnsi="Book Antiqua"/>
          <w:sz w:val="28"/>
          <w:szCs w:val="28"/>
        </w:rPr>
        <w:t xml:space="preserve"> se confiscará una tercera parte de los bienes del condenado, además, se le prohíbe el desempeño de cualquier cargo y será privado de cualquier honor</w:t>
      </w:r>
      <w:r w:rsidRPr="00944554">
        <w:rPr>
          <w:rStyle w:val="Refdenotaalpie"/>
          <w:rFonts w:ascii="Book Antiqua" w:hAnsi="Book Antiqua"/>
          <w:sz w:val="28"/>
          <w:szCs w:val="28"/>
        </w:rPr>
        <w:footnoteReference w:id="143"/>
      </w:r>
      <w:r w:rsidRPr="00944554">
        <w:rPr>
          <w:rFonts w:ascii="Book Antiqua" w:hAnsi="Book Antiqua"/>
          <w:sz w:val="28"/>
          <w:szCs w:val="28"/>
        </w:rPr>
        <w:t>.</w:t>
      </w:r>
    </w:p>
    <w:p w14:paraId="6C5403EB" w14:textId="77777777" w:rsidR="00B24B2A" w:rsidRDefault="00B24B2A" w:rsidP="00B24B2A">
      <w:pPr>
        <w:spacing w:line="360" w:lineRule="auto"/>
        <w:jc w:val="both"/>
        <w:rPr>
          <w:rFonts w:ascii="Book Antiqua" w:hAnsi="Book Antiqua"/>
          <w:sz w:val="28"/>
          <w:szCs w:val="28"/>
        </w:rPr>
      </w:pPr>
    </w:p>
    <w:p w14:paraId="6E273CBD"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incautación de bienes en favor del Fisco, además de las consecuencias patrimoniales para los herederos de los condenados, favoreció el número de acusaciones y de delatores, especialmente en la época de Tiberio. Por un lado, servían para incrementar las arcas imperiales y, por otro, con este motivo, se premiaron con cantidades </w:t>
      </w:r>
      <w:r w:rsidRPr="00944554">
        <w:rPr>
          <w:rFonts w:ascii="Book Antiqua" w:hAnsi="Book Antiqua"/>
          <w:sz w:val="28"/>
          <w:szCs w:val="28"/>
        </w:rPr>
        <w:lastRenderedPageBreak/>
        <w:t>de dinero a quienes delataran y testificaran en contra del reo</w:t>
      </w:r>
      <w:r w:rsidRPr="00944554">
        <w:rPr>
          <w:rStyle w:val="Refdenotaalpie"/>
          <w:rFonts w:ascii="Book Antiqua" w:hAnsi="Book Antiqua"/>
          <w:sz w:val="28"/>
          <w:szCs w:val="28"/>
        </w:rPr>
        <w:footnoteReference w:id="144"/>
      </w:r>
      <w:r w:rsidRPr="00944554">
        <w:rPr>
          <w:rFonts w:ascii="Book Antiqua" w:hAnsi="Book Antiqua"/>
          <w:sz w:val="28"/>
          <w:szCs w:val="28"/>
        </w:rPr>
        <w:t>.  Severo se ganó el favor de los soldados, aumentando sus estipendios, e incrementó notablemente su patrimonio, todo ello gracias al elevado número de confiscaciones, que se correspondía con la misma cantidad de acusaciones de los partidarios de Albino</w:t>
      </w:r>
      <w:r w:rsidRPr="00944554">
        <w:rPr>
          <w:rStyle w:val="Refdenotaalpie"/>
          <w:rFonts w:ascii="Book Antiqua" w:hAnsi="Book Antiqua"/>
          <w:sz w:val="28"/>
          <w:szCs w:val="28"/>
        </w:rPr>
        <w:footnoteReference w:id="145"/>
      </w:r>
      <w:r w:rsidRPr="00944554">
        <w:rPr>
          <w:rFonts w:ascii="Book Antiqua" w:hAnsi="Book Antiqua"/>
          <w:sz w:val="28"/>
          <w:szCs w:val="28"/>
        </w:rPr>
        <w:t xml:space="preserve"> y de este mismo, como más adelante veremos.  </w:t>
      </w:r>
    </w:p>
    <w:p w14:paraId="72520DED" w14:textId="77777777" w:rsidR="00B24B2A" w:rsidRDefault="00B24B2A" w:rsidP="00B24B2A">
      <w:pPr>
        <w:spacing w:line="360" w:lineRule="auto"/>
        <w:jc w:val="both"/>
        <w:rPr>
          <w:rFonts w:ascii="Book Antiqua" w:hAnsi="Book Antiqua"/>
          <w:sz w:val="28"/>
          <w:szCs w:val="28"/>
        </w:rPr>
      </w:pPr>
    </w:p>
    <w:p w14:paraId="50ED334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Muchos de los bienes confiscados a favor del Fisco fueron objeto de subastas, especialmente con Sila, a la que asistían y pujaban los ciudadanos más notables. Mommsen comenta que, en ese momento, era conveniente vender. El mismo Sila y </w:t>
      </w:r>
      <w:proofErr w:type="spellStart"/>
      <w:r w:rsidRPr="00944554">
        <w:rPr>
          <w:rFonts w:ascii="Book Antiqua" w:hAnsi="Book Antiqua"/>
          <w:sz w:val="28"/>
          <w:szCs w:val="28"/>
        </w:rPr>
        <w:t>Metela</w:t>
      </w:r>
      <w:proofErr w:type="spellEnd"/>
      <w:r w:rsidRPr="00944554">
        <w:rPr>
          <w:rFonts w:ascii="Book Antiqua" w:hAnsi="Book Antiqua"/>
          <w:sz w:val="28"/>
          <w:szCs w:val="28"/>
        </w:rPr>
        <w:t>, su esposa, participaron en estas subastas. Esta medida, según comenta el autor, no fue bien recibida por el pueblo, porque al participar libertos y enriquecerse a costa de esta medida, se planteaban si se había hecho la guerra para enriquecer a sus emancipados y criados</w:t>
      </w:r>
      <w:r w:rsidRPr="00944554">
        <w:rPr>
          <w:rStyle w:val="Refdenotaalpie"/>
          <w:rFonts w:ascii="Book Antiqua" w:hAnsi="Book Antiqua"/>
          <w:sz w:val="28"/>
          <w:szCs w:val="28"/>
        </w:rPr>
        <w:footnoteReference w:id="146"/>
      </w:r>
      <w:r w:rsidRPr="00944554">
        <w:rPr>
          <w:rFonts w:ascii="Book Antiqua" w:hAnsi="Book Antiqua"/>
          <w:sz w:val="28"/>
          <w:szCs w:val="28"/>
        </w:rPr>
        <w:t>.</w:t>
      </w:r>
    </w:p>
    <w:p w14:paraId="36D4560D" w14:textId="77777777" w:rsidR="00B24B2A" w:rsidRDefault="00B24B2A" w:rsidP="00B24B2A">
      <w:pPr>
        <w:spacing w:line="360" w:lineRule="auto"/>
        <w:jc w:val="both"/>
        <w:rPr>
          <w:rFonts w:ascii="Book Antiqua" w:hAnsi="Book Antiqua"/>
          <w:sz w:val="28"/>
          <w:szCs w:val="28"/>
        </w:rPr>
      </w:pPr>
    </w:p>
    <w:p w14:paraId="0AF5F9DB"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Mommsen, en relación con la confiscación de bienes, comenta que Tarquino el Soberbio decretó numerosas incautaciones, sin consultar al Consejo de ancianos. De este modo, como comenta el autor, acaparaba grano en cantidades enormes. Asimismo, este rey, de </w:t>
      </w:r>
      <w:r w:rsidRPr="00944554">
        <w:rPr>
          <w:rFonts w:ascii="Book Antiqua" w:hAnsi="Book Antiqua"/>
          <w:sz w:val="28"/>
          <w:szCs w:val="28"/>
        </w:rPr>
        <w:lastRenderedPageBreak/>
        <w:t>modo excesivo, pronunciaba sentencias capitales e imponía servicios a la guerra y prestaciones personales</w:t>
      </w:r>
      <w:r w:rsidRPr="00944554">
        <w:rPr>
          <w:rStyle w:val="Refdenotaalpie"/>
          <w:rFonts w:ascii="Book Antiqua" w:hAnsi="Book Antiqua"/>
          <w:sz w:val="28"/>
          <w:szCs w:val="28"/>
        </w:rPr>
        <w:footnoteReference w:id="147"/>
      </w:r>
      <w:r w:rsidRPr="00944554">
        <w:rPr>
          <w:rFonts w:ascii="Book Antiqua" w:hAnsi="Book Antiqua"/>
          <w:sz w:val="28"/>
          <w:szCs w:val="28"/>
        </w:rPr>
        <w:t xml:space="preserve">. </w:t>
      </w:r>
    </w:p>
    <w:p w14:paraId="197F04D4" w14:textId="77777777" w:rsidR="00B24B2A" w:rsidRDefault="00B24B2A" w:rsidP="00B24B2A">
      <w:pPr>
        <w:spacing w:line="360" w:lineRule="auto"/>
        <w:jc w:val="both"/>
        <w:rPr>
          <w:rFonts w:ascii="Book Antiqua" w:hAnsi="Book Antiqua"/>
          <w:sz w:val="28"/>
          <w:szCs w:val="28"/>
        </w:rPr>
      </w:pPr>
    </w:p>
    <w:p w14:paraId="38E8EA5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No todos los emperadores tuvieron ese afán recaudatorio que les condujo, incluso, a acusaciones injustas. Antonio Pío, fue el príncipe con el que menos se recaudó por medio de las confiscaciones</w:t>
      </w:r>
      <w:r w:rsidRPr="00944554">
        <w:rPr>
          <w:rStyle w:val="Refdenotaalpie"/>
          <w:rFonts w:ascii="Book Antiqua" w:hAnsi="Book Antiqua"/>
          <w:sz w:val="28"/>
          <w:szCs w:val="28"/>
        </w:rPr>
        <w:footnoteReference w:id="148"/>
      </w:r>
      <w:r w:rsidRPr="00944554">
        <w:rPr>
          <w:rFonts w:ascii="Book Antiqua" w:hAnsi="Book Antiqua"/>
          <w:sz w:val="28"/>
          <w:szCs w:val="28"/>
        </w:rPr>
        <w:t xml:space="preserve"> y Marco Antonio llegó a plantear a la Curia, con ocasión de la acusación de </w:t>
      </w:r>
      <w:proofErr w:type="spellStart"/>
      <w:r w:rsidRPr="00944554">
        <w:rPr>
          <w:rFonts w:ascii="Book Antiqua" w:hAnsi="Book Antiqua"/>
          <w:sz w:val="28"/>
          <w:szCs w:val="28"/>
        </w:rPr>
        <w:t>Avidio</w:t>
      </w:r>
      <w:proofErr w:type="spellEnd"/>
      <w:r w:rsidRPr="00944554">
        <w:rPr>
          <w:rFonts w:ascii="Book Antiqua" w:hAnsi="Book Antiqua"/>
          <w:sz w:val="28"/>
          <w:szCs w:val="28"/>
        </w:rPr>
        <w:t xml:space="preserve"> Casio, que “era un acto importante de clemencia conceder el perdón a los hijos y esposas de proscritos: os pido, pues, que liberéis de la muerte, de la confiscación de sus bienes, del temor, del deshonor, del odio y, en fin, de todo tipo de injurias a los cómplices de </w:t>
      </w:r>
      <w:proofErr w:type="spellStart"/>
      <w:r w:rsidRPr="00944554">
        <w:rPr>
          <w:rFonts w:ascii="Book Antiqua" w:hAnsi="Book Antiqua"/>
          <w:sz w:val="28"/>
          <w:szCs w:val="28"/>
        </w:rPr>
        <w:t>Avidio</w:t>
      </w:r>
      <w:proofErr w:type="spellEnd"/>
      <w:r w:rsidRPr="00944554">
        <w:rPr>
          <w:rFonts w:ascii="Book Antiqua" w:hAnsi="Book Antiqua"/>
          <w:sz w:val="28"/>
          <w:szCs w:val="28"/>
        </w:rPr>
        <w:t xml:space="preserve"> del orden senatorial y del orden ecuestre y que otorguéis esta prerrogativa a mi reinado”</w:t>
      </w:r>
      <w:r w:rsidRPr="00944554">
        <w:rPr>
          <w:rStyle w:val="Refdenotaalpie"/>
          <w:rFonts w:ascii="Book Antiqua" w:hAnsi="Book Antiqua"/>
          <w:sz w:val="28"/>
          <w:szCs w:val="28"/>
        </w:rPr>
        <w:footnoteReference w:id="149"/>
      </w:r>
      <w:r w:rsidRPr="00944554">
        <w:rPr>
          <w:rFonts w:ascii="Book Antiqua" w:hAnsi="Book Antiqua"/>
          <w:sz w:val="28"/>
          <w:szCs w:val="28"/>
        </w:rPr>
        <w:t>.</w:t>
      </w:r>
    </w:p>
    <w:p w14:paraId="5A721332" w14:textId="77777777" w:rsidR="00B24B2A" w:rsidRDefault="00B24B2A" w:rsidP="00B24B2A">
      <w:pPr>
        <w:spacing w:line="360" w:lineRule="auto"/>
        <w:jc w:val="both"/>
        <w:rPr>
          <w:rFonts w:ascii="Book Antiqua" w:hAnsi="Book Antiqua"/>
          <w:sz w:val="28"/>
          <w:szCs w:val="28"/>
        </w:rPr>
      </w:pPr>
    </w:p>
    <w:p w14:paraId="655742F9"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Los principales testimonios de esta pena accesoria son proporcionados por fuentes jurídicas. Sin embargo, la información que transmiten las fuentes literarias, al respecto, es escasa, tanto en lo que se refiere al número de testimonios, como a la referencia y </w:t>
      </w:r>
      <w:r w:rsidRPr="00944554">
        <w:rPr>
          <w:rFonts w:ascii="Book Antiqua" w:hAnsi="Book Antiqua"/>
          <w:sz w:val="28"/>
          <w:szCs w:val="28"/>
        </w:rPr>
        <w:lastRenderedPageBreak/>
        <w:t xml:space="preserve">descripción de las distintas consecuencias, como pueden ser las que afectan a la </w:t>
      </w:r>
      <w:proofErr w:type="spellStart"/>
      <w:r w:rsidRPr="00944554">
        <w:rPr>
          <w:rFonts w:ascii="Book Antiqua" w:hAnsi="Book Antiqua"/>
          <w:i/>
          <w:iCs/>
          <w:sz w:val="28"/>
          <w:szCs w:val="28"/>
        </w:rPr>
        <w:t>testamenti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factio</w:t>
      </w:r>
      <w:proofErr w:type="spellEnd"/>
      <w:r w:rsidRPr="00944554">
        <w:rPr>
          <w:rFonts w:ascii="Book Antiqua" w:hAnsi="Book Antiqua"/>
          <w:i/>
          <w:iCs/>
          <w:sz w:val="28"/>
          <w:szCs w:val="28"/>
        </w:rPr>
        <w:t xml:space="preserve"> activa</w:t>
      </w:r>
      <w:r w:rsidRPr="00944554">
        <w:rPr>
          <w:rFonts w:ascii="Book Antiqua" w:hAnsi="Book Antiqua"/>
          <w:sz w:val="28"/>
          <w:szCs w:val="28"/>
        </w:rPr>
        <w:t xml:space="preserve">, a las distintas disposiciones testamentarias (legado y fideicomisos), a las donaciones, y a la imposibilidad de manumitir o enajenar bienes. Sucede, curiosamente, lo contrario que en relación con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donde son las fuentes literarias las que dan testimonio mucho más detallado de lo que consiste esta condena</w:t>
      </w:r>
      <w:r w:rsidRPr="00944554">
        <w:rPr>
          <w:rStyle w:val="Refdenotaalpie"/>
          <w:rFonts w:ascii="Book Antiqua" w:hAnsi="Book Antiqua"/>
          <w:sz w:val="28"/>
          <w:szCs w:val="28"/>
        </w:rPr>
        <w:footnoteReference w:id="150"/>
      </w:r>
      <w:r w:rsidRPr="00944554">
        <w:rPr>
          <w:rFonts w:ascii="Book Antiqua" w:hAnsi="Book Antiqua"/>
          <w:sz w:val="28"/>
          <w:szCs w:val="28"/>
        </w:rPr>
        <w:t>.</w:t>
      </w:r>
    </w:p>
    <w:p w14:paraId="5FB1342E" w14:textId="77777777" w:rsidR="00B24B2A" w:rsidRDefault="00B24B2A" w:rsidP="00B24B2A">
      <w:pPr>
        <w:spacing w:line="360" w:lineRule="auto"/>
        <w:jc w:val="both"/>
        <w:rPr>
          <w:rFonts w:ascii="Book Antiqua" w:hAnsi="Book Antiqua"/>
          <w:sz w:val="28"/>
          <w:szCs w:val="28"/>
        </w:rPr>
      </w:pPr>
    </w:p>
    <w:p w14:paraId="2C2BADDE"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Historia Augusta, se menciona la confiscación de bienes de </w:t>
      </w:r>
      <w:proofErr w:type="spellStart"/>
      <w:r w:rsidRPr="00944554">
        <w:rPr>
          <w:rFonts w:ascii="Book Antiqua" w:hAnsi="Book Antiqua"/>
          <w:sz w:val="28"/>
          <w:szCs w:val="28"/>
        </w:rPr>
        <w:t>Pescenio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Nigro</w:t>
      </w:r>
      <w:proofErr w:type="spellEnd"/>
      <w:r w:rsidRPr="00944554">
        <w:rPr>
          <w:rFonts w:ascii="Book Antiqua" w:hAnsi="Book Antiqua"/>
          <w:sz w:val="28"/>
          <w:szCs w:val="28"/>
        </w:rPr>
        <w:t xml:space="preserve"> y de Clodio. Con respecto a </w:t>
      </w:r>
      <w:proofErr w:type="spellStart"/>
      <w:r w:rsidRPr="00944554">
        <w:rPr>
          <w:rFonts w:ascii="Book Antiqua" w:hAnsi="Book Antiqua"/>
          <w:sz w:val="28"/>
          <w:szCs w:val="28"/>
        </w:rPr>
        <w:t>Pescenio</w:t>
      </w:r>
      <w:proofErr w:type="spellEnd"/>
      <w:r w:rsidRPr="00944554">
        <w:rPr>
          <w:rFonts w:ascii="Book Antiqua" w:hAnsi="Book Antiqua"/>
          <w:sz w:val="28"/>
          <w:szCs w:val="28"/>
        </w:rPr>
        <w:t>, simplemente se narra que fue llevado ante Severo, que su cabeza fue paseada, sus hijos e hijas fueron asesinados y sus bienes confiscados. Sobre Clodio Albino se recoge, en esta obra, que tras darle muerte Severo se ordenó que se remitiera al tesoro público los bienes de éste.</w:t>
      </w:r>
    </w:p>
    <w:p w14:paraId="22B9D95E" w14:textId="77777777" w:rsidR="00B24B2A" w:rsidRDefault="00B24B2A" w:rsidP="00B24B2A">
      <w:pPr>
        <w:spacing w:line="360" w:lineRule="auto"/>
        <w:jc w:val="both"/>
        <w:rPr>
          <w:rFonts w:ascii="Book Antiqua" w:hAnsi="Book Antiqua"/>
          <w:sz w:val="28"/>
          <w:szCs w:val="28"/>
        </w:rPr>
      </w:pPr>
    </w:p>
    <w:p w14:paraId="4ED4BC12"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Hubo confiscaciones de bienes que afectaron a toda la familia del reo y a un número elevado de allegados y partidarios. Tal es el caso de Cayo Graco, en el que se procedió, como señala Mommsen, hasta la confiscación de las dotes de las mujeres</w:t>
      </w:r>
      <w:r w:rsidRPr="00944554">
        <w:rPr>
          <w:rStyle w:val="Refdenotaalpie"/>
          <w:rFonts w:ascii="Book Antiqua" w:hAnsi="Book Antiqua"/>
          <w:sz w:val="28"/>
          <w:szCs w:val="28"/>
        </w:rPr>
        <w:footnoteReference w:id="151"/>
      </w:r>
      <w:r w:rsidRPr="00944554">
        <w:rPr>
          <w:rFonts w:ascii="Book Antiqua" w:hAnsi="Book Antiqua"/>
          <w:sz w:val="28"/>
          <w:szCs w:val="28"/>
        </w:rPr>
        <w:t>.</w:t>
      </w:r>
    </w:p>
    <w:p w14:paraId="523FDEF9" w14:textId="77777777" w:rsidR="00B24B2A" w:rsidRDefault="00B24B2A" w:rsidP="00B24B2A">
      <w:pPr>
        <w:spacing w:line="360" w:lineRule="auto"/>
        <w:jc w:val="both"/>
        <w:rPr>
          <w:rFonts w:ascii="Book Antiqua" w:hAnsi="Book Antiqua"/>
          <w:sz w:val="28"/>
          <w:szCs w:val="28"/>
        </w:rPr>
      </w:pPr>
    </w:p>
    <w:p w14:paraId="7759C787"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la exégesis de los textos jurídicos, partimos de aquellos que contienen referencias generales a la confiscación para ir analizando, después, los que refieren consecuencias más concretas generadas por este proceso. En el </w:t>
      </w:r>
      <w:r w:rsidRPr="00944554">
        <w:rPr>
          <w:rFonts w:ascii="Book Antiqua" w:hAnsi="Book Antiqua"/>
          <w:i/>
          <w:iCs/>
          <w:sz w:val="28"/>
          <w:szCs w:val="28"/>
        </w:rPr>
        <w:t xml:space="preserve">Codex </w:t>
      </w:r>
      <w:proofErr w:type="spellStart"/>
      <w:r w:rsidRPr="00944554">
        <w:rPr>
          <w:rFonts w:ascii="Book Antiqua" w:hAnsi="Book Antiqua"/>
          <w:i/>
          <w:iCs/>
          <w:sz w:val="28"/>
          <w:szCs w:val="28"/>
        </w:rPr>
        <w:t>Iustiniani</w:t>
      </w:r>
      <w:proofErr w:type="spellEnd"/>
      <w:r w:rsidRPr="00944554">
        <w:rPr>
          <w:rFonts w:ascii="Book Antiqua" w:hAnsi="Book Antiqua"/>
          <w:sz w:val="28"/>
          <w:szCs w:val="28"/>
        </w:rPr>
        <w:t xml:space="preserve"> se explica claramente la </w:t>
      </w:r>
      <w:r w:rsidRPr="00944554">
        <w:rPr>
          <w:rFonts w:ascii="Book Antiqua" w:hAnsi="Book Antiqua"/>
          <w:sz w:val="28"/>
          <w:szCs w:val="28"/>
        </w:rPr>
        <w:lastRenderedPageBreak/>
        <w:t>confiscación de bienes por el crimen de lesa majestad y en qué consiste este delito público, además de la traición al propio emperador.</w:t>
      </w:r>
    </w:p>
    <w:p w14:paraId="4A487469"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 xml:space="preserve">CI.9,8,5pr.: </w:t>
      </w:r>
      <w:proofErr w:type="spellStart"/>
      <w:r w:rsidRPr="00944554">
        <w:rPr>
          <w:rFonts w:ascii="Book Antiqua" w:hAnsi="Book Antiqua"/>
          <w:i/>
          <w:iCs/>
          <w:sz w:val="28"/>
          <w:szCs w:val="28"/>
        </w:rPr>
        <w:t>Impp</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Arcandius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Honorius</w:t>
      </w:r>
      <w:proofErr w:type="spellEnd"/>
      <w:r w:rsidRPr="00944554">
        <w:rPr>
          <w:rFonts w:ascii="Book Antiqua" w:hAnsi="Book Antiqua"/>
          <w:i/>
          <w:iCs/>
          <w:sz w:val="28"/>
          <w:szCs w:val="28"/>
        </w:rPr>
        <w:t xml:space="preserve">  AA </w:t>
      </w:r>
      <w:proofErr w:type="spellStart"/>
      <w:r w:rsidRPr="00944554">
        <w:rPr>
          <w:rFonts w:ascii="Book Antiqua" w:hAnsi="Book Antiqua"/>
          <w:i/>
          <w:iCs/>
          <w:sz w:val="28"/>
          <w:szCs w:val="28"/>
        </w:rPr>
        <w:t>Eutychiano</w:t>
      </w:r>
      <w:proofErr w:type="spellEnd"/>
      <w:r w:rsidRPr="00944554">
        <w:rPr>
          <w:rFonts w:ascii="Book Antiqua" w:hAnsi="Book Antiqua"/>
          <w:i/>
          <w:iCs/>
          <w:sz w:val="28"/>
          <w:szCs w:val="28"/>
        </w:rPr>
        <w:t xml:space="preserve"> P </w:t>
      </w:r>
      <w:proofErr w:type="spellStart"/>
      <w:r w:rsidRPr="00944554">
        <w:rPr>
          <w:rFonts w:ascii="Book Antiqua" w:hAnsi="Book Antiqua"/>
          <w:i/>
          <w:iCs/>
          <w:sz w:val="28"/>
          <w:szCs w:val="28"/>
        </w:rPr>
        <w:t>P</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Quisquis</w:t>
      </w:r>
      <w:proofErr w:type="spellEnd"/>
      <w:r w:rsidRPr="00944554">
        <w:rPr>
          <w:rFonts w:ascii="Book Antiqua" w:hAnsi="Book Antiqua"/>
          <w:i/>
          <w:iCs/>
          <w:sz w:val="28"/>
          <w:szCs w:val="28"/>
        </w:rPr>
        <w:t xml:space="preserve"> cum </w:t>
      </w:r>
      <w:proofErr w:type="spellStart"/>
      <w:r w:rsidRPr="00944554">
        <w:rPr>
          <w:rFonts w:ascii="Book Antiqua" w:hAnsi="Book Antiqua"/>
          <w:i/>
          <w:iCs/>
          <w:sz w:val="28"/>
          <w:szCs w:val="28"/>
        </w:rPr>
        <w:t>militibus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privatis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barbaris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scelestam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inierit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factionem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autfactionis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ipsius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susceper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it</w:t>
      </w:r>
      <w:proofErr w:type="spellEnd"/>
      <w:r w:rsidRPr="00944554">
        <w:rPr>
          <w:rFonts w:ascii="Book Antiqua" w:hAnsi="Book Antiqua"/>
          <w:i/>
          <w:iCs/>
          <w:sz w:val="28"/>
          <w:szCs w:val="28"/>
        </w:rPr>
        <w:t xml:space="preserve"> sacramenta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dederit</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nece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viroium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illustrium</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consiliis</w:t>
      </w:r>
      <w:proofErr w:type="spellEnd"/>
      <w:r w:rsidRPr="00944554">
        <w:rPr>
          <w:rFonts w:ascii="Book Antiqua" w:hAnsi="Book Antiqua"/>
          <w:i/>
          <w:iCs/>
          <w:sz w:val="28"/>
          <w:szCs w:val="28"/>
        </w:rPr>
        <w:t xml:space="preserve"> et consistorio </w:t>
      </w:r>
      <w:proofErr w:type="spellStart"/>
      <w:r w:rsidRPr="00944554">
        <w:rPr>
          <w:rFonts w:ascii="Book Antiqua" w:hAnsi="Book Antiqua"/>
          <w:i/>
          <w:iCs/>
          <w:sz w:val="28"/>
          <w:szCs w:val="28"/>
        </w:rPr>
        <w:t>nostr</w:t>
      </w:r>
      <w:proofErr w:type="spellEnd"/>
      <w:r w:rsidRPr="00944554">
        <w:rPr>
          <w:rFonts w:ascii="Book Antiqua" w:hAnsi="Book Antiqua"/>
          <w:i/>
          <w:iCs/>
          <w:sz w:val="28"/>
          <w:szCs w:val="28"/>
        </w:rPr>
        <w:t xml:space="preserve"> o inter sunt, </w:t>
      </w:r>
      <w:proofErr w:type="spellStart"/>
      <w:r w:rsidRPr="00944554">
        <w:rPr>
          <w:rFonts w:ascii="Book Antiqua" w:hAnsi="Book Antiqua"/>
          <w:i/>
          <w:iCs/>
          <w:sz w:val="28"/>
          <w:szCs w:val="28"/>
        </w:rPr>
        <w:t>senatorum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nam</w:t>
      </w:r>
      <w:proofErr w:type="spellEnd"/>
      <w:r w:rsidRPr="00944554">
        <w:rPr>
          <w:rFonts w:ascii="Book Antiqua" w:hAnsi="Book Antiqua"/>
          <w:i/>
          <w:iCs/>
          <w:sz w:val="28"/>
          <w:szCs w:val="28"/>
        </w:rPr>
        <w:t xml:space="preserve"> et ipsi </w:t>
      </w:r>
      <w:proofErr w:type="spellStart"/>
      <w:r w:rsidRPr="00944554">
        <w:rPr>
          <w:rFonts w:ascii="Book Antiqua" w:hAnsi="Book Antiqua"/>
          <w:i/>
          <w:iCs/>
          <w:sz w:val="28"/>
          <w:szCs w:val="28"/>
        </w:rPr>
        <w:t>pars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corporis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nostri</w:t>
      </w:r>
      <w:proofErr w:type="spellEnd"/>
      <w:r w:rsidRPr="00944554">
        <w:rPr>
          <w:rFonts w:ascii="Book Antiqua" w:hAnsi="Book Antiqua"/>
          <w:i/>
          <w:iCs/>
          <w:sz w:val="28"/>
          <w:szCs w:val="28"/>
        </w:rPr>
        <w:t xml:space="preserve"> sunt)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cuiuslibct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ostremo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nobis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militat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cogitaverit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eadem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enim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seveiitate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voluntatem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sceleris</w:t>
      </w:r>
      <w:proofErr w:type="spellEnd"/>
      <w:r w:rsidRPr="00944554">
        <w:rPr>
          <w:rFonts w:ascii="Book Antiqua" w:hAnsi="Book Antiqua"/>
          <w:i/>
          <w:iCs/>
          <w:sz w:val="28"/>
          <w:szCs w:val="28"/>
        </w:rPr>
        <w:t xml:space="preserve">, qua </w:t>
      </w:r>
      <w:proofErr w:type="spellStart"/>
      <w:r w:rsidRPr="00944554">
        <w:rPr>
          <w:rFonts w:ascii="Book Antiqua" w:hAnsi="Book Antiqua"/>
          <w:i/>
          <w:iCs/>
          <w:sz w:val="28"/>
          <w:szCs w:val="28"/>
        </w:rPr>
        <w:t>effectum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puniii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Voluerunt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ipse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quidem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utpote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reus</w:t>
      </w:r>
      <w:proofErr w:type="spellEnd"/>
      <w:r w:rsidRPr="00944554">
        <w:rPr>
          <w:rFonts w:ascii="Book Antiqua" w:hAnsi="Book Antiqua"/>
          <w:i/>
          <w:iCs/>
          <w:sz w:val="28"/>
          <w:szCs w:val="28"/>
        </w:rPr>
        <w:t xml:space="preserve">, gladio </w:t>
      </w:r>
      <w:proofErr w:type="spellStart"/>
      <w:r w:rsidRPr="00944554">
        <w:rPr>
          <w:rFonts w:ascii="Book Antiqua" w:hAnsi="Book Antiqua"/>
          <w:i/>
          <w:iCs/>
          <w:sz w:val="28"/>
          <w:szCs w:val="28"/>
        </w:rPr>
        <w:t>feriatur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eiusomnibus</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nostro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addictis</w:t>
      </w:r>
      <w:proofErr w:type="spellEnd"/>
      <w:r w:rsidRPr="00944554">
        <w:rPr>
          <w:rFonts w:ascii="Book Antiqua" w:hAnsi="Book Antiqua"/>
          <w:i/>
          <w:iCs/>
          <w:sz w:val="28"/>
          <w:szCs w:val="28"/>
        </w:rPr>
        <w:t>.</w:t>
      </w:r>
    </w:p>
    <w:p w14:paraId="58A6CF69" w14:textId="77777777" w:rsidR="00B24B2A" w:rsidRPr="00944554" w:rsidRDefault="00B24B2A" w:rsidP="00B24B2A">
      <w:pPr>
        <w:spacing w:line="360" w:lineRule="auto"/>
        <w:ind w:left="708"/>
        <w:jc w:val="both"/>
        <w:rPr>
          <w:rFonts w:ascii="Book Antiqua" w:hAnsi="Book Antiqua"/>
          <w:sz w:val="28"/>
          <w:szCs w:val="28"/>
        </w:rPr>
      </w:pPr>
    </w:p>
    <w:p w14:paraId="126FE53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Los emperadores Arcadio y Honorio consideran que cometen delito de lesa majestad los militares que hayan tramado algo en contra de la patria y cualquiera que haya atentado o conspirado contra la vida de alguien que forme parte de los consejos o del consistorio, incluidos los senadores y cualquiera que desempeñe algún cargo. Se les impondrá la pena de muerte y se procederá a la confiscación de sus bienes.</w:t>
      </w:r>
    </w:p>
    <w:p w14:paraId="69B9EC76" w14:textId="77777777" w:rsidR="00B24B2A" w:rsidRDefault="00B24B2A" w:rsidP="00B24B2A">
      <w:pPr>
        <w:spacing w:line="360" w:lineRule="auto"/>
        <w:jc w:val="both"/>
        <w:rPr>
          <w:rFonts w:ascii="Book Antiqua" w:hAnsi="Book Antiqua"/>
          <w:sz w:val="28"/>
          <w:szCs w:val="28"/>
        </w:rPr>
      </w:pPr>
    </w:p>
    <w:p w14:paraId="1CB15784"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Ulpiano plantea la cuestión de la confiscación en favor del Fisco desde la perspectiva del heredero por derecho propio. El jurista señala que es excluido de la herencia de los bienes del padre, en favor del Erario, </w:t>
      </w:r>
      <w:r w:rsidRPr="00944554">
        <w:rPr>
          <w:rFonts w:ascii="Book Antiqua" w:hAnsi="Book Antiqua"/>
          <w:sz w:val="28"/>
          <w:szCs w:val="28"/>
        </w:rPr>
        <w:lastRenderedPageBreak/>
        <w:t>cuando el padre ha sido condenado por lesa majestad y añade que, incluso, pierde los derechos sepulcrales</w:t>
      </w:r>
      <w:r>
        <w:rPr>
          <w:rStyle w:val="Refdenotaalpie"/>
          <w:rFonts w:ascii="Book Antiqua" w:hAnsi="Book Antiqua"/>
          <w:sz w:val="28"/>
          <w:szCs w:val="28"/>
        </w:rPr>
        <w:footnoteReference w:id="152"/>
      </w:r>
      <w:r w:rsidRPr="00944554">
        <w:rPr>
          <w:rFonts w:ascii="Book Antiqua" w:hAnsi="Book Antiqua"/>
          <w:sz w:val="28"/>
          <w:szCs w:val="28"/>
        </w:rPr>
        <w:t xml:space="preserve">. </w:t>
      </w:r>
    </w:p>
    <w:p w14:paraId="5A7724F7" w14:textId="77777777" w:rsidR="00B24B2A" w:rsidRPr="00944554" w:rsidRDefault="00B24B2A" w:rsidP="00B24B2A">
      <w:pPr>
        <w:spacing w:line="360" w:lineRule="auto"/>
        <w:jc w:val="both"/>
        <w:rPr>
          <w:rFonts w:ascii="Book Antiqua" w:hAnsi="Book Antiqua"/>
          <w:sz w:val="28"/>
          <w:szCs w:val="28"/>
        </w:rPr>
      </w:pPr>
    </w:p>
    <w:p w14:paraId="27D1F28C" w14:textId="77777777" w:rsidR="00B24B2A" w:rsidRPr="00944554" w:rsidRDefault="00B24B2A" w:rsidP="00B24B2A">
      <w:pPr>
        <w:spacing w:line="360" w:lineRule="auto"/>
        <w:ind w:left="708"/>
        <w:jc w:val="both"/>
        <w:rPr>
          <w:rFonts w:ascii="Book Antiqua" w:hAnsi="Book Antiqua"/>
          <w:sz w:val="28"/>
          <w:szCs w:val="28"/>
        </w:rPr>
      </w:pPr>
    </w:p>
    <w:p w14:paraId="3C529E08" w14:textId="77777777" w:rsidR="00B24B2A" w:rsidRDefault="00B24B2A" w:rsidP="00B24B2A">
      <w:pPr>
        <w:spacing w:line="360" w:lineRule="auto"/>
        <w:jc w:val="both"/>
        <w:rPr>
          <w:rFonts w:ascii="Book Antiqua" w:hAnsi="Book Antiqua"/>
          <w:sz w:val="28"/>
          <w:szCs w:val="28"/>
        </w:rPr>
      </w:pPr>
    </w:p>
    <w:p w14:paraId="48856316"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Modestino nos transmite esta información precisando que de todas las condenas que llevan aparejada la confiscación de los bienes, únicamente, puede decretarse esta pena después del fallecimiento del condenado en los crímenes de lesa majestad y concusión.</w:t>
      </w:r>
    </w:p>
    <w:p w14:paraId="40371617" w14:textId="77777777" w:rsidR="00B24B2A" w:rsidRPr="00944554" w:rsidRDefault="00B24B2A" w:rsidP="00B24B2A">
      <w:pPr>
        <w:spacing w:line="360" w:lineRule="auto"/>
        <w:jc w:val="both"/>
        <w:rPr>
          <w:rFonts w:ascii="Book Antiqua" w:hAnsi="Book Antiqua"/>
          <w:sz w:val="28"/>
          <w:szCs w:val="28"/>
        </w:rPr>
      </w:pPr>
    </w:p>
    <w:p w14:paraId="1C5734B1" w14:textId="77777777" w:rsidR="00B24B2A" w:rsidRPr="00944554"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D.48,2,20 (</w:t>
      </w:r>
      <w:proofErr w:type="spellStart"/>
      <w:r w:rsidRPr="00944554">
        <w:rPr>
          <w:rFonts w:ascii="Book Antiqua" w:hAnsi="Book Antiqua"/>
          <w:i/>
          <w:iCs/>
          <w:sz w:val="28"/>
          <w:szCs w:val="28"/>
        </w:rPr>
        <w:t>Modestinus</w:t>
      </w:r>
      <w:proofErr w:type="spellEnd"/>
      <w:r w:rsidRPr="00944554">
        <w:rPr>
          <w:rFonts w:ascii="Book Antiqua" w:hAnsi="Book Antiqua"/>
          <w:i/>
          <w:iCs/>
          <w:sz w:val="28"/>
          <w:szCs w:val="28"/>
        </w:rPr>
        <w:t xml:space="preserve"> libro secundo de </w:t>
      </w:r>
      <w:proofErr w:type="spellStart"/>
      <w:r w:rsidRPr="00944554">
        <w:rPr>
          <w:rFonts w:ascii="Book Antiqua" w:hAnsi="Book Antiqua"/>
          <w:i/>
          <w:iCs/>
          <w:sz w:val="28"/>
          <w:szCs w:val="28"/>
        </w:rPr>
        <w:t>poenis</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Ex </w:t>
      </w:r>
      <w:proofErr w:type="spellStart"/>
      <w:r w:rsidRPr="00944554">
        <w:rPr>
          <w:rFonts w:ascii="Book Antiqua" w:hAnsi="Book Antiqua"/>
          <w:i/>
          <w:iCs/>
          <w:sz w:val="28"/>
          <w:szCs w:val="28"/>
        </w:rPr>
        <w:t>iudiciorum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admissis</w:t>
      </w:r>
      <w:proofErr w:type="spellEnd"/>
      <w:r w:rsidRPr="00944554">
        <w:rPr>
          <w:rFonts w:ascii="Book Antiqua" w:hAnsi="Book Antiqua"/>
          <w:i/>
          <w:iCs/>
          <w:sz w:val="28"/>
          <w:szCs w:val="28"/>
        </w:rPr>
        <w:t xml:space="preserve"> non alias </w:t>
      </w:r>
      <w:proofErr w:type="spellStart"/>
      <w:r w:rsidRPr="00944554">
        <w:rPr>
          <w:rFonts w:ascii="Book Antiqua" w:hAnsi="Book Antiqua"/>
          <w:i/>
          <w:iCs/>
          <w:sz w:val="28"/>
          <w:szCs w:val="28"/>
        </w:rPr>
        <w:t>transeunt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adversus</w:t>
      </w:r>
      <w:proofErr w:type="spellEnd"/>
      <w:r w:rsidRPr="00944554">
        <w:rPr>
          <w:rFonts w:ascii="Book Antiqua" w:hAnsi="Book Antiqua"/>
          <w:i/>
          <w:iCs/>
          <w:sz w:val="28"/>
          <w:szCs w:val="28"/>
        </w:rPr>
        <w:t xml:space="preserve"> heredes </w:t>
      </w:r>
      <w:proofErr w:type="spellStart"/>
      <w:r w:rsidRPr="00944554">
        <w:rPr>
          <w:rFonts w:ascii="Book Antiqua" w:hAnsi="Book Antiqua"/>
          <w:i/>
          <w:iCs/>
          <w:sz w:val="28"/>
          <w:szCs w:val="28"/>
        </w:rPr>
        <w:t>poenae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ademptionis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w:t>
      </w:r>
      <w:proofErr w:type="spellEnd"/>
      <w:r w:rsidRPr="00944554">
        <w:rPr>
          <w:rFonts w:ascii="Book Antiqua" w:hAnsi="Book Antiqua"/>
          <w:i/>
          <w:iCs/>
          <w:sz w:val="28"/>
          <w:szCs w:val="28"/>
        </w:rPr>
        <w:t xml:space="preserve"> si lis </w:t>
      </w:r>
      <w:proofErr w:type="spellStart"/>
      <w:r w:rsidRPr="00944554">
        <w:rPr>
          <w:rFonts w:ascii="Book Antiqua" w:hAnsi="Book Antiqua"/>
          <w:i/>
          <w:iCs/>
          <w:sz w:val="28"/>
          <w:szCs w:val="28"/>
        </w:rPr>
        <w:t>contestata</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condemnatio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secuta</w:t>
      </w:r>
      <w:proofErr w:type="spellEnd"/>
      <w:r w:rsidRPr="00944554">
        <w:rPr>
          <w:rFonts w:ascii="Book Antiqua" w:hAnsi="Book Antiqua"/>
          <w:i/>
          <w:iCs/>
          <w:sz w:val="28"/>
          <w:szCs w:val="28"/>
        </w:rPr>
        <w:t xml:space="preserve">, excepto </w:t>
      </w:r>
      <w:proofErr w:type="spellStart"/>
      <w:r w:rsidRPr="00944554">
        <w:rPr>
          <w:rFonts w:ascii="Book Antiqua" w:hAnsi="Book Antiqua"/>
          <w:i/>
          <w:iCs/>
          <w:sz w:val="28"/>
          <w:szCs w:val="28"/>
        </w:rPr>
        <w:t>repetundarum</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iudicio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mortuis</w:t>
      </w:r>
      <w:proofErr w:type="spellEnd"/>
      <w:r w:rsidRPr="00944554">
        <w:rPr>
          <w:rFonts w:ascii="Book Antiqua" w:hAnsi="Book Antiqua"/>
          <w:i/>
          <w:iCs/>
          <w:sz w:val="28"/>
          <w:szCs w:val="28"/>
        </w:rPr>
        <w:t xml:space="preserve"> reis, cum </w:t>
      </w:r>
      <w:proofErr w:type="spellStart"/>
      <w:r w:rsidRPr="00944554">
        <w:rPr>
          <w:rFonts w:ascii="Book Antiqua" w:hAnsi="Book Antiqua"/>
          <w:i/>
          <w:iCs/>
          <w:sz w:val="28"/>
          <w:szCs w:val="28"/>
        </w:rPr>
        <w:t>quibus</w:t>
      </w:r>
      <w:proofErr w:type="spellEnd"/>
      <w:r w:rsidRPr="00944554">
        <w:rPr>
          <w:rFonts w:ascii="Book Antiqua" w:hAnsi="Book Antiqua"/>
          <w:i/>
          <w:iCs/>
          <w:sz w:val="28"/>
          <w:szCs w:val="28"/>
        </w:rPr>
        <w:t xml:space="preserve"> nihil </w:t>
      </w:r>
      <w:proofErr w:type="spellStart"/>
      <w:r w:rsidRPr="00944554">
        <w:rPr>
          <w:rFonts w:ascii="Book Antiqua" w:hAnsi="Book Antiqua"/>
          <w:i/>
          <w:iCs/>
          <w:sz w:val="28"/>
          <w:szCs w:val="28"/>
        </w:rPr>
        <w:t>actum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adhuc</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exerceri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placuit</w:t>
      </w:r>
      <w:proofErr w:type="spellEnd"/>
      <w:r w:rsidRPr="00944554">
        <w:rPr>
          <w:rFonts w:ascii="Book Antiqua" w:hAnsi="Book Antiqua"/>
          <w:i/>
          <w:iCs/>
          <w:sz w:val="28"/>
          <w:szCs w:val="28"/>
        </w:rPr>
        <w:t xml:space="preserve">, ut bona </w:t>
      </w:r>
      <w:proofErr w:type="spellStart"/>
      <w:r w:rsidRPr="00944554">
        <w:rPr>
          <w:rFonts w:ascii="Book Antiqua" w:hAnsi="Book Antiqua"/>
          <w:i/>
          <w:iCs/>
          <w:sz w:val="28"/>
          <w:szCs w:val="28"/>
        </w:rPr>
        <w:t>eorum</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vindicentur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adeo</w:t>
      </w:r>
      <w:proofErr w:type="spellEnd"/>
      <w:r w:rsidRPr="00944554">
        <w:rPr>
          <w:rFonts w:ascii="Book Antiqua" w:hAnsi="Book Antiqua"/>
          <w:i/>
          <w:iCs/>
          <w:sz w:val="28"/>
          <w:szCs w:val="28"/>
        </w:rPr>
        <w:t xml:space="preserve"> ut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rescripser</w:t>
      </w:r>
      <w:proofErr w:type="spellEnd"/>
      <w:r w:rsidRPr="00944554">
        <w:rPr>
          <w:rFonts w:ascii="Book Antiqua" w:hAnsi="Book Antiqua"/>
          <w:i/>
          <w:iCs/>
          <w:sz w:val="28"/>
          <w:szCs w:val="28"/>
        </w:rPr>
        <w:t>&lt;i&gt;</w:t>
      </w:r>
      <w:proofErr w:type="spellStart"/>
      <w:r w:rsidRPr="00944554">
        <w:rPr>
          <w:rFonts w:ascii="Book Antiqua" w:hAnsi="Book Antiqua"/>
          <w:i/>
          <w:iCs/>
          <w:sz w:val="28"/>
          <w:szCs w:val="28"/>
        </w:rPr>
        <w:t>nt</w:t>
      </w:r>
      <w:proofErr w:type="spellEnd"/>
      <w:r w:rsidRPr="00944554">
        <w:rPr>
          <w:rFonts w:ascii="Book Antiqua" w:hAnsi="Book Antiqua"/>
          <w:i/>
          <w:iCs/>
          <w:sz w:val="28"/>
          <w:szCs w:val="28"/>
        </w:rPr>
        <w:t xml:space="preserve">, ex quo quis </w:t>
      </w:r>
      <w:proofErr w:type="spellStart"/>
      <w:r w:rsidRPr="00944554">
        <w:rPr>
          <w:rFonts w:ascii="Book Antiqua" w:hAnsi="Book Antiqua"/>
          <w:i/>
          <w:iCs/>
          <w:sz w:val="28"/>
          <w:szCs w:val="28"/>
        </w:rPr>
        <w:t>aliquod</w:t>
      </w:r>
      <w:proofErr w:type="spellEnd"/>
      <w:r w:rsidRPr="00944554">
        <w:rPr>
          <w:rFonts w:ascii="Book Antiqua" w:hAnsi="Book Antiqua"/>
          <w:i/>
          <w:iCs/>
          <w:sz w:val="28"/>
          <w:szCs w:val="28"/>
        </w:rPr>
        <w:t xml:space="preserve"> ex </w:t>
      </w:r>
      <w:proofErr w:type="spellStart"/>
      <w:r w:rsidRPr="00944554">
        <w:rPr>
          <w:rFonts w:ascii="Book Antiqua" w:hAnsi="Book Antiqua"/>
          <w:i/>
          <w:iCs/>
          <w:sz w:val="28"/>
          <w:szCs w:val="28"/>
        </w:rPr>
        <w:t>his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causis</w:t>
      </w:r>
      <w:proofErr w:type="spellEnd"/>
      <w:r w:rsidRPr="00944554">
        <w:rPr>
          <w:rFonts w:ascii="Book Antiqua" w:hAnsi="Book Antiqua"/>
          <w:i/>
          <w:iCs/>
          <w:sz w:val="28"/>
          <w:szCs w:val="28"/>
        </w:rPr>
        <w:t xml:space="preserve"> crimen </w:t>
      </w:r>
      <w:proofErr w:type="spellStart"/>
      <w:r w:rsidRPr="00944554">
        <w:rPr>
          <w:rFonts w:ascii="Book Antiqua" w:hAnsi="Book Antiqua"/>
          <w:i/>
          <w:iCs/>
          <w:sz w:val="28"/>
          <w:szCs w:val="28"/>
        </w:rPr>
        <w:t>contraxit</w:t>
      </w:r>
      <w:proofErr w:type="spellEnd"/>
      <w:r w:rsidRPr="00944554">
        <w:rPr>
          <w:rFonts w:ascii="Book Antiqua" w:hAnsi="Book Antiqua"/>
          <w:i/>
          <w:iCs/>
          <w:sz w:val="28"/>
          <w:szCs w:val="28"/>
        </w:rPr>
        <w:t xml:space="preserve">, nihil ex </w:t>
      </w:r>
      <w:proofErr w:type="spellStart"/>
      <w:r w:rsidRPr="00944554">
        <w:rPr>
          <w:rFonts w:ascii="Book Antiqua" w:hAnsi="Book Antiqua"/>
          <w:i/>
          <w:iCs/>
          <w:sz w:val="28"/>
          <w:szCs w:val="28"/>
        </w:rPr>
        <w:t>bonis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suis</w:t>
      </w:r>
      <w:proofErr w:type="spellEnd"/>
      <w:r w:rsidRPr="00944554">
        <w:rPr>
          <w:rFonts w:ascii="Book Antiqua" w:hAnsi="Book Antiqua"/>
          <w:i/>
          <w:iCs/>
          <w:sz w:val="28"/>
          <w:szCs w:val="28"/>
        </w:rPr>
        <w:t xml:space="preserve"> alienare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manumittere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poss</w:t>
      </w:r>
      <w:proofErr w:type="spellEnd"/>
      <w:r w:rsidRPr="00944554">
        <w:rPr>
          <w:rFonts w:ascii="Book Antiqua" w:hAnsi="Book Antiqua"/>
          <w:i/>
          <w:iCs/>
          <w:sz w:val="28"/>
          <w:szCs w:val="28"/>
        </w:rPr>
        <w:t xml:space="preserve">&lt;e&gt;. ex </w:t>
      </w:r>
      <w:proofErr w:type="spellStart"/>
      <w:r w:rsidRPr="00944554">
        <w:rPr>
          <w:rFonts w:ascii="Book Antiqua" w:hAnsi="Book Antiqua"/>
          <w:i/>
          <w:iCs/>
          <w:sz w:val="28"/>
          <w:szCs w:val="28"/>
        </w:rPr>
        <w:t>ceteris</w:t>
      </w:r>
      <w:proofErr w:type="spellEnd"/>
      <w:r w:rsidRPr="00944554">
        <w:rPr>
          <w:rFonts w:ascii="Book Antiqua" w:hAnsi="Book Antiqua"/>
          <w:i/>
          <w:iCs/>
          <w:sz w:val="28"/>
          <w:szCs w:val="28"/>
        </w:rPr>
        <w:t xml:space="preserve"> vero </w:t>
      </w:r>
      <w:proofErr w:type="spellStart"/>
      <w:r w:rsidRPr="00944554">
        <w:rPr>
          <w:rFonts w:ascii="Book Antiqua" w:hAnsi="Book Antiqua"/>
          <w:i/>
          <w:iCs/>
          <w:sz w:val="28"/>
          <w:szCs w:val="28"/>
        </w:rPr>
        <w:t>delictis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poena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incipere</w:t>
      </w:r>
      <w:proofErr w:type="spellEnd"/>
      <w:r w:rsidRPr="00944554">
        <w:rPr>
          <w:rFonts w:ascii="Book Antiqua" w:hAnsi="Book Antiqua"/>
          <w:i/>
          <w:iCs/>
          <w:sz w:val="28"/>
          <w:szCs w:val="28"/>
        </w:rPr>
        <w:t xml:space="preserve"> ab herede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demum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potest</w:t>
      </w:r>
      <w:proofErr w:type="spellEnd"/>
      <w:r w:rsidRPr="00944554">
        <w:rPr>
          <w:rFonts w:ascii="Book Antiqua" w:hAnsi="Book Antiqua"/>
          <w:i/>
          <w:iCs/>
          <w:sz w:val="28"/>
          <w:szCs w:val="28"/>
        </w:rPr>
        <w:t xml:space="preserve">, si vivo reo </w:t>
      </w:r>
      <w:proofErr w:type="spellStart"/>
      <w:r w:rsidRPr="00944554">
        <w:rPr>
          <w:rFonts w:ascii="Book Antiqua" w:hAnsi="Book Antiqua"/>
          <w:i/>
          <w:iCs/>
          <w:sz w:val="28"/>
          <w:szCs w:val="28"/>
        </w:rPr>
        <w:t>accusatio</w:t>
      </w:r>
      <w:proofErr w:type="spellEnd"/>
      <w:r w:rsidRPr="00944554">
        <w:rPr>
          <w:rFonts w:ascii="Book Antiqua" w:hAnsi="Book Antiqua"/>
          <w:i/>
          <w:iCs/>
          <w:sz w:val="28"/>
          <w:szCs w:val="28"/>
        </w:rPr>
        <w:t xml:space="preserve"> mota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licet</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fuit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condemnatio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secuta</w:t>
      </w:r>
      <w:proofErr w:type="spellEnd"/>
      <w:r w:rsidRPr="00944554">
        <w:rPr>
          <w:rFonts w:ascii="Book Antiqua" w:hAnsi="Book Antiqua"/>
          <w:sz w:val="28"/>
          <w:szCs w:val="28"/>
        </w:rPr>
        <w:t>.</w:t>
      </w:r>
    </w:p>
    <w:p w14:paraId="588D36F4" w14:textId="77777777" w:rsidR="00B24B2A" w:rsidRDefault="00B24B2A" w:rsidP="00B24B2A">
      <w:pPr>
        <w:spacing w:line="360" w:lineRule="auto"/>
        <w:jc w:val="both"/>
        <w:rPr>
          <w:rFonts w:ascii="Book Antiqua" w:hAnsi="Book Antiqua"/>
          <w:sz w:val="28"/>
          <w:szCs w:val="28"/>
        </w:rPr>
      </w:pPr>
    </w:p>
    <w:p w14:paraId="3C820183"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Para el resto de los crímenes, el jurista señala que debe haberse celebrado la </w:t>
      </w:r>
      <w:proofErr w:type="spellStart"/>
      <w:r w:rsidRPr="00944554">
        <w:rPr>
          <w:rFonts w:ascii="Book Antiqua" w:hAnsi="Book Antiqua"/>
          <w:i/>
          <w:iCs/>
          <w:sz w:val="28"/>
          <w:szCs w:val="28"/>
        </w:rPr>
        <w:t>litiscontestatio</w:t>
      </w:r>
      <w:proofErr w:type="spellEnd"/>
      <w:r w:rsidRPr="00944554">
        <w:rPr>
          <w:rFonts w:ascii="Book Antiqua" w:hAnsi="Book Antiqua"/>
          <w:sz w:val="28"/>
          <w:szCs w:val="28"/>
        </w:rPr>
        <w:t xml:space="preserve"> o haberse emitido sentencia, en cualquier caso, la acusación debía haberse promovido en vida del reo. </w:t>
      </w:r>
      <w:r w:rsidRPr="00944554">
        <w:rPr>
          <w:rFonts w:ascii="Book Antiqua" w:hAnsi="Book Antiqua"/>
          <w:sz w:val="28"/>
          <w:szCs w:val="28"/>
        </w:rPr>
        <w:lastRenderedPageBreak/>
        <w:t>Modestino recoge el rescripto de Septimio Severo y Antonino Caracalla que establece que en el momento de la comisión de estos delitos de alta traición el reo ya no puede disponer de sus bienes, ni manumitir esclavos, ni tampoco pueden hacerlo sus herederos.</w:t>
      </w:r>
    </w:p>
    <w:p w14:paraId="6280D462" w14:textId="77777777" w:rsidR="00B24B2A" w:rsidRDefault="00B24B2A" w:rsidP="00B24B2A">
      <w:pPr>
        <w:spacing w:line="360" w:lineRule="auto"/>
        <w:jc w:val="both"/>
        <w:rPr>
          <w:rFonts w:ascii="Book Antiqua" w:hAnsi="Book Antiqua"/>
          <w:sz w:val="28"/>
          <w:szCs w:val="28"/>
        </w:rPr>
      </w:pPr>
    </w:p>
    <w:p w14:paraId="03608C9F"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z w:val="28"/>
          <w:szCs w:val="28"/>
        </w:rPr>
        <w:t>Valditara</w:t>
      </w:r>
      <w:proofErr w:type="spellEnd"/>
      <w:r w:rsidRPr="00944554">
        <w:rPr>
          <w:rFonts w:ascii="Book Antiqua" w:hAnsi="Book Antiqua"/>
          <w:sz w:val="28"/>
          <w:szCs w:val="28"/>
        </w:rPr>
        <w:t xml:space="preserve"> señala que estas penas que suponen ignominia llevan aparejadas la </w:t>
      </w:r>
      <w:proofErr w:type="spellStart"/>
      <w:r w:rsidRPr="00944554">
        <w:rPr>
          <w:rFonts w:ascii="Book Antiqua" w:hAnsi="Book Antiqua"/>
          <w:i/>
          <w:iCs/>
          <w:sz w:val="28"/>
          <w:szCs w:val="28"/>
        </w:rPr>
        <w:t>inestabilitas</w:t>
      </w:r>
      <w:proofErr w:type="spellEnd"/>
      <w:r w:rsidRPr="00944554">
        <w:rPr>
          <w:rFonts w:ascii="Book Antiqua" w:hAnsi="Book Antiqua"/>
          <w:sz w:val="28"/>
          <w:szCs w:val="28"/>
        </w:rPr>
        <w:t xml:space="preserve"> que asume un papel importante en la sociedad romana, puesto que supone incapacidad para hacer testamento y para realizar negocios jurídicos</w:t>
      </w:r>
      <w:r w:rsidRPr="00944554">
        <w:rPr>
          <w:rStyle w:val="Refdenotaalpie"/>
          <w:rFonts w:ascii="Book Antiqua" w:hAnsi="Book Antiqua"/>
          <w:sz w:val="28"/>
          <w:szCs w:val="28"/>
        </w:rPr>
        <w:footnoteReference w:id="153"/>
      </w:r>
      <w:r w:rsidRPr="00944554">
        <w:rPr>
          <w:rFonts w:ascii="Book Antiqua" w:hAnsi="Book Antiqua"/>
          <w:sz w:val="28"/>
          <w:szCs w:val="28"/>
        </w:rPr>
        <w:t>.</w:t>
      </w:r>
    </w:p>
    <w:p w14:paraId="29FF5B26" w14:textId="77777777" w:rsidR="00B24B2A" w:rsidRPr="00944554" w:rsidRDefault="00B24B2A" w:rsidP="00B24B2A">
      <w:pPr>
        <w:spacing w:line="360" w:lineRule="auto"/>
        <w:jc w:val="both"/>
        <w:rPr>
          <w:rFonts w:ascii="Book Antiqua" w:hAnsi="Book Antiqua"/>
          <w:sz w:val="28"/>
          <w:szCs w:val="28"/>
        </w:rPr>
      </w:pPr>
    </w:p>
    <w:p w14:paraId="44587ACD"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 xml:space="preserve">CI.9,8,6: </w:t>
      </w:r>
      <w:proofErr w:type="spellStart"/>
      <w:r w:rsidRPr="00944554">
        <w:rPr>
          <w:rFonts w:ascii="Book Antiqua" w:hAnsi="Book Antiqua"/>
          <w:i/>
          <w:iCs/>
          <w:sz w:val="28"/>
          <w:szCs w:val="28"/>
        </w:rPr>
        <w:t>Graeca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desunt</w:t>
      </w:r>
      <w:proofErr w:type="spellEnd"/>
      <w:r w:rsidRPr="00944554">
        <w:rPr>
          <w:rFonts w:ascii="Book Antiqua" w:hAnsi="Book Antiqua"/>
          <w:i/>
          <w:iCs/>
          <w:sz w:val="28"/>
          <w:szCs w:val="28"/>
        </w:rPr>
        <w:t xml:space="preserve">. Paulus lib. </w:t>
      </w:r>
      <w:proofErr w:type="spellStart"/>
      <w:r w:rsidRPr="00944554">
        <w:rPr>
          <w:rFonts w:ascii="Book Antiqua" w:hAnsi="Book Antiqua"/>
          <w:i/>
          <w:iCs/>
          <w:sz w:val="28"/>
          <w:szCs w:val="28"/>
        </w:rPr>
        <w:t>Sigularis</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publicis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iudiciis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Meminisse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oportebit</w:t>
      </w:r>
      <w:proofErr w:type="spellEnd"/>
      <w:r w:rsidRPr="00944554">
        <w:rPr>
          <w:rFonts w:ascii="Book Antiqua" w:hAnsi="Book Antiqua"/>
          <w:i/>
          <w:iCs/>
          <w:sz w:val="28"/>
          <w:szCs w:val="28"/>
        </w:rPr>
        <w:t xml:space="preserve">, si quid contra </w:t>
      </w:r>
      <w:proofErr w:type="spellStart"/>
      <w:r w:rsidRPr="00944554">
        <w:rPr>
          <w:rFonts w:ascii="Book Antiqua" w:hAnsi="Book Antiqua"/>
          <w:i/>
          <w:iCs/>
          <w:sz w:val="28"/>
          <w:szCs w:val="28"/>
        </w:rPr>
        <w:t>maiestatem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imperatoris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commissum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dicatur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post mortem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id crimen </w:t>
      </w:r>
      <w:proofErr w:type="spellStart"/>
      <w:r w:rsidRPr="00944554">
        <w:rPr>
          <w:rFonts w:ascii="Book Antiqua" w:hAnsi="Book Antiqua"/>
          <w:i/>
          <w:iCs/>
          <w:sz w:val="28"/>
          <w:szCs w:val="28"/>
        </w:rPr>
        <w:t>instaurari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posteaquam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Marcus </w:t>
      </w:r>
      <w:proofErr w:type="spellStart"/>
      <w:r w:rsidRPr="00944554">
        <w:rPr>
          <w:rFonts w:ascii="Book Antiqua" w:hAnsi="Book Antiqua"/>
          <w:i/>
          <w:iCs/>
          <w:sz w:val="28"/>
          <w:szCs w:val="28"/>
        </w:rPr>
        <w:t>Depitiani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utpote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senatoris</w:t>
      </w:r>
      <w:proofErr w:type="spellEnd"/>
      <w:r w:rsidRPr="00944554">
        <w:rPr>
          <w:rFonts w:ascii="Book Antiqua" w:hAnsi="Book Antiqua"/>
          <w:i/>
          <w:iCs/>
          <w:sz w:val="28"/>
          <w:szCs w:val="28"/>
        </w:rPr>
        <w:t xml:space="preserve">, qui Cassiani </w:t>
      </w:r>
      <w:proofErr w:type="spellStart"/>
      <w:r w:rsidRPr="00944554">
        <w:rPr>
          <w:rFonts w:ascii="Book Antiqua" w:hAnsi="Book Antiqua"/>
          <w:i/>
          <w:iCs/>
          <w:sz w:val="28"/>
          <w:szCs w:val="28"/>
        </w:rPr>
        <w:t>furoris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socius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fuerat</w:t>
      </w:r>
      <w:proofErr w:type="spellEnd"/>
      <w:r w:rsidRPr="00944554">
        <w:rPr>
          <w:rFonts w:ascii="Book Antiqua" w:hAnsi="Book Antiqua"/>
          <w:i/>
          <w:iCs/>
          <w:sz w:val="28"/>
          <w:szCs w:val="28"/>
        </w:rPr>
        <w:t xml:space="preserve">, bona post mortem fisco </w:t>
      </w:r>
      <w:proofErr w:type="spellStart"/>
      <w:r w:rsidRPr="00944554">
        <w:rPr>
          <w:rFonts w:ascii="Book Antiqua" w:hAnsi="Book Antiqua"/>
          <w:i/>
          <w:iCs/>
          <w:sz w:val="28"/>
          <w:szCs w:val="28"/>
        </w:rPr>
        <w:t>vindicari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iussit</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nostro</w:t>
      </w:r>
      <w:proofErr w:type="spellEnd"/>
      <w:r w:rsidRPr="00944554">
        <w:rPr>
          <w:rFonts w:ascii="Book Antiqua" w:hAnsi="Book Antiqua"/>
          <w:i/>
          <w:iCs/>
          <w:sz w:val="28"/>
          <w:szCs w:val="28"/>
        </w:rPr>
        <w:t xml:space="preserve"> tempore </w:t>
      </w:r>
      <w:proofErr w:type="spellStart"/>
      <w:r w:rsidRPr="00944554">
        <w:rPr>
          <w:rFonts w:ascii="Book Antiqua" w:hAnsi="Book Antiqua"/>
          <w:i/>
          <w:iCs/>
          <w:sz w:val="28"/>
          <w:szCs w:val="28"/>
        </w:rPr>
        <w:t>multis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ablata</w:t>
      </w:r>
      <w:proofErr w:type="spellEnd"/>
      <w:r w:rsidRPr="00944554">
        <w:rPr>
          <w:rFonts w:ascii="Book Antiqua" w:hAnsi="Book Antiqua"/>
          <w:i/>
          <w:iCs/>
          <w:sz w:val="28"/>
          <w:szCs w:val="28"/>
        </w:rPr>
        <w:t xml:space="preserve"> sunt. In hoc </w:t>
      </w:r>
      <w:proofErr w:type="spellStart"/>
      <w:r w:rsidRPr="00944554">
        <w:rPr>
          <w:rFonts w:ascii="Book Antiqua" w:hAnsi="Book Antiqua"/>
          <w:i/>
          <w:iCs/>
          <w:sz w:val="28"/>
          <w:szCs w:val="28"/>
        </w:rPr>
        <w:t>item</w:t>
      </w:r>
      <w:proofErr w:type="spellEnd"/>
      <w:r w:rsidRPr="00944554">
        <w:rPr>
          <w:rFonts w:ascii="Book Antiqua" w:hAnsi="Book Antiqua"/>
          <w:i/>
          <w:iCs/>
          <w:sz w:val="28"/>
          <w:szCs w:val="28"/>
        </w:rPr>
        <w:t xml:space="preserve"> crimine,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laesam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imperatoris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pertinet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caput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domini</w:t>
      </w:r>
      <w:proofErr w:type="spellEnd"/>
      <w:r w:rsidRPr="00944554">
        <w:rPr>
          <w:rFonts w:ascii="Book Antiqua" w:hAnsi="Book Antiqua"/>
          <w:i/>
          <w:iCs/>
          <w:sz w:val="28"/>
          <w:szCs w:val="28"/>
        </w:rPr>
        <w:t xml:space="preserve"> servos </w:t>
      </w:r>
      <w:proofErr w:type="spellStart"/>
      <w:r w:rsidRPr="00944554">
        <w:rPr>
          <w:rFonts w:ascii="Book Antiqua" w:hAnsi="Book Antiqua"/>
          <w:i/>
          <w:iCs/>
          <w:sz w:val="28"/>
          <w:szCs w:val="28"/>
        </w:rPr>
        <w:t>torqueri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Marcianus</w:t>
      </w:r>
      <w:proofErr w:type="spellEnd"/>
      <w:r w:rsidRPr="00944554">
        <w:rPr>
          <w:rFonts w:ascii="Book Antiqua" w:hAnsi="Book Antiqua"/>
          <w:i/>
          <w:iCs/>
          <w:sz w:val="28"/>
          <w:szCs w:val="28"/>
        </w:rPr>
        <w:t xml:space="preserve"> libro primo de </w:t>
      </w:r>
      <w:proofErr w:type="spellStart"/>
      <w:r w:rsidRPr="00944554">
        <w:rPr>
          <w:rFonts w:ascii="Book Antiqua" w:hAnsi="Book Antiqua"/>
          <w:i/>
          <w:iCs/>
          <w:sz w:val="28"/>
          <w:szCs w:val="28"/>
        </w:rPr>
        <w:t>publicis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iudiciis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titulo</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legem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Iuliam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Post </w:t>
      </w:r>
      <w:proofErr w:type="spellStart"/>
      <w:r w:rsidRPr="00944554">
        <w:rPr>
          <w:rFonts w:ascii="Book Antiqua" w:hAnsi="Book Antiqua"/>
          <w:i/>
          <w:iCs/>
          <w:sz w:val="28"/>
          <w:szCs w:val="28"/>
        </w:rPr>
        <w:t>divi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Marci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constitutionem</w:t>
      </w:r>
      <w:proofErr w:type="spellEnd"/>
      <w:r w:rsidRPr="00944554">
        <w:rPr>
          <w:rFonts w:ascii="Book Antiqua" w:hAnsi="Book Antiqua"/>
          <w:i/>
          <w:iCs/>
          <w:sz w:val="28"/>
          <w:szCs w:val="28"/>
        </w:rPr>
        <w:t xml:space="preserve"> hoc iure </w:t>
      </w:r>
      <w:proofErr w:type="spellStart"/>
      <w:r w:rsidRPr="00944554">
        <w:rPr>
          <w:rFonts w:ascii="Book Antiqua" w:hAnsi="Book Antiqua"/>
          <w:i/>
          <w:iCs/>
          <w:sz w:val="28"/>
          <w:szCs w:val="28"/>
        </w:rPr>
        <w:t>uti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coepimus</w:t>
      </w:r>
      <w:proofErr w:type="spellEnd"/>
      <w:r w:rsidRPr="00944554">
        <w:rPr>
          <w:rFonts w:ascii="Book Antiqua" w:hAnsi="Book Antiqua"/>
          <w:i/>
          <w:iCs/>
          <w:sz w:val="28"/>
          <w:szCs w:val="28"/>
        </w:rPr>
        <w:t xml:space="preserve">, ut </w:t>
      </w:r>
      <w:proofErr w:type="spellStart"/>
      <w:r w:rsidRPr="00944554">
        <w:rPr>
          <w:rFonts w:ascii="Book Antiqua" w:hAnsi="Book Antiqua"/>
          <w:i/>
          <w:iCs/>
          <w:sz w:val="28"/>
          <w:szCs w:val="28"/>
        </w:rPr>
        <w:t>etiam</w:t>
      </w:r>
      <w:proofErr w:type="spellEnd"/>
      <w:r w:rsidRPr="00944554">
        <w:rPr>
          <w:rFonts w:ascii="Book Antiqua" w:hAnsi="Book Antiqua"/>
          <w:i/>
          <w:iCs/>
          <w:sz w:val="28"/>
          <w:szCs w:val="28"/>
        </w:rPr>
        <w:t xml:space="preserve"> post mortem </w:t>
      </w:r>
      <w:proofErr w:type="spellStart"/>
      <w:r w:rsidRPr="00944554">
        <w:rPr>
          <w:rFonts w:ascii="Book Antiqua" w:hAnsi="Book Antiqua"/>
          <w:i/>
          <w:iCs/>
          <w:sz w:val="28"/>
          <w:szCs w:val="28"/>
        </w:rPr>
        <w:t>nocentium</w:t>
      </w:r>
      <w:proofErr w:type="spellEnd"/>
      <w:r w:rsidRPr="00944554">
        <w:rPr>
          <w:rFonts w:ascii="Book Antiqua" w:hAnsi="Book Antiqua"/>
          <w:i/>
          <w:iCs/>
          <w:sz w:val="28"/>
          <w:szCs w:val="28"/>
        </w:rPr>
        <w:t xml:space="preserve"> hoc crimen </w:t>
      </w:r>
      <w:proofErr w:type="spellStart"/>
      <w:r w:rsidRPr="00944554">
        <w:rPr>
          <w:rFonts w:ascii="Book Antiqua" w:hAnsi="Book Antiqua"/>
          <w:i/>
          <w:iCs/>
          <w:sz w:val="28"/>
          <w:szCs w:val="28"/>
        </w:rPr>
        <w:t>inchoari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possit</w:t>
      </w:r>
      <w:proofErr w:type="spellEnd"/>
      <w:r w:rsidRPr="00944554">
        <w:rPr>
          <w:rFonts w:ascii="Book Antiqua" w:hAnsi="Book Antiqua"/>
          <w:i/>
          <w:iCs/>
          <w:sz w:val="28"/>
          <w:szCs w:val="28"/>
        </w:rPr>
        <w:t xml:space="preserve">, ut convicto </w:t>
      </w:r>
      <w:proofErr w:type="spellStart"/>
      <w:r w:rsidRPr="00944554">
        <w:rPr>
          <w:rFonts w:ascii="Book Antiqua" w:hAnsi="Book Antiqua"/>
          <w:i/>
          <w:iCs/>
          <w:sz w:val="28"/>
          <w:szCs w:val="28"/>
        </w:rPr>
        <w:t>mortuo</w:t>
      </w:r>
      <w:proofErr w:type="spellEnd"/>
      <w:r w:rsidRPr="00944554">
        <w:rPr>
          <w:rFonts w:ascii="Book Antiqua" w:hAnsi="Book Antiqua"/>
          <w:i/>
          <w:iCs/>
          <w:sz w:val="28"/>
          <w:szCs w:val="28"/>
        </w:rPr>
        <w:t xml:space="preserve"> 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damnetur</w:t>
      </w:r>
      <w:proofErr w:type="spellEnd"/>
      <w:r w:rsidRPr="00944554">
        <w:rPr>
          <w:rFonts w:ascii="Book Antiqua" w:hAnsi="Book Antiqua"/>
          <w:i/>
          <w:iCs/>
          <w:sz w:val="28"/>
          <w:szCs w:val="28"/>
        </w:rPr>
        <w:t xml:space="preserve"> et bona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successoribus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eripiantur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nam</w:t>
      </w:r>
      <w:proofErr w:type="spellEnd"/>
      <w:r w:rsidRPr="00944554">
        <w:rPr>
          <w:rFonts w:ascii="Book Antiqua" w:hAnsi="Book Antiqua"/>
          <w:i/>
          <w:iCs/>
          <w:sz w:val="28"/>
          <w:szCs w:val="28"/>
        </w:rPr>
        <w:t xml:space="preserve"> ex quo </w:t>
      </w:r>
      <w:proofErr w:type="spellStart"/>
      <w:r w:rsidRPr="00944554">
        <w:rPr>
          <w:rFonts w:ascii="Book Antiqua" w:hAnsi="Book Antiqua"/>
          <w:i/>
          <w:iCs/>
          <w:sz w:val="28"/>
          <w:szCs w:val="28"/>
        </w:rPr>
        <w:t>sceleratissimum</w:t>
      </w:r>
      <w:proofErr w:type="spellEnd"/>
      <w:r w:rsidRPr="00944554">
        <w:rPr>
          <w:rFonts w:ascii="Book Antiqua" w:hAnsi="Book Antiqua"/>
          <w:i/>
          <w:iCs/>
          <w:sz w:val="28"/>
          <w:szCs w:val="28"/>
        </w:rPr>
        <w:t xml:space="preserve"> quis </w:t>
      </w:r>
      <w:proofErr w:type="spellStart"/>
      <w:r w:rsidRPr="00944554">
        <w:rPr>
          <w:rFonts w:ascii="Book Antiqua" w:hAnsi="Book Antiqua"/>
          <w:i/>
          <w:iCs/>
          <w:sz w:val="28"/>
          <w:szCs w:val="28"/>
        </w:rPr>
        <w:t>consilium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cepit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exinde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quodammodo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sua</w:t>
      </w:r>
      <w:proofErr w:type="spellEnd"/>
      <w:r w:rsidRPr="00944554">
        <w:rPr>
          <w:rFonts w:ascii="Book Antiqua" w:hAnsi="Book Antiqua"/>
          <w:i/>
          <w:iCs/>
          <w:sz w:val="28"/>
          <w:szCs w:val="28"/>
        </w:rPr>
        <w:t xml:space="preserve"> mente </w:t>
      </w:r>
      <w:proofErr w:type="spellStart"/>
      <w:r w:rsidRPr="00944554">
        <w:rPr>
          <w:rFonts w:ascii="Book Antiqua" w:hAnsi="Book Antiqua"/>
          <w:i/>
          <w:iCs/>
          <w:sz w:val="28"/>
          <w:szCs w:val="28"/>
        </w:rPr>
        <w:t>punitus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Sic et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constituerunt</w:t>
      </w:r>
      <w:proofErr w:type="spellEnd"/>
      <w:r w:rsidRPr="00944554">
        <w:rPr>
          <w:rFonts w:ascii="Book Antiqua" w:hAnsi="Book Antiqua"/>
          <w:i/>
          <w:iCs/>
          <w:sz w:val="28"/>
          <w:szCs w:val="28"/>
        </w:rPr>
        <w:t xml:space="preserve">, ex quo quis tale crimen </w:t>
      </w:r>
      <w:proofErr w:type="spellStart"/>
      <w:r w:rsidRPr="00944554">
        <w:rPr>
          <w:rFonts w:ascii="Book Antiqua" w:hAnsi="Book Antiqua"/>
          <w:i/>
          <w:iCs/>
          <w:sz w:val="28"/>
          <w:szCs w:val="28"/>
        </w:rPr>
        <w:t>contraxit</w:t>
      </w:r>
      <w:proofErr w:type="spellEnd"/>
      <w:r w:rsidRPr="00944554">
        <w:rPr>
          <w:rFonts w:ascii="Book Antiqua" w:hAnsi="Book Antiqua"/>
          <w:i/>
          <w:iCs/>
          <w:sz w:val="28"/>
          <w:szCs w:val="28"/>
        </w:rPr>
        <w:t xml:space="preserve">, neque alienare neque </w:t>
      </w:r>
      <w:proofErr w:type="spellStart"/>
      <w:r w:rsidRPr="00944554">
        <w:rPr>
          <w:rFonts w:ascii="Book Antiqua" w:hAnsi="Book Antiqua"/>
          <w:i/>
          <w:iCs/>
          <w:sz w:val="28"/>
          <w:szCs w:val="28"/>
        </w:rPr>
        <w:t>manumittere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nec</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solvere</w:t>
      </w:r>
      <w:proofErr w:type="spellEnd"/>
      <w:r w:rsidRPr="00944554">
        <w:rPr>
          <w:rFonts w:ascii="Book Antiqua" w:hAnsi="Book Antiqua"/>
          <w:i/>
          <w:iCs/>
          <w:sz w:val="28"/>
          <w:szCs w:val="28"/>
        </w:rPr>
        <w:t xml:space="preserve"> </w:t>
      </w:r>
      <w:r w:rsidRPr="00944554">
        <w:rPr>
          <w:rFonts w:ascii="Book Antiqua" w:hAnsi="Book Antiqua"/>
          <w:i/>
          <w:iCs/>
          <w:sz w:val="28"/>
          <w:szCs w:val="28"/>
        </w:rPr>
        <w:lastRenderedPageBreak/>
        <w:t xml:space="preserve">iure </w:t>
      </w:r>
      <w:proofErr w:type="spellStart"/>
      <w:r w:rsidRPr="00944554">
        <w:rPr>
          <w:rFonts w:ascii="Book Antiqua" w:hAnsi="Book Antiqua"/>
          <w:i/>
          <w:iCs/>
          <w:sz w:val="28"/>
          <w:szCs w:val="28"/>
        </w:rPr>
        <w:t>debitorem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magnus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hac</w:t>
      </w:r>
      <w:proofErr w:type="spellEnd"/>
      <w:r w:rsidRPr="00944554">
        <w:rPr>
          <w:rFonts w:ascii="Book Antiqua" w:hAnsi="Book Antiqua"/>
          <w:i/>
          <w:iCs/>
          <w:sz w:val="28"/>
          <w:szCs w:val="28"/>
        </w:rPr>
        <w:t xml:space="preserve"> causa in </w:t>
      </w:r>
      <w:proofErr w:type="spellStart"/>
      <w:r w:rsidRPr="00944554">
        <w:rPr>
          <w:rFonts w:ascii="Book Antiqua" w:hAnsi="Book Antiqua"/>
          <w:i/>
          <w:iCs/>
          <w:sz w:val="28"/>
          <w:szCs w:val="28"/>
        </w:rPr>
        <w:t>caput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domini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servi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torquentur</w:t>
      </w:r>
      <w:proofErr w:type="spellEnd"/>
      <w:r w:rsidRPr="00944554">
        <w:rPr>
          <w:rFonts w:ascii="Book Antiqua" w:hAnsi="Book Antiqua"/>
          <w:i/>
          <w:iCs/>
          <w:sz w:val="28"/>
          <w:szCs w:val="28"/>
        </w:rPr>
        <w:t xml:space="preserve">, id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causam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et si </w:t>
      </w:r>
      <w:proofErr w:type="spellStart"/>
      <w:r w:rsidRPr="00944554">
        <w:rPr>
          <w:rFonts w:ascii="Book Antiqua" w:hAnsi="Book Antiqua"/>
          <w:i/>
          <w:iCs/>
          <w:sz w:val="28"/>
          <w:szCs w:val="28"/>
        </w:rPr>
        <w:t>decesserit</w:t>
      </w:r>
      <w:proofErr w:type="spellEnd"/>
      <w:r w:rsidRPr="00944554">
        <w:rPr>
          <w:rFonts w:ascii="Book Antiqua" w:hAnsi="Book Antiqua"/>
          <w:i/>
          <w:iCs/>
          <w:sz w:val="28"/>
          <w:szCs w:val="28"/>
        </w:rPr>
        <w:t xml:space="preserve"> quis,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incertam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personam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successoris</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observantur</w:t>
      </w:r>
      <w:proofErr w:type="spellEnd"/>
      <w:r w:rsidRPr="00944554">
        <w:rPr>
          <w:rFonts w:ascii="Book Antiqua" w:hAnsi="Book Antiqua"/>
          <w:i/>
          <w:iCs/>
          <w:sz w:val="28"/>
          <w:szCs w:val="28"/>
        </w:rPr>
        <w:t xml:space="preserve">, si in causa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fuisse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mortuus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arguatur</w:t>
      </w:r>
      <w:proofErr w:type="spellEnd"/>
      <w:r w:rsidRPr="00944554">
        <w:rPr>
          <w:rFonts w:ascii="Book Antiqua" w:hAnsi="Book Antiqua"/>
          <w:i/>
          <w:iCs/>
          <w:sz w:val="28"/>
          <w:szCs w:val="28"/>
        </w:rPr>
        <w:t xml:space="preserve">, ut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litteris</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rationales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missis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rescripserunt</w:t>
      </w:r>
      <w:proofErr w:type="spellEnd"/>
      <w:r w:rsidRPr="00944554">
        <w:rPr>
          <w:rFonts w:ascii="Book Antiqua" w:hAnsi="Book Antiqua"/>
          <w:i/>
          <w:iCs/>
          <w:sz w:val="28"/>
          <w:szCs w:val="28"/>
        </w:rPr>
        <w:t xml:space="preserve">. . . &lt;a d. III non. </w:t>
      </w:r>
      <w:proofErr w:type="spellStart"/>
      <w:r w:rsidRPr="00944554">
        <w:rPr>
          <w:rFonts w:ascii="Book Antiqua" w:hAnsi="Book Antiqua"/>
          <w:i/>
          <w:iCs/>
          <w:sz w:val="28"/>
          <w:szCs w:val="28"/>
        </w:rPr>
        <w:t>mart</w:t>
      </w:r>
      <w:proofErr w:type="spellEnd"/>
      <w:r w:rsidRPr="00944554">
        <w:rPr>
          <w:rFonts w:ascii="Book Antiqua" w:hAnsi="Book Antiqua"/>
          <w:i/>
          <w:iCs/>
          <w:sz w:val="28"/>
          <w:szCs w:val="28"/>
        </w:rPr>
        <w:t>.&gt;</w:t>
      </w:r>
    </w:p>
    <w:p w14:paraId="116BD494" w14:textId="77777777" w:rsidR="00B24B2A" w:rsidRPr="00944554" w:rsidRDefault="00B24B2A" w:rsidP="00B24B2A">
      <w:pPr>
        <w:spacing w:line="360" w:lineRule="auto"/>
        <w:ind w:left="708"/>
        <w:jc w:val="both"/>
        <w:rPr>
          <w:rFonts w:ascii="Book Antiqua" w:hAnsi="Book Antiqua"/>
          <w:i/>
          <w:iCs/>
          <w:sz w:val="28"/>
          <w:szCs w:val="28"/>
        </w:rPr>
      </w:pPr>
    </w:p>
    <w:p w14:paraId="70C6FDE4"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esta constitución, que se recoge el testimonio de Paulo y de Marciano, es relevante la información sobre el origen de que el reo pueda ser condenado tras su fallecimiento y se pueda decretar la condena a la memoria y confiscación de los bienes. Paulo comenta que la excepción de la no extinción de la condena </w:t>
      </w:r>
      <w:r w:rsidRPr="00944554">
        <w:rPr>
          <w:rFonts w:ascii="Book Antiqua" w:hAnsi="Book Antiqua"/>
          <w:i/>
          <w:iCs/>
          <w:sz w:val="28"/>
          <w:szCs w:val="28"/>
        </w:rPr>
        <w:t>post mortem</w:t>
      </w:r>
      <w:r w:rsidRPr="00944554">
        <w:rPr>
          <w:rFonts w:ascii="Book Antiqua" w:hAnsi="Book Antiqua"/>
          <w:sz w:val="28"/>
          <w:szCs w:val="28"/>
        </w:rPr>
        <w:t xml:space="preserve"> se debió a Marco, que ordenó, mediante una constitución, que se confiscaran los bienes de </w:t>
      </w:r>
      <w:proofErr w:type="spellStart"/>
      <w:r w:rsidRPr="00944554">
        <w:rPr>
          <w:rFonts w:ascii="Book Antiqua" w:hAnsi="Book Antiqua"/>
          <w:sz w:val="28"/>
          <w:szCs w:val="28"/>
        </w:rPr>
        <w:t>Depiciano</w:t>
      </w:r>
      <w:proofErr w:type="spellEnd"/>
      <w:r w:rsidRPr="00944554">
        <w:rPr>
          <w:rFonts w:ascii="Book Antiqua" w:hAnsi="Book Antiqua"/>
          <w:sz w:val="28"/>
          <w:szCs w:val="28"/>
        </w:rPr>
        <w:t xml:space="preserve">, después de su fallecimiento. Igualmente, se recoge la opinión de Marciano quien confirma que tras esta constitución se comenzó a usar este derecho por el cual al reo condenado de lesa majestad se le decretaba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y se le confiscaban sus bienes al heredero. La confiscación, según dispusieron Severo y Antonino, suponía que desde el momento en que se cometió el crimen no se podían enajenar bienes ni manumitir esclavos. Como medida cautelar, se estableció que los bienes fueran secuestrados si hubieran fallecido mientras se emitía el juicio del tribunal, por ser inciertos los herederos.</w:t>
      </w:r>
    </w:p>
    <w:p w14:paraId="1D0702A6" w14:textId="77777777" w:rsidR="00B24B2A" w:rsidRPr="00944554" w:rsidRDefault="00B24B2A" w:rsidP="00B24B2A">
      <w:pPr>
        <w:spacing w:line="360" w:lineRule="auto"/>
        <w:jc w:val="both"/>
        <w:rPr>
          <w:rFonts w:ascii="Book Antiqua" w:hAnsi="Book Antiqua"/>
          <w:sz w:val="28"/>
          <w:szCs w:val="28"/>
        </w:rPr>
      </w:pPr>
    </w:p>
    <w:p w14:paraId="30FD66A8"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 xml:space="preserve">CI.7,2,2: </w:t>
      </w:r>
      <w:proofErr w:type="spellStart"/>
      <w:r w:rsidRPr="00944554">
        <w:rPr>
          <w:rFonts w:ascii="Book Antiqua" w:hAnsi="Book Antiqua"/>
          <w:i/>
          <w:iCs/>
          <w:sz w:val="28"/>
          <w:szCs w:val="28"/>
        </w:rPr>
        <w:t>Impp</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AA </w:t>
      </w:r>
      <w:proofErr w:type="spellStart"/>
      <w:r w:rsidRPr="00944554">
        <w:rPr>
          <w:rFonts w:ascii="Book Antiqua" w:hAnsi="Book Antiqua"/>
          <w:i/>
          <w:iCs/>
          <w:sz w:val="28"/>
          <w:szCs w:val="28"/>
        </w:rPr>
        <w:t>Phileto</w:t>
      </w:r>
      <w:proofErr w:type="spellEnd"/>
      <w:r w:rsidRPr="00944554">
        <w:rPr>
          <w:rFonts w:ascii="Book Antiqua" w:hAnsi="Book Antiqua"/>
          <w:i/>
          <w:iCs/>
          <w:sz w:val="28"/>
          <w:szCs w:val="28"/>
        </w:rPr>
        <w:t xml:space="preserve">. Ex testamento </w:t>
      </w:r>
      <w:proofErr w:type="spellStart"/>
      <w:r w:rsidRPr="00944554">
        <w:rPr>
          <w:rFonts w:ascii="Book Antiqua" w:hAnsi="Book Antiqua"/>
          <w:i/>
          <w:iCs/>
          <w:sz w:val="28"/>
          <w:szCs w:val="28"/>
        </w:rPr>
        <w:t>defuncti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libertates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praestari</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possunt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hereditate</w:t>
      </w:r>
      <w:proofErr w:type="spellEnd"/>
      <w:r w:rsidRPr="00944554">
        <w:rPr>
          <w:rFonts w:ascii="Book Antiqua" w:hAnsi="Book Antiqua"/>
          <w:i/>
          <w:iCs/>
          <w:sz w:val="28"/>
          <w:szCs w:val="28"/>
        </w:rPr>
        <w:t xml:space="preserve"> non adita,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memoria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crimen,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intercidit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p>
    <w:p w14:paraId="04581865" w14:textId="77777777" w:rsidR="00B24B2A" w:rsidRPr="00944554" w:rsidRDefault="00B24B2A" w:rsidP="00B24B2A">
      <w:pPr>
        <w:spacing w:line="360" w:lineRule="auto"/>
        <w:ind w:left="708"/>
        <w:jc w:val="both"/>
        <w:rPr>
          <w:rFonts w:ascii="Book Antiqua" w:hAnsi="Book Antiqua"/>
          <w:i/>
          <w:iCs/>
          <w:sz w:val="28"/>
          <w:szCs w:val="28"/>
        </w:rPr>
      </w:pPr>
    </w:p>
    <w:p w14:paraId="42AC9A9B"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Era requisito en </w:t>
      </w:r>
      <w:r w:rsidRPr="00944554">
        <w:rPr>
          <w:rFonts w:ascii="Book Antiqua" w:hAnsi="Book Antiqua"/>
          <w:i/>
          <w:iCs/>
          <w:sz w:val="28"/>
          <w:szCs w:val="28"/>
        </w:rPr>
        <w:t xml:space="preserve">la </w:t>
      </w:r>
      <w:proofErr w:type="spellStart"/>
      <w:r w:rsidRPr="00944554">
        <w:rPr>
          <w:rFonts w:ascii="Book Antiqua" w:hAnsi="Book Antiqua"/>
          <w:i/>
          <w:iCs/>
          <w:sz w:val="28"/>
          <w:szCs w:val="28"/>
        </w:rPr>
        <w:t>manumissio</w:t>
      </w:r>
      <w:proofErr w:type="spellEnd"/>
      <w:r w:rsidRPr="00944554">
        <w:rPr>
          <w:rFonts w:ascii="Book Antiqua" w:hAnsi="Book Antiqua"/>
          <w:i/>
          <w:iCs/>
          <w:sz w:val="28"/>
          <w:szCs w:val="28"/>
        </w:rPr>
        <w:t xml:space="preserve"> per </w:t>
      </w:r>
      <w:proofErr w:type="spellStart"/>
      <w:r w:rsidRPr="00944554">
        <w:rPr>
          <w:rFonts w:ascii="Book Antiqua" w:hAnsi="Book Antiqua"/>
          <w:i/>
          <w:iCs/>
          <w:sz w:val="28"/>
          <w:szCs w:val="28"/>
        </w:rPr>
        <w:t>testamentum</w:t>
      </w:r>
      <w:proofErr w:type="spellEnd"/>
      <w:r w:rsidRPr="00944554">
        <w:rPr>
          <w:rFonts w:ascii="Book Antiqua" w:hAnsi="Book Antiqua"/>
          <w:sz w:val="28"/>
          <w:szCs w:val="28"/>
        </w:rPr>
        <w:t xml:space="preserve"> que fuese </w:t>
      </w:r>
      <w:proofErr w:type="spellStart"/>
      <w:r w:rsidRPr="00944554">
        <w:rPr>
          <w:rFonts w:ascii="Book Antiqua" w:hAnsi="Book Antiqua"/>
          <w:sz w:val="28"/>
          <w:szCs w:val="28"/>
        </w:rPr>
        <w:t>adida</w:t>
      </w:r>
      <w:proofErr w:type="spellEnd"/>
      <w:r w:rsidRPr="00944554">
        <w:rPr>
          <w:rFonts w:ascii="Book Antiqua" w:hAnsi="Book Antiqua"/>
          <w:sz w:val="28"/>
          <w:szCs w:val="28"/>
        </w:rPr>
        <w:t xml:space="preserve"> la herencia por el heredero, pero, en virtud del rescripto de Septimio Severo y Antonino Caracalla, no era válida la manumisión, realizada de cualquier forma, si el </w:t>
      </w:r>
      <w:proofErr w:type="spellStart"/>
      <w:r w:rsidRPr="00944554">
        <w:rPr>
          <w:rFonts w:ascii="Book Antiqua" w:hAnsi="Book Antiqua"/>
          <w:i/>
          <w:iCs/>
          <w:sz w:val="28"/>
          <w:szCs w:val="28"/>
        </w:rPr>
        <w:t>dominus</w:t>
      </w:r>
      <w:proofErr w:type="spellEnd"/>
      <w:r w:rsidRPr="00944554">
        <w:rPr>
          <w:rFonts w:ascii="Book Antiqua" w:hAnsi="Book Antiqua"/>
          <w:sz w:val="28"/>
          <w:szCs w:val="28"/>
        </w:rPr>
        <w:t xml:space="preserve"> era condenado a la </w:t>
      </w:r>
      <w:proofErr w:type="spellStart"/>
      <w:r w:rsidRPr="00944554">
        <w:rPr>
          <w:rFonts w:ascii="Book Antiqua" w:hAnsi="Book Antiqua"/>
          <w:i/>
          <w:iCs/>
          <w:sz w:val="28"/>
          <w:szCs w:val="28"/>
        </w:rPr>
        <w:t>damnatio</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a causa de un crimen que no se extingue con la muerte, como eran los de lesa majestad o concusión. </w:t>
      </w:r>
    </w:p>
    <w:p w14:paraId="72B403D2" w14:textId="77777777" w:rsidR="00B24B2A" w:rsidRPr="00944554" w:rsidRDefault="00B24B2A" w:rsidP="00B24B2A">
      <w:pPr>
        <w:spacing w:line="360" w:lineRule="auto"/>
        <w:jc w:val="both"/>
        <w:rPr>
          <w:rFonts w:ascii="Book Antiqua" w:hAnsi="Book Antiqua"/>
          <w:sz w:val="28"/>
          <w:szCs w:val="28"/>
        </w:rPr>
      </w:pPr>
    </w:p>
    <w:p w14:paraId="7F03957B"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A la prohibición de la manumisión de esclavos se refiere también Marciano señalando que, por decisión del Senado, no pueden manumitir los reos de pena capital</w:t>
      </w:r>
      <w:r>
        <w:rPr>
          <w:rStyle w:val="Refdenotaalpie"/>
          <w:rFonts w:ascii="Book Antiqua" w:hAnsi="Book Antiqua"/>
          <w:sz w:val="28"/>
          <w:szCs w:val="28"/>
        </w:rPr>
        <w:footnoteReference w:id="154"/>
      </w:r>
      <w:r w:rsidRPr="00944554">
        <w:rPr>
          <w:rFonts w:ascii="Book Antiqua" w:hAnsi="Book Antiqua"/>
          <w:sz w:val="28"/>
          <w:szCs w:val="28"/>
        </w:rPr>
        <w:t>.</w:t>
      </w:r>
    </w:p>
    <w:p w14:paraId="478A9C2D" w14:textId="77777777" w:rsidR="00B24B2A" w:rsidRPr="00944554" w:rsidRDefault="00B24B2A" w:rsidP="00B24B2A">
      <w:pPr>
        <w:spacing w:line="360" w:lineRule="auto"/>
        <w:ind w:left="708"/>
        <w:jc w:val="both"/>
        <w:rPr>
          <w:rFonts w:ascii="Book Antiqua" w:hAnsi="Book Antiqua"/>
          <w:i/>
          <w:iCs/>
          <w:sz w:val="28"/>
          <w:szCs w:val="28"/>
        </w:rPr>
      </w:pPr>
    </w:p>
    <w:p w14:paraId="2B963401"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Y Paulo da respuesta a la pregunta sobre desde qué momento un </w:t>
      </w:r>
      <w:proofErr w:type="spellStart"/>
      <w:r w:rsidRPr="00944554">
        <w:rPr>
          <w:rFonts w:ascii="Book Antiqua" w:hAnsi="Book Antiqua"/>
          <w:i/>
          <w:iCs/>
          <w:sz w:val="28"/>
          <w:szCs w:val="28"/>
        </w:rPr>
        <w:t>dominus</w:t>
      </w:r>
      <w:proofErr w:type="spellEnd"/>
      <w:r w:rsidRPr="00944554">
        <w:rPr>
          <w:rFonts w:ascii="Book Antiqua" w:hAnsi="Book Antiqua"/>
          <w:sz w:val="28"/>
          <w:szCs w:val="28"/>
        </w:rPr>
        <w:t xml:space="preserve"> acusado de lesa majestad no puede manumitir, puesto que sigue siendo dueño hasta el momento de la condena. El jurista se refiere al rescripto Antonino, dirigido a </w:t>
      </w:r>
      <w:proofErr w:type="spellStart"/>
      <w:r w:rsidRPr="00944554">
        <w:rPr>
          <w:rFonts w:ascii="Book Antiqua" w:hAnsi="Book Antiqua"/>
          <w:sz w:val="28"/>
          <w:szCs w:val="28"/>
        </w:rPr>
        <w:t>Calpurnio</w:t>
      </w:r>
      <w:proofErr w:type="spellEnd"/>
      <w:r w:rsidRPr="00944554">
        <w:rPr>
          <w:rFonts w:ascii="Book Antiqua" w:hAnsi="Book Antiqua"/>
          <w:sz w:val="28"/>
          <w:szCs w:val="28"/>
        </w:rPr>
        <w:t xml:space="preserve"> Critón, donde se señala que a partir de que el condenado tenga conciencia de su crimen y, por tanto, esté seguro de que va a ser condenado por </w:t>
      </w:r>
      <w:r w:rsidRPr="00944554">
        <w:rPr>
          <w:rFonts w:ascii="Book Antiqua" w:hAnsi="Book Antiqua"/>
          <w:i/>
          <w:iCs/>
          <w:sz w:val="28"/>
          <w:szCs w:val="28"/>
        </w:rPr>
        <w:t xml:space="preserve">crimen </w:t>
      </w:r>
      <w:proofErr w:type="spellStart"/>
      <w:r w:rsidRPr="00944554">
        <w:rPr>
          <w:rFonts w:ascii="Book Antiqua" w:hAnsi="Book Antiqua"/>
          <w:i/>
          <w:iCs/>
          <w:sz w:val="28"/>
          <w:szCs w:val="28"/>
        </w:rPr>
        <w:t>maiestatis</w:t>
      </w:r>
      <w:proofErr w:type="spellEnd"/>
      <w:r w:rsidRPr="00944554">
        <w:rPr>
          <w:rFonts w:ascii="Book Antiqua" w:hAnsi="Book Antiqua"/>
          <w:sz w:val="28"/>
          <w:szCs w:val="28"/>
        </w:rPr>
        <w:t>.</w:t>
      </w:r>
    </w:p>
    <w:p w14:paraId="3C55D30B" w14:textId="77777777" w:rsidR="00B24B2A" w:rsidRPr="00944554" w:rsidRDefault="00B24B2A" w:rsidP="00B24B2A">
      <w:pPr>
        <w:spacing w:line="360" w:lineRule="auto"/>
        <w:jc w:val="both"/>
        <w:rPr>
          <w:rFonts w:ascii="Book Antiqua" w:hAnsi="Book Antiqua"/>
          <w:sz w:val="28"/>
          <w:szCs w:val="28"/>
        </w:rPr>
      </w:pPr>
    </w:p>
    <w:p w14:paraId="438E2E2E" w14:textId="77777777" w:rsidR="00B24B2A" w:rsidRPr="00944554"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D.40,9,15 (</w:t>
      </w:r>
      <w:r w:rsidRPr="00944554">
        <w:rPr>
          <w:rFonts w:ascii="Book Antiqua" w:hAnsi="Book Antiqua"/>
          <w:i/>
          <w:iCs/>
          <w:sz w:val="28"/>
          <w:szCs w:val="28"/>
        </w:rPr>
        <w:t xml:space="preserve">Paulus libro primo ad </w:t>
      </w:r>
      <w:proofErr w:type="spellStart"/>
      <w:r w:rsidRPr="00944554">
        <w:rPr>
          <w:rFonts w:ascii="Book Antiqua" w:hAnsi="Book Antiqua"/>
          <w:i/>
          <w:iCs/>
          <w:sz w:val="28"/>
          <w:szCs w:val="28"/>
        </w:rPr>
        <w:t>legem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Iuliam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Quaesitum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is</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crimine </w:t>
      </w:r>
      <w:proofErr w:type="spellStart"/>
      <w:r w:rsidRPr="00944554">
        <w:rPr>
          <w:rFonts w:ascii="Book Antiqua" w:hAnsi="Book Antiqua"/>
          <w:i/>
          <w:iCs/>
          <w:sz w:val="28"/>
          <w:szCs w:val="28"/>
        </w:rPr>
        <w:t>reus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manumittere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quoniam</w:t>
      </w:r>
      <w:proofErr w:type="spellEnd"/>
      <w:r w:rsidRPr="00944554">
        <w:rPr>
          <w:rFonts w:ascii="Book Antiqua" w:hAnsi="Book Antiqua"/>
          <w:i/>
          <w:iCs/>
          <w:sz w:val="28"/>
          <w:szCs w:val="28"/>
        </w:rPr>
        <w:t xml:space="preserve"> ante </w:t>
      </w:r>
      <w:proofErr w:type="spellStart"/>
      <w:r w:rsidRPr="00944554">
        <w:rPr>
          <w:rFonts w:ascii="Book Antiqua" w:hAnsi="Book Antiqua"/>
          <w:i/>
          <w:iCs/>
          <w:sz w:val="28"/>
          <w:szCs w:val="28"/>
        </w:rPr>
        <w:t>damnationem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dominus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et imperator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Calpurnio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Critoni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ex </w:t>
      </w:r>
      <w:proofErr w:type="spellStart"/>
      <w:r w:rsidRPr="00944554">
        <w:rPr>
          <w:rFonts w:ascii="Book Antiqua" w:hAnsi="Book Antiqua"/>
          <w:i/>
          <w:iCs/>
          <w:sz w:val="28"/>
          <w:szCs w:val="28"/>
        </w:rPr>
        <w:t>eo</w:t>
      </w:r>
      <w:proofErr w:type="spellEnd"/>
      <w:r w:rsidRPr="00944554">
        <w:rPr>
          <w:rFonts w:ascii="Book Antiqua" w:hAnsi="Book Antiqua"/>
          <w:i/>
          <w:iCs/>
          <w:sz w:val="28"/>
          <w:szCs w:val="28"/>
        </w:rPr>
        <w:t xml:space="preserve"> tempore, quo quis </w:t>
      </w:r>
      <w:proofErr w:type="spellStart"/>
      <w:r w:rsidRPr="00944554">
        <w:rPr>
          <w:rFonts w:ascii="Book Antiqua" w:hAnsi="Book Antiqua"/>
          <w:i/>
          <w:iCs/>
          <w:sz w:val="28"/>
          <w:szCs w:val="28"/>
        </w:rPr>
        <w:t>propter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facinorum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cogitationem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iam</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poena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certus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poterat</w:t>
      </w:r>
      <w:proofErr w:type="spellEnd"/>
      <w:r w:rsidRPr="00944554">
        <w:rPr>
          <w:rFonts w:ascii="Book Antiqua" w:hAnsi="Book Antiqua"/>
          <w:i/>
          <w:iCs/>
          <w:sz w:val="28"/>
          <w:szCs w:val="28"/>
        </w:rPr>
        <w:t xml:space="preserve">, multo </w:t>
      </w:r>
      <w:proofErr w:type="spellStart"/>
      <w:r w:rsidRPr="00944554">
        <w:rPr>
          <w:rFonts w:ascii="Book Antiqua" w:hAnsi="Book Antiqua"/>
          <w:i/>
          <w:iCs/>
          <w:sz w:val="28"/>
          <w:szCs w:val="28"/>
        </w:rPr>
        <w:t>prius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lastRenderedPageBreak/>
        <w:t>conscientia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delictorum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damnatione</w:t>
      </w:r>
      <w:proofErr w:type="spellEnd"/>
      <w:r w:rsidRPr="00944554">
        <w:rPr>
          <w:rFonts w:ascii="Book Antiqua" w:hAnsi="Book Antiqua"/>
          <w:i/>
          <w:iCs/>
          <w:sz w:val="28"/>
          <w:szCs w:val="28"/>
        </w:rPr>
        <w:t xml:space="preserve"> ius </w:t>
      </w:r>
      <w:proofErr w:type="spellStart"/>
      <w:r w:rsidRPr="00944554">
        <w:rPr>
          <w:rFonts w:ascii="Book Antiqua" w:hAnsi="Book Antiqua"/>
          <w:i/>
          <w:iCs/>
          <w:sz w:val="28"/>
          <w:szCs w:val="28"/>
        </w:rPr>
        <w:t>dandae</w:t>
      </w:r>
      <w:proofErr w:type="spellEnd"/>
      <w:r w:rsidRPr="00944554">
        <w:rPr>
          <w:rFonts w:ascii="Book Antiqua" w:hAnsi="Book Antiqua"/>
          <w:i/>
          <w:iCs/>
          <w:sz w:val="28"/>
          <w:szCs w:val="28"/>
        </w:rPr>
        <w:t xml:space="preserve"> libertatis </w:t>
      </w:r>
      <w:proofErr w:type="spellStart"/>
      <w:r w:rsidRPr="00944554">
        <w:rPr>
          <w:rFonts w:ascii="Book Antiqua" w:hAnsi="Book Antiqua"/>
          <w:i/>
          <w:iCs/>
          <w:sz w:val="28"/>
          <w:szCs w:val="28"/>
        </w:rPr>
        <w:t>eum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amississe</w:t>
      </w:r>
      <w:proofErr w:type="spellEnd"/>
      <w:r w:rsidRPr="00944554">
        <w:rPr>
          <w:rFonts w:ascii="Book Antiqua" w:hAnsi="Book Antiqua"/>
          <w:i/>
          <w:iCs/>
          <w:sz w:val="28"/>
          <w:szCs w:val="28"/>
        </w:rPr>
        <w:t>.</w:t>
      </w:r>
    </w:p>
    <w:p w14:paraId="408E64BE" w14:textId="77777777" w:rsidR="00B24B2A" w:rsidRDefault="00B24B2A" w:rsidP="00B24B2A">
      <w:pPr>
        <w:spacing w:line="360" w:lineRule="auto"/>
        <w:jc w:val="both"/>
        <w:rPr>
          <w:rFonts w:ascii="Book Antiqua" w:hAnsi="Book Antiqua"/>
          <w:sz w:val="28"/>
          <w:szCs w:val="28"/>
        </w:rPr>
      </w:pPr>
    </w:p>
    <w:p w14:paraId="31BB922F"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z w:val="28"/>
          <w:szCs w:val="28"/>
        </w:rPr>
        <w:t>Fanizza</w:t>
      </w:r>
      <w:proofErr w:type="spellEnd"/>
      <w:r w:rsidRPr="00944554">
        <w:rPr>
          <w:rFonts w:ascii="Book Antiqua" w:hAnsi="Book Antiqua"/>
          <w:sz w:val="28"/>
          <w:szCs w:val="28"/>
        </w:rPr>
        <w:t xml:space="preserve"> opina que, tras la intervención de Antonino Pío, se considerase la relevancia del elemento intencional, la </w:t>
      </w:r>
      <w:proofErr w:type="spellStart"/>
      <w:r w:rsidRPr="00944554">
        <w:rPr>
          <w:rFonts w:ascii="Book Antiqua" w:hAnsi="Book Antiqua"/>
          <w:i/>
          <w:iCs/>
          <w:sz w:val="28"/>
          <w:szCs w:val="28"/>
        </w:rPr>
        <w:t>conscientia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delictorum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consilium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criminis</w:t>
      </w:r>
      <w:proofErr w:type="spellEnd"/>
      <w:r w:rsidRPr="00944554">
        <w:rPr>
          <w:rFonts w:ascii="Book Antiqua" w:hAnsi="Book Antiqua"/>
          <w:sz w:val="28"/>
          <w:szCs w:val="28"/>
        </w:rPr>
        <w:t xml:space="preserve">, que viene a determinar y aclara la retroactividad de la sanción al momento de la comisión del delito público. Posteriormente, se perfeccionó el mecanismo sancionatorio con la intervención de los Severos de forma que se estableció que afecta a todo el patrimonio, con la única derogación de los </w:t>
      </w:r>
      <w:proofErr w:type="spellStart"/>
      <w:r w:rsidRPr="00944554">
        <w:rPr>
          <w:rFonts w:ascii="Book Antiqua" w:hAnsi="Book Antiqua"/>
          <w:i/>
          <w:iCs/>
          <w:sz w:val="28"/>
          <w:szCs w:val="28"/>
        </w:rPr>
        <w:t>iura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libertorum</w:t>
      </w:r>
      <w:proofErr w:type="spellEnd"/>
      <w:r w:rsidRPr="00944554">
        <w:rPr>
          <w:rFonts w:ascii="Book Antiqua" w:hAnsi="Book Antiqua"/>
          <w:sz w:val="28"/>
          <w:szCs w:val="28"/>
        </w:rPr>
        <w:t xml:space="preserve"> que se transmitían a los hijos del condenado</w:t>
      </w:r>
      <w:r w:rsidRPr="00944554">
        <w:rPr>
          <w:rStyle w:val="Refdenotaalpie"/>
          <w:rFonts w:ascii="Book Antiqua" w:hAnsi="Book Antiqua"/>
          <w:sz w:val="28"/>
          <w:szCs w:val="28"/>
        </w:rPr>
        <w:footnoteReference w:id="155"/>
      </w:r>
      <w:r w:rsidRPr="00944554">
        <w:rPr>
          <w:rFonts w:ascii="Book Antiqua" w:hAnsi="Book Antiqua"/>
          <w:sz w:val="28"/>
          <w:szCs w:val="28"/>
        </w:rPr>
        <w:t xml:space="preserve">. </w:t>
      </w:r>
    </w:p>
    <w:p w14:paraId="03E3E1A8" w14:textId="77777777" w:rsidR="00B24B2A" w:rsidRPr="00944554" w:rsidRDefault="00B24B2A" w:rsidP="00B24B2A">
      <w:pPr>
        <w:spacing w:line="360" w:lineRule="auto"/>
        <w:jc w:val="both"/>
        <w:rPr>
          <w:rFonts w:ascii="Book Antiqua" w:hAnsi="Book Antiqua"/>
          <w:sz w:val="28"/>
          <w:szCs w:val="28"/>
        </w:rPr>
      </w:pPr>
    </w:p>
    <w:p w14:paraId="58548F92"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 xml:space="preserve">I.3,1,5: </w:t>
      </w:r>
      <w:r w:rsidRPr="00944554">
        <w:rPr>
          <w:rFonts w:ascii="Book Antiqua" w:hAnsi="Book Antiqua"/>
          <w:i/>
          <w:iCs/>
          <w:sz w:val="28"/>
          <w:szCs w:val="28"/>
        </w:rPr>
        <w:t xml:space="preserve">Per </w:t>
      </w:r>
      <w:proofErr w:type="spellStart"/>
      <w:r w:rsidRPr="00944554">
        <w:rPr>
          <w:rFonts w:ascii="Book Antiqua" w:hAnsi="Book Antiqua"/>
          <w:i/>
          <w:iCs/>
          <w:sz w:val="28"/>
          <w:szCs w:val="28"/>
        </w:rPr>
        <w:t>contrarium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evenit</w:t>
      </w:r>
      <w:proofErr w:type="spellEnd"/>
      <w:r w:rsidRPr="00944554">
        <w:rPr>
          <w:rFonts w:ascii="Book Antiqua" w:hAnsi="Book Antiqua"/>
          <w:i/>
          <w:iCs/>
          <w:sz w:val="28"/>
          <w:szCs w:val="28"/>
        </w:rPr>
        <w:t xml:space="preserve">, ut, </w:t>
      </w:r>
      <w:proofErr w:type="spellStart"/>
      <w:r w:rsidRPr="00944554">
        <w:rPr>
          <w:rFonts w:ascii="Book Antiqua" w:hAnsi="Book Antiqua"/>
          <w:i/>
          <w:iCs/>
          <w:sz w:val="28"/>
          <w:szCs w:val="28"/>
        </w:rPr>
        <w:t>licet</w:t>
      </w:r>
      <w:proofErr w:type="spellEnd"/>
      <w:r w:rsidRPr="00944554">
        <w:rPr>
          <w:rFonts w:ascii="Book Antiqua" w:hAnsi="Book Antiqua"/>
          <w:i/>
          <w:iCs/>
          <w:sz w:val="28"/>
          <w:szCs w:val="28"/>
        </w:rPr>
        <w:t xml:space="preserve"> quis in familia </w:t>
      </w:r>
      <w:proofErr w:type="spellStart"/>
      <w:r w:rsidRPr="00944554">
        <w:rPr>
          <w:rFonts w:ascii="Book Antiqua" w:hAnsi="Book Antiqua"/>
          <w:i/>
          <w:iCs/>
          <w:sz w:val="28"/>
          <w:szCs w:val="28"/>
        </w:rPr>
        <w:t>defuncti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martis</w:t>
      </w:r>
      <w:proofErr w:type="spellEnd"/>
      <w:r w:rsidRPr="00944554">
        <w:rPr>
          <w:rFonts w:ascii="Book Antiqua" w:hAnsi="Book Antiqua"/>
          <w:i/>
          <w:iCs/>
          <w:sz w:val="28"/>
          <w:szCs w:val="28"/>
        </w:rPr>
        <w:t xml:space="preserve"> tempore, </w:t>
      </w:r>
      <w:proofErr w:type="spellStart"/>
      <w:r w:rsidRPr="00944554">
        <w:rPr>
          <w:rFonts w:ascii="Book Antiqua" w:hAnsi="Book Antiqua"/>
          <w:i/>
          <w:iCs/>
          <w:sz w:val="28"/>
          <w:szCs w:val="28"/>
        </w:rPr>
        <w:t>tamen</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suns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heres</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fiat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veluti</w:t>
      </w:r>
      <w:proofErr w:type="spellEnd"/>
      <w:r w:rsidRPr="00944554">
        <w:rPr>
          <w:rFonts w:ascii="Book Antiqua" w:hAnsi="Book Antiqua"/>
          <w:i/>
          <w:iCs/>
          <w:sz w:val="28"/>
          <w:szCs w:val="28"/>
        </w:rPr>
        <w:t xml:space="preserve"> si post mortem </w:t>
      </w:r>
      <w:proofErr w:type="spellStart"/>
      <w:r w:rsidRPr="00944554">
        <w:rPr>
          <w:rFonts w:ascii="Book Antiqua" w:hAnsi="Book Antiqua"/>
          <w:i/>
          <w:iCs/>
          <w:sz w:val="28"/>
          <w:szCs w:val="28"/>
        </w:rPr>
        <w:t>suam</w:t>
      </w:r>
      <w:proofErr w:type="spellEnd"/>
      <w:r w:rsidRPr="00944554">
        <w:rPr>
          <w:rFonts w:ascii="Book Antiqua" w:hAnsi="Book Antiqua"/>
          <w:i/>
          <w:iCs/>
          <w:sz w:val="28"/>
          <w:szCs w:val="28"/>
        </w:rPr>
        <w:t xml:space="preserve"> pater </w:t>
      </w:r>
      <w:proofErr w:type="spellStart"/>
      <w:r w:rsidRPr="00944554">
        <w:rPr>
          <w:rFonts w:ascii="Book Antiqua" w:hAnsi="Book Antiqua"/>
          <w:i/>
          <w:iCs/>
          <w:sz w:val="28"/>
          <w:szCs w:val="28"/>
        </w:rPr>
        <w:t>iudicatus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perduellionis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reus</w:t>
      </w:r>
      <w:proofErr w:type="spellEnd"/>
      <w:r w:rsidRPr="00944554">
        <w:rPr>
          <w:rFonts w:ascii="Book Antiqua" w:hAnsi="Book Antiqua"/>
          <w:i/>
          <w:iCs/>
          <w:sz w:val="28"/>
          <w:szCs w:val="28"/>
        </w:rPr>
        <w:t xml:space="preserve">, ac </w:t>
      </w:r>
      <w:proofErr w:type="spellStart"/>
      <w:r w:rsidRPr="00944554">
        <w:rPr>
          <w:rFonts w:ascii="Book Antiqua" w:hAnsi="Book Antiqua"/>
          <w:i/>
          <w:iCs/>
          <w:sz w:val="28"/>
          <w:szCs w:val="28"/>
        </w:rPr>
        <w:t>er</w:t>
      </w:r>
      <w:proofErr w:type="spellEnd"/>
      <w:r w:rsidRPr="00944554">
        <w:rPr>
          <w:rFonts w:ascii="Book Antiqua" w:hAnsi="Book Antiqua"/>
          <w:i/>
          <w:iCs/>
          <w:sz w:val="28"/>
          <w:szCs w:val="28"/>
        </w:rPr>
        <w:t xml:space="preserve"> hoc 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enim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habere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potest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fiscus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succedit</w:t>
      </w:r>
      <w:proofErr w:type="spellEnd"/>
      <w:r w:rsidRPr="00944554">
        <w:rPr>
          <w:rFonts w:ascii="Book Antiqua" w:hAnsi="Book Antiqua"/>
          <w:i/>
          <w:iCs/>
          <w:sz w:val="28"/>
          <w:szCs w:val="28"/>
        </w:rPr>
        <w:t xml:space="preserve">. Sed </w:t>
      </w:r>
      <w:proofErr w:type="spellStart"/>
      <w:r w:rsidRPr="00944554">
        <w:rPr>
          <w:rFonts w:ascii="Book Antiqua" w:hAnsi="Book Antiqua"/>
          <w:i/>
          <w:iCs/>
          <w:sz w:val="28"/>
          <w:szCs w:val="28"/>
        </w:rPr>
        <w:t>potest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dici</w:t>
      </w:r>
      <w:proofErr w:type="spellEnd"/>
      <w:r w:rsidRPr="00944554">
        <w:rPr>
          <w:rFonts w:ascii="Book Antiqua" w:hAnsi="Book Antiqua"/>
          <w:i/>
          <w:iCs/>
          <w:sz w:val="28"/>
          <w:szCs w:val="28"/>
        </w:rPr>
        <w:t xml:space="preserve">, ipso iure </w:t>
      </w:r>
      <w:proofErr w:type="spellStart"/>
      <w:r w:rsidRPr="00944554">
        <w:rPr>
          <w:rFonts w:ascii="Book Antiqua" w:hAnsi="Book Antiqua"/>
          <w:i/>
          <w:iCs/>
          <w:sz w:val="28"/>
          <w:szCs w:val="28"/>
        </w:rPr>
        <w:t>suum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sed </w:t>
      </w:r>
      <w:proofErr w:type="spellStart"/>
      <w:r w:rsidRPr="00944554">
        <w:rPr>
          <w:rFonts w:ascii="Book Antiqua" w:hAnsi="Book Antiqua"/>
          <w:i/>
          <w:iCs/>
          <w:sz w:val="28"/>
          <w:szCs w:val="28"/>
        </w:rPr>
        <w:t>desinere</w:t>
      </w:r>
      <w:proofErr w:type="spellEnd"/>
      <w:r w:rsidRPr="00944554">
        <w:rPr>
          <w:rFonts w:ascii="Book Antiqua" w:hAnsi="Book Antiqua"/>
          <w:i/>
          <w:iCs/>
          <w:sz w:val="28"/>
          <w:szCs w:val="28"/>
        </w:rPr>
        <w:t>.</w:t>
      </w:r>
    </w:p>
    <w:p w14:paraId="3F14ADF4" w14:textId="77777777" w:rsidR="00B24B2A" w:rsidRPr="00944554" w:rsidRDefault="00B24B2A" w:rsidP="00B24B2A">
      <w:pPr>
        <w:spacing w:line="360" w:lineRule="auto"/>
        <w:ind w:left="708"/>
        <w:jc w:val="both"/>
        <w:rPr>
          <w:rFonts w:ascii="Book Antiqua" w:hAnsi="Book Antiqua"/>
          <w:i/>
          <w:iCs/>
          <w:sz w:val="28"/>
          <w:szCs w:val="28"/>
        </w:rPr>
      </w:pPr>
    </w:p>
    <w:p w14:paraId="17624249"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este fragmento se recoge, igualmente, información en relación con la condena por alta traición después de la muerte del autor del crimen que puede conllevar la pena accesoria de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y la de la confiscación de sus bienes en favor del Erario que es quien le sucede</w:t>
      </w:r>
      <w:r w:rsidRPr="00944554">
        <w:rPr>
          <w:rStyle w:val="Refdenotaalpie"/>
          <w:rFonts w:ascii="Book Antiqua" w:hAnsi="Book Antiqua"/>
          <w:sz w:val="28"/>
          <w:szCs w:val="28"/>
        </w:rPr>
        <w:footnoteReference w:id="156"/>
      </w:r>
      <w:r w:rsidRPr="00944554">
        <w:rPr>
          <w:rFonts w:ascii="Book Antiqua" w:hAnsi="Book Antiqua"/>
          <w:sz w:val="28"/>
          <w:szCs w:val="28"/>
        </w:rPr>
        <w:t xml:space="preserve">. Esto implica que si algún familiar hubiera llegado a ser </w:t>
      </w:r>
      <w:r w:rsidRPr="00944554">
        <w:rPr>
          <w:rFonts w:ascii="Book Antiqua" w:hAnsi="Book Antiqua"/>
          <w:sz w:val="28"/>
          <w:szCs w:val="28"/>
        </w:rPr>
        <w:lastRenderedPageBreak/>
        <w:t xml:space="preserve">heredero del difunto dejaría de serlo. Otros textos recogidos en Digesto también se refieren al perjuicio que recaía sobre los herederos, legatarios o donatarios por haber sido decretada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contra el causante.</w:t>
      </w:r>
    </w:p>
    <w:p w14:paraId="2F95996D" w14:textId="77777777" w:rsidR="00B24B2A" w:rsidRDefault="00B24B2A" w:rsidP="00B24B2A">
      <w:pPr>
        <w:spacing w:line="360" w:lineRule="auto"/>
        <w:jc w:val="both"/>
        <w:rPr>
          <w:rFonts w:ascii="Book Antiqua" w:hAnsi="Book Antiqua"/>
          <w:sz w:val="28"/>
          <w:szCs w:val="28"/>
        </w:rPr>
      </w:pPr>
    </w:p>
    <w:p w14:paraId="192BB933"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Hemos visto cómo a consecuencia de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se procedía a la confiscación de los bienes del reo, y como el heredero dejaba de serlo a causa de esta condena, pero también producía otras consecuencias a personas ajenas al heredero como legatarios y donatarios.</w:t>
      </w:r>
    </w:p>
    <w:p w14:paraId="3D6CA1C2" w14:textId="77777777" w:rsidR="00B24B2A" w:rsidRPr="00944554" w:rsidRDefault="00B24B2A" w:rsidP="00B24B2A">
      <w:pPr>
        <w:spacing w:line="360" w:lineRule="auto"/>
        <w:jc w:val="both"/>
        <w:rPr>
          <w:rFonts w:ascii="Book Antiqua" w:hAnsi="Book Antiqua"/>
          <w:sz w:val="28"/>
          <w:szCs w:val="28"/>
        </w:rPr>
      </w:pPr>
    </w:p>
    <w:p w14:paraId="0B866D37"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relación con la herencia, donaciones y legados, cabe plantearse qué bienes se confiscan y desde qué momento procede la confiscación. Conforme a algunos testimonios la mera condena supone que el testamento es inválido, según otros, únicamente se anulan aquellas disposiciones realizadas tras la comisión del crimen de alta traición y en caso de una posterior </w:t>
      </w:r>
      <w:proofErr w:type="spellStart"/>
      <w:r w:rsidRPr="00944554">
        <w:rPr>
          <w:rFonts w:ascii="Book Antiqua" w:hAnsi="Book Antiqua"/>
          <w:i/>
          <w:iCs/>
          <w:sz w:val="28"/>
          <w:szCs w:val="28"/>
        </w:rPr>
        <w:t>condemnatio</w:t>
      </w:r>
      <w:proofErr w:type="spellEnd"/>
      <w:r w:rsidRPr="00944554">
        <w:rPr>
          <w:rFonts w:ascii="Book Antiqua" w:hAnsi="Book Antiqua"/>
          <w:sz w:val="28"/>
          <w:szCs w:val="28"/>
        </w:rPr>
        <w:t xml:space="preserve">. </w:t>
      </w:r>
    </w:p>
    <w:p w14:paraId="3F189360" w14:textId="77777777" w:rsidR="00B24B2A" w:rsidRPr="00944554" w:rsidRDefault="00B24B2A" w:rsidP="00B24B2A">
      <w:pPr>
        <w:spacing w:line="360" w:lineRule="auto"/>
        <w:jc w:val="both"/>
        <w:rPr>
          <w:rFonts w:ascii="Book Antiqua" w:hAnsi="Book Antiqua"/>
          <w:sz w:val="28"/>
          <w:szCs w:val="28"/>
        </w:rPr>
      </w:pPr>
    </w:p>
    <w:p w14:paraId="2CDA8CCA"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Ulpiano </w:t>
      </w:r>
      <w:r>
        <w:rPr>
          <w:rFonts w:ascii="Book Antiqua" w:hAnsi="Book Antiqua"/>
          <w:sz w:val="28"/>
          <w:szCs w:val="28"/>
        </w:rPr>
        <w:t xml:space="preserve">en </w:t>
      </w:r>
      <w:r w:rsidRPr="00944554">
        <w:rPr>
          <w:rFonts w:ascii="Book Antiqua" w:hAnsi="Book Antiqua"/>
          <w:sz w:val="28"/>
          <w:szCs w:val="28"/>
        </w:rPr>
        <w:t>D.28,3,6,11</w:t>
      </w:r>
      <w:r>
        <w:rPr>
          <w:rFonts w:ascii="Book Antiqua" w:hAnsi="Book Antiqua"/>
          <w:sz w:val="28"/>
          <w:szCs w:val="28"/>
        </w:rPr>
        <w:t xml:space="preserve"> </w:t>
      </w:r>
      <w:r w:rsidRPr="00944554">
        <w:rPr>
          <w:rFonts w:ascii="Book Antiqua" w:hAnsi="Book Antiqua"/>
          <w:sz w:val="28"/>
          <w:szCs w:val="28"/>
        </w:rPr>
        <w:t>testimonia que no son válidos los testamentos de aquellos que fueron condenados, tras su muerte. por lesa majestad o por otro delito similar</w:t>
      </w:r>
      <w:r>
        <w:rPr>
          <w:rStyle w:val="Refdenotaalpie"/>
          <w:rFonts w:ascii="Book Antiqua" w:hAnsi="Book Antiqua"/>
          <w:sz w:val="28"/>
          <w:szCs w:val="28"/>
        </w:rPr>
        <w:footnoteReference w:id="157"/>
      </w:r>
      <w:r w:rsidRPr="00944554">
        <w:rPr>
          <w:rFonts w:ascii="Book Antiqua" w:hAnsi="Book Antiqua"/>
          <w:sz w:val="28"/>
          <w:szCs w:val="28"/>
        </w:rPr>
        <w:t>. En otro texto del mismo jurista, la herencia queda confiscada desde el momento en el que se produce la acusación del reo, si bien los bienes pueden ser restituidos. Entendemos, a pesar de que no se indica nada al respecto, que esta restitución procederá en caso de absolución del acusado</w:t>
      </w:r>
      <w:r>
        <w:rPr>
          <w:rStyle w:val="Refdenotaalpie"/>
          <w:rFonts w:ascii="Book Antiqua" w:hAnsi="Book Antiqua"/>
          <w:sz w:val="28"/>
          <w:szCs w:val="28"/>
        </w:rPr>
        <w:footnoteReference w:id="158"/>
      </w:r>
      <w:r w:rsidRPr="00944554">
        <w:rPr>
          <w:rFonts w:ascii="Book Antiqua" w:hAnsi="Book Antiqua"/>
          <w:sz w:val="28"/>
          <w:szCs w:val="28"/>
        </w:rPr>
        <w:t>.</w:t>
      </w:r>
    </w:p>
    <w:p w14:paraId="5757DCBA" w14:textId="77777777" w:rsidR="00B24B2A" w:rsidRPr="00944554" w:rsidRDefault="00B24B2A" w:rsidP="00B24B2A">
      <w:pPr>
        <w:spacing w:line="360" w:lineRule="auto"/>
        <w:ind w:left="708"/>
        <w:jc w:val="both"/>
        <w:rPr>
          <w:rFonts w:ascii="Book Antiqua" w:hAnsi="Book Antiqua"/>
          <w:sz w:val="28"/>
          <w:szCs w:val="28"/>
        </w:rPr>
      </w:pPr>
    </w:p>
    <w:p w14:paraId="60BBA003"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A igual consideración parece llegar Papiniano para quien toda condena supone la nulidad de las disposiciones testamentarias o liberalidades y, por ello, la confiscación de bienes.</w:t>
      </w:r>
    </w:p>
    <w:p w14:paraId="18F68821" w14:textId="77777777" w:rsidR="00B24B2A" w:rsidRPr="00944554" w:rsidRDefault="00B24B2A" w:rsidP="00B24B2A">
      <w:pPr>
        <w:spacing w:line="360" w:lineRule="auto"/>
        <w:jc w:val="both"/>
        <w:rPr>
          <w:rFonts w:ascii="Book Antiqua" w:hAnsi="Book Antiqua"/>
          <w:sz w:val="28"/>
          <w:szCs w:val="28"/>
        </w:rPr>
      </w:pPr>
    </w:p>
    <w:p w14:paraId="44D12930"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D.31,76,9 (</w:t>
      </w:r>
      <w:proofErr w:type="spellStart"/>
      <w:r w:rsidRPr="00944554">
        <w:rPr>
          <w:rFonts w:ascii="Book Antiqua" w:hAnsi="Book Antiqua"/>
          <w:i/>
          <w:iCs/>
          <w:sz w:val="28"/>
          <w:szCs w:val="28"/>
        </w:rPr>
        <w:t>Papinianus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septimo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responsorum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Repetendorum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legatorum</w:t>
      </w:r>
      <w:proofErr w:type="spellEnd"/>
      <w:r w:rsidRPr="00944554">
        <w:rPr>
          <w:rFonts w:ascii="Book Antiqua" w:hAnsi="Book Antiqua"/>
          <w:i/>
          <w:iCs/>
          <w:sz w:val="28"/>
          <w:szCs w:val="28"/>
        </w:rPr>
        <w:t xml:space="preserve"> facultas ex </w:t>
      </w:r>
      <w:proofErr w:type="spellStart"/>
      <w:r w:rsidRPr="00944554">
        <w:rPr>
          <w:rFonts w:ascii="Book Antiqua" w:hAnsi="Book Antiqua"/>
          <w:i/>
          <w:iCs/>
          <w:sz w:val="28"/>
          <w:szCs w:val="28"/>
        </w:rPr>
        <w:t>eo</w:t>
      </w:r>
      <w:proofErr w:type="spellEnd"/>
      <w:r w:rsidRPr="00944554">
        <w:rPr>
          <w:rFonts w:ascii="Book Antiqua" w:hAnsi="Book Antiqua"/>
          <w:i/>
          <w:iCs/>
          <w:sz w:val="28"/>
          <w:szCs w:val="28"/>
        </w:rPr>
        <w:t xml:space="preserve"> testamento </w:t>
      </w:r>
      <w:proofErr w:type="spellStart"/>
      <w:r w:rsidRPr="00944554">
        <w:rPr>
          <w:rFonts w:ascii="Book Antiqua" w:hAnsi="Book Antiqua"/>
          <w:i/>
          <w:iCs/>
          <w:sz w:val="28"/>
          <w:szCs w:val="28"/>
        </w:rPr>
        <w:t>solutorum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irritum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post </w:t>
      </w:r>
      <w:proofErr w:type="spellStart"/>
      <w:r w:rsidRPr="00944554">
        <w:rPr>
          <w:rFonts w:ascii="Book Antiqua" w:hAnsi="Book Antiqua"/>
          <w:i/>
          <w:iCs/>
          <w:sz w:val="28"/>
          <w:szCs w:val="28"/>
        </w:rPr>
        <w:t>defuncti</w:t>
      </w:r>
      <w:proofErr w:type="spellEnd"/>
      <w:r w:rsidRPr="00944554">
        <w:rPr>
          <w:rFonts w:ascii="Book Antiqua" w:hAnsi="Book Antiqua"/>
          <w:i/>
          <w:iCs/>
          <w:sz w:val="28"/>
          <w:szCs w:val="28"/>
        </w:rPr>
        <w:t xml:space="preserve"> memoriam </w:t>
      </w:r>
      <w:proofErr w:type="spellStart"/>
      <w:r w:rsidRPr="00944554">
        <w:rPr>
          <w:rFonts w:ascii="Book Antiqua" w:hAnsi="Book Antiqua"/>
          <w:i/>
          <w:iCs/>
          <w:sz w:val="28"/>
          <w:szCs w:val="28"/>
        </w:rPr>
        <w:t>damnatam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apparuit</w:t>
      </w:r>
      <w:proofErr w:type="spellEnd"/>
      <w:r w:rsidRPr="00944554">
        <w:rPr>
          <w:rFonts w:ascii="Book Antiqua" w:hAnsi="Book Antiqua"/>
          <w:i/>
          <w:iCs/>
          <w:sz w:val="28"/>
          <w:szCs w:val="28"/>
        </w:rPr>
        <w:t xml:space="preserve">, modo si </w:t>
      </w:r>
      <w:proofErr w:type="spellStart"/>
      <w:r w:rsidRPr="00944554">
        <w:rPr>
          <w:rFonts w:ascii="Book Antiqua" w:hAnsi="Book Antiqua"/>
          <w:i/>
          <w:iCs/>
          <w:sz w:val="28"/>
          <w:szCs w:val="28"/>
        </w:rPr>
        <w: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legatis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solutis</w:t>
      </w:r>
      <w:proofErr w:type="spellEnd"/>
      <w:r w:rsidRPr="00944554">
        <w:rPr>
          <w:rFonts w:ascii="Book Antiqua" w:hAnsi="Book Antiqua"/>
          <w:i/>
          <w:iCs/>
          <w:sz w:val="28"/>
          <w:szCs w:val="28"/>
        </w:rPr>
        <w:t xml:space="preserve"> crimen </w:t>
      </w:r>
      <w:proofErr w:type="spellStart"/>
      <w:r w:rsidRPr="00944554">
        <w:rPr>
          <w:rFonts w:ascii="Book Antiqua" w:hAnsi="Book Antiqua"/>
          <w:i/>
          <w:iCs/>
          <w:sz w:val="28"/>
          <w:szCs w:val="28"/>
        </w:rPr>
        <w:t>perduellionis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illatum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w:t>
      </w:r>
    </w:p>
    <w:p w14:paraId="2725F00E" w14:textId="77777777" w:rsidR="00B24B2A" w:rsidRPr="00944554" w:rsidRDefault="00B24B2A" w:rsidP="00B24B2A">
      <w:pPr>
        <w:spacing w:line="360" w:lineRule="auto"/>
        <w:ind w:left="708"/>
        <w:jc w:val="both"/>
        <w:rPr>
          <w:rFonts w:ascii="Book Antiqua" w:hAnsi="Book Antiqua"/>
          <w:i/>
          <w:iCs/>
          <w:sz w:val="28"/>
          <w:szCs w:val="28"/>
        </w:rPr>
      </w:pPr>
    </w:p>
    <w:p w14:paraId="757705DA" w14:textId="77777777" w:rsidR="00B24B2A"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D.39,5,31,4 (</w:t>
      </w:r>
      <w:proofErr w:type="spellStart"/>
      <w:r w:rsidRPr="00944554">
        <w:rPr>
          <w:rFonts w:ascii="Book Antiqua" w:hAnsi="Book Antiqua"/>
          <w:i/>
          <w:iCs/>
          <w:sz w:val="28"/>
          <w:szCs w:val="28"/>
        </w:rPr>
        <w:t>Papinianus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duodecimo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responsorum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Ratae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donationes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possunt</w:t>
      </w:r>
      <w:proofErr w:type="spellEnd"/>
      <w:r w:rsidRPr="00944554">
        <w:rPr>
          <w:rFonts w:ascii="Book Antiqua" w:hAnsi="Book Antiqua"/>
          <w:i/>
          <w:iCs/>
          <w:sz w:val="28"/>
          <w:szCs w:val="28"/>
        </w:rPr>
        <w:t xml:space="preserve"> post crimen </w:t>
      </w:r>
      <w:proofErr w:type="spellStart"/>
      <w:r w:rsidRPr="00944554">
        <w:rPr>
          <w:rFonts w:ascii="Book Antiqua" w:hAnsi="Book Antiqua"/>
          <w:i/>
          <w:iCs/>
          <w:sz w:val="28"/>
          <w:szCs w:val="28"/>
        </w:rPr>
        <w:t>perduellionis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contractum</w:t>
      </w:r>
      <w:proofErr w:type="spellEnd"/>
      <w:r w:rsidRPr="00944554">
        <w:rPr>
          <w:rFonts w:ascii="Book Antiqua" w:hAnsi="Book Antiqua"/>
          <w:i/>
          <w:iCs/>
          <w:sz w:val="28"/>
          <w:szCs w:val="28"/>
        </w:rPr>
        <w:t xml:space="preserve">, cum </w:t>
      </w:r>
      <w:proofErr w:type="spellStart"/>
      <w:r w:rsidRPr="00944554">
        <w:rPr>
          <w:rFonts w:ascii="Book Antiqua" w:hAnsi="Book Antiqua"/>
          <w:i/>
          <w:iCs/>
          <w:sz w:val="28"/>
          <w:szCs w:val="28"/>
        </w:rPr>
        <w:t>heredem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quoque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teneat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etsi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nondum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postulatus</w:t>
      </w:r>
      <w:proofErr w:type="spellEnd"/>
      <w:r w:rsidRPr="00944554">
        <w:rPr>
          <w:rFonts w:ascii="Book Antiqua" w:hAnsi="Book Antiqua"/>
          <w:i/>
          <w:iCs/>
          <w:sz w:val="28"/>
          <w:szCs w:val="28"/>
        </w:rPr>
        <w:t xml:space="preserve"> vita </w:t>
      </w:r>
      <w:proofErr w:type="spellStart"/>
      <w:r w:rsidRPr="00944554">
        <w:rPr>
          <w:rFonts w:ascii="Book Antiqua" w:hAnsi="Book Antiqua"/>
          <w:i/>
          <w:iCs/>
          <w:sz w:val="28"/>
          <w:szCs w:val="28"/>
        </w:rPr>
        <w:t>decesserit</w:t>
      </w:r>
      <w:proofErr w:type="spellEnd"/>
      <w:r w:rsidRPr="00944554">
        <w:rPr>
          <w:rFonts w:ascii="Book Antiqua" w:hAnsi="Book Antiqua"/>
          <w:sz w:val="28"/>
          <w:szCs w:val="28"/>
        </w:rPr>
        <w:t>.</w:t>
      </w:r>
    </w:p>
    <w:p w14:paraId="722861F2" w14:textId="77777777" w:rsidR="00B24B2A" w:rsidRPr="00944554" w:rsidRDefault="00B24B2A" w:rsidP="00B24B2A">
      <w:pPr>
        <w:spacing w:line="360" w:lineRule="auto"/>
        <w:ind w:left="708"/>
        <w:jc w:val="both"/>
        <w:rPr>
          <w:rFonts w:ascii="Book Antiqua" w:hAnsi="Book Antiqua"/>
          <w:sz w:val="28"/>
          <w:szCs w:val="28"/>
        </w:rPr>
      </w:pPr>
    </w:p>
    <w:p w14:paraId="12427488"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 xml:space="preserve">En el primer texto, el jurista afirma que si en un testamento se han recogido una serie de legados de bienes y estos han sido entregados a los legatarios podrán reclamarse si el testamento queda anulado porque el causante, a causa de alta traición, ha sido condenado a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incluso, si los legados se hubieran entregado antes de la imputación crimen. En el segundo, responde, no obstante, que las donaciones realizadas con posterioridad a que el donante haya sido condenado por lesa majestad son inválidas.  El jurista aclara que la comisión del crimen perjudica al heredero, aunque el causante haya muerto antes de la acusación.</w:t>
      </w:r>
    </w:p>
    <w:p w14:paraId="1A7D4360" w14:textId="77777777" w:rsidR="00B24B2A" w:rsidRPr="00944554" w:rsidRDefault="00B24B2A" w:rsidP="00B24B2A">
      <w:pPr>
        <w:spacing w:line="360" w:lineRule="auto"/>
        <w:jc w:val="both"/>
        <w:rPr>
          <w:rFonts w:ascii="Book Antiqua" w:hAnsi="Book Antiqua"/>
          <w:sz w:val="28"/>
          <w:szCs w:val="28"/>
        </w:rPr>
      </w:pPr>
    </w:p>
    <w:p w14:paraId="528E75AB"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Sin embargo, el mismo jurisprudente comenta el supuesto de un reo ya fallecido pero que está pendiente de un juicio por lesa majestad. El jurista mantiene que el hijo emancipado puede reclamar la herencia siempre que le conste que su padre es inocente</w:t>
      </w:r>
      <w:r w:rsidRPr="00944554">
        <w:rPr>
          <w:rStyle w:val="Refdenotaalpie"/>
          <w:rFonts w:ascii="Book Antiqua" w:hAnsi="Book Antiqua"/>
          <w:sz w:val="28"/>
          <w:szCs w:val="28"/>
        </w:rPr>
        <w:footnoteReference w:id="159"/>
      </w:r>
      <w:r w:rsidRPr="00944554">
        <w:rPr>
          <w:rFonts w:ascii="Book Antiqua" w:hAnsi="Book Antiqua"/>
          <w:sz w:val="28"/>
          <w:szCs w:val="28"/>
        </w:rPr>
        <w:t xml:space="preserve">. </w:t>
      </w:r>
    </w:p>
    <w:p w14:paraId="3E44F903" w14:textId="77777777" w:rsidR="00B24B2A" w:rsidRPr="00944554" w:rsidRDefault="00B24B2A" w:rsidP="00B24B2A">
      <w:pPr>
        <w:spacing w:line="360" w:lineRule="auto"/>
        <w:jc w:val="both"/>
        <w:rPr>
          <w:rFonts w:ascii="Book Antiqua" w:hAnsi="Book Antiqua"/>
          <w:sz w:val="28"/>
          <w:szCs w:val="28"/>
        </w:rPr>
      </w:pPr>
    </w:p>
    <w:p w14:paraId="7711C466" w14:textId="77777777" w:rsidR="00B24B2A" w:rsidRDefault="00B24B2A" w:rsidP="00B24B2A">
      <w:pPr>
        <w:spacing w:line="360" w:lineRule="auto"/>
        <w:ind w:left="708"/>
        <w:jc w:val="both"/>
        <w:rPr>
          <w:rFonts w:ascii="Book Antiqua" w:hAnsi="Book Antiqua"/>
          <w:sz w:val="28"/>
          <w:szCs w:val="28"/>
        </w:rPr>
      </w:pPr>
      <w:r w:rsidRPr="00944554">
        <w:rPr>
          <w:rFonts w:ascii="Book Antiqua" w:hAnsi="Book Antiqua"/>
          <w:sz w:val="28"/>
          <w:szCs w:val="28"/>
        </w:rPr>
        <w:t>D.29,2,86,1 (</w:t>
      </w:r>
      <w:proofErr w:type="spellStart"/>
      <w:r w:rsidRPr="00944554">
        <w:rPr>
          <w:rFonts w:ascii="Book Antiqua" w:hAnsi="Book Antiqua"/>
          <w:i/>
          <w:iCs/>
          <w:sz w:val="28"/>
          <w:szCs w:val="28"/>
        </w:rPr>
        <w:t>Papinianus</w:t>
      </w:r>
      <w:proofErr w:type="spellEnd"/>
      <w:r w:rsidRPr="00944554">
        <w:rPr>
          <w:rFonts w:ascii="Book Antiqua" w:hAnsi="Book Antiqua"/>
          <w:i/>
          <w:iCs/>
          <w:sz w:val="28"/>
          <w:szCs w:val="28"/>
        </w:rPr>
        <w:t xml:space="preserve"> libro sexto </w:t>
      </w:r>
      <w:proofErr w:type="spellStart"/>
      <w:r w:rsidRPr="00944554">
        <w:rPr>
          <w:rFonts w:ascii="Book Antiqua" w:hAnsi="Book Antiqua"/>
          <w:i/>
          <w:iCs/>
          <w:sz w:val="28"/>
          <w:szCs w:val="28"/>
        </w:rPr>
        <w:t>responsorum</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Rei </w:t>
      </w:r>
      <w:proofErr w:type="spellStart"/>
      <w:r w:rsidRPr="00944554">
        <w:rPr>
          <w:rFonts w:ascii="Book Antiqua" w:hAnsi="Book Antiqua"/>
          <w:i/>
          <w:iCs/>
          <w:sz w:val="28"/>
          <w:szCs w:val="28"/>
        </w:rPr>
        <w:t>perduellionis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hereditatem</w:t>
      </w:r>
      <w:proofErr w:type="spellEnd"/>
      <w:r w:rsidRPr="00944554">
        <w:rPr>
          <w:rFonts w:ascii="Book Antiqua" w:hAnsi="Book Antiqua"/>
          <w:i/>
          <w:iCs/>
          <w:sz w:val="28"/>
          <w:szCs w:val="28"/>
        </w:rPr>
        <w:t xml:space="preserve"> suspensa </w:t>
      </w:r>
      <w:proofErr w:type="spellStart"/>
      <w:r w:rsidRPr="00944554">
        <w:rPr>
          <w:rFonts w:ascii="Book Antiqua" w:hAnsi="Book Antiqua"/>
          <w:i/>
          <w:iCs/>
          <w:sz w:val="28"/>
          <w:szCs w:val="28"/>
        </w:rPr>
        <w:t>cognitione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filius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emancipatus</w:t>
      </w:r>
      <w:proofErr w:type="spellEnd"/>
      <w:r w:rsidRPr="00944554">
        <w:rPr>
          <w:rFonts w:ascii="Book Antiqua" w:hAnsi="Book Antiqua"/>
          <w:i/>
          <w:iCs/>
          <w:sz w:val="28"/>
          <w:szCs w:val="28"/>
        </w:rPr>
        <w:t xml:space="preserve">, cui de </w:t>
      </w:r>
      <w:proofErr w:type="spellStart"/>
      <w:r w:rsidRPr="00944554">
        <w:rPr>
          <w:rFonts w:ascii="Book Antiqua" w:hAnsi="Book Antiqua"/>
          <w:i/>
          <w:iCs/>
          <w:sz w:val="28"/>
          <w:szCs w:val="28"/>
        </w:rPr>
        <w:t>patris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innocentia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liquet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quaerere</w:t>
      </w:r>
      <w:proofErr w:type="spellEnd"/>
      <w:r w:rsidRPr="00944554">
        <w:rPr>
          <w:rFonts w:ascii="Book Antiqua" w:hAnsi="Book Antiqua"/>
          <w:sz w:val="28"/>
          <w:szCs w:val="28"/>
        </w:rPr>
        <w:t>.</w:t>
      </w:r>
    </w:p>
    <w:p w14:paraId="7FA874DD" w14:textId="77777777" w:rsidR="00B24B2A" w:rsidRPr="00944554" w:rsidRDefault="00B24B2A" w:rsidP="00B24B2A">
      <w:pPr>
        <w:spacing w:line="360" w:lineRule="auto"/>
        <w:ind w:left="708"/>
        <w:jc w:val="both"/>
        <w:rPr>
          <w:rFonts w:ascii="Book Antiqua" w:hAnsi="Book Antiqua"/>
          <w:sz w:val="28"/>
          <w:szCs w:val="28"/>
        </w:rPr>
      </w:pPr>
    </w:p>
    <w:p w14:paraId="7C982D34"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lastRenderedPageBreak/>
        <w:t>Esta respuesta es evidente y sus derechos hereditarios están condicionados a la absolución del acusado, por lo que es de interés del hijo emancipado asumir la defensa del padre. Es evidente que, si después de la celebración del juicio, el padre fuese condenado se le reclamarán los bienes en favor del Erario que pasa a ser, por dicha condena, el único sucesor del condenado. Este aplazamiento en la confiscación de bienes, siempre que haya un heredero dispuesto a asumir la defensa del causante, también fue decretada para el caso de suicidio del causante por un rescripto de Antonino Pío, como vemos en el siguiente apartado.</w:t>
      </w:r>
    </w:p>
    <w:p w14:paraId="750B2BE2" w14:textId="77777777" w:rsidR="00B24B2A" w:rsidRPr="00944554" w:rsidRDefault="00B24B2A" w:rsidP="00B24B2A">
      <w:pPr>
        <w:spacing w:line="360" w:lineRule="auto"/>
        <w:jc w:val="both"/>
        <w:rPr>
          <w:rFonts w:ascii="Book Antiqua" w:hAnsi="Book Antiqua"/>
          <w:sz w:val="28"/>
          <w:szCs w:val="28"/>
        </w:rPr>
      </w:pPr>
    </w:p>
    <w:p w14:paraId="489F7104"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Lo que se produce, en este caso de que el hijo asuma la defensa, es una suspensión del proceso. Esto supone que se difiere la venta de los bienes, para lo que se prohíbe al procurador del Fisco cualquier disposición de los bienes en litigio, en virtud de un rescripto de Septimio Severo y Antonino Caracalla.</w:t>
      </w:r>
    </w:p>
    <w:p w14:paraId="27BF804B" w14:textId="77777777" w:rsidR="00B24B2A" w:rsidRPr="00944554" w:rsidRDefault="00B24B2A" w:rsidP="00B24B2A">
      <w:pPr>
        <w:spacing w:line="360" w:lineRule="auto"/>
        <w:jc w:val="both"/>
        <w:rPr>
          <w:rFonts w:ascii="Book Antiqua" w:hAnsi="Book Antiqua"/>
          <w:sz w:val="28"/>
          <w:szCs w:val="28"/>
        </w:rPr>
      </w:pPr>
    </w:p>
    <w:p w14:paraId="78A98EEA"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D.49,14,22 (</w:t>
      </w:r>
      <w:proofErr w:type="spellStart"/>
      <w:r w:rsidRPr="00944554">
        <w:rPr>
          <w:rFonts w:ascii="Book Antiqua" w:hAnsi="Book Antiqua"/>
          <w:i/>
          <w:iCs/>
          <w:sz w:val="28"/>
          <w:szCs w:val="28"/>
        </w:rPr>
        <w:t>Marcianus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singulari</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delatoribus</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Res, </w:t>
      </w:r>
      <w:proofErr w:type="spellStart"/>
      <w:r w:rsidRPr="00944554">
        <w:rPr>
          <w:rFonts w:ascii="Book Antiqua" w:hAnsi="Book Antiqua"/>
          <w:i/>
          <w:iCs/>
          <w:sz w:val="28"/>
          <w:szCs w:val="28"/>
        </w:rPr>
        <w:t>quae</w:t>
      </w:r>
      <w:proofErr w:type="spellEnd"/>
      <w:r w:rsidRPr="00944554">
        <w:rPr>
          <w:rFonts w:ascii="Book Antiqua" w:hAnsi="Book Antiqua"/>
          <w:i/>
          <w:iCs/>
          <w:sz w:val="28"/>
          <w:szCs w:val="28"/>
        </w:rPr>
        <w:t xml:space="preserve"> in controversia sunt, non </w:t>
      </w:r>
      <w:proofErr w:type="spellStart"/>
      <w:r w:rsidRPr="00944554">
        <w:rPr>
          <w:rFonts w:ascii="Book Antiqua" w:hAnsi="Book Antiqua"/>
          <w:i/>
          <w:iCs/>
          <w:sz w:val="28"/>
          <w:szCs w:val="28"/>
        </w:rPr>
        <w:t>debent</w:t>
      </w:r>
      <w:proofErr w:type="spellEnd"/>
      <w:r w:rsidRPr="00944554">
        <w:rPr>
          <w:rFonts w:ascii="Book Antiqua" w:hAnsi="Book Antiqua"/>
          <w:i/>
          <w:iCs/>
          <w:sz w:val="28"/>
          <w:szCs w:val="28"/>
        </w:rPr>
        <w:t xml:space="preserve"> a </w:t>
      </w:r>
      <w:proofErr w:type="spellStart"/>
      <w:r w:rsidRPr="00944554">
        <w:rPr>
          <w:rFonts w:ascii="Book Antiqua" w:hAnsi="Book Antiqua"/>
          <w:i/>
          <w:iCs/>
          <w:sz w:val="28"/>
          <w:szCs w:val="28"/>
        </w:rPr>
        <w:t>procuratore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Caesaris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distrahi</w:t>
      </w:r>
      <w:proofErr w:type="spellEnd"/>
      <w:r w:rsidRPr="00944554">
        <w:rPr>
          <w:rFonts w:ascii="Book Antiqua" w:hAnsi="Book Antiqua"/>
          <w:i/>
          <w:iCs/>
          <w:sz w:val="28"/>
          <w:szCs w:val="28"/>
        </w:rPr>
        <w:t xml:space="preserve">, sed </w:t>
      </w:r>
      <w:proofErr w:type="spellStart"/>
      <w:r w:rsidRPr="00944554">
        <w:rPr>
          <w:rFonts w:ascii="Book Antiqua" w:hAnsi="Book Antiqua"/>
          <w:i/>
          <w:iCs/>
          <w:sz w:val="28"/>
          <w:szCs w:val="28"/>
        </w:rPr>
        <w:t>differíienda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venditio</w:t>
      </w:r>
      <w:proofErr w:type="spellEnd"/>
      <w:r w:rsidRPr="00944554">
        <w:rPr>
          <w:rFonts w:ascii="Book Antiqua" w:hAnsi="Book Antiqua"/>
          <w:i/>
          <w:iCs/>
          <w:sz w:val="28"/>
          <w:szCs w:val="28"/>
        </w:rPr>
        <w:t xml:space="preserve">, ut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quoque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rescripserunt</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defuncto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i/>
          <w:iCs/>
          <w:sz w:val="28"/>
          <w:szCs w:val="28"/>
        </w:rPr>
        <w:t xml:space="preserve"> reo, </w:t>
      </w:r>
      <w:proofErr w:type="spellStart"/>
      <w:r w:rsidRPr="00944554">
        <w:rPr>
          <w:rFonts w:ascii="Book Antiqua" w:hAnsi="Book Antiqua"/>
          <w:i/>
          <w:iCs/>
          <w:sz w:val="28"/>
          <w:szCs w:val="28"/>
        </w:rPr>
        <w:t>parato</w:t>
      </w:r>
      <w:proofErr w:type="spellEnd"/>
      <w:r w:rsidRPr="00944554">
        <w:rPr>
          <w:rFonts w:ascii="Book Antiqua" w:hAnsi="Book Antiqua"/>
          <w:i/>
          <w:iCs/>
          <w:sz w:val="28"/>
          <w:szCs w:val="28"/>
        </w:rPr>
        <w:t xml:space="preserve"> herede purgare </w:t>
      </w:r>
      <w:proofErr w:type="spellStart"/>
      <w:r w:rsidRPr="00944554">
        <w:rPr>
          <w:rFonts w:ascii="Book Antiqua" w:hAnsi="Book Antiqua"/>
          <w:i/>
          <w:iCs/>
          <w:sz w:val="28"/>
          <w:szCs w:val="28"/>
        </w:rPr>
        <w:t>innocentiam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mortui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distractionem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suspendi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iusserunt</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generaliter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prohibuerunt</w:t>
      </w:r>
      <w:proofErr w:type="spellEnd"/>
      <w:r w:rsidRPr="00944554">
        <w:rPr>
          <w:rFonts w:ascii="Book Antiqua" w:hAnsi="Book Antiqua"/>
          <w:i/>
          <w:iCs/>
          <w:sz w:val="28"/>
          <w:szCs w:val="28"/>
        </w:rPr>
        <w:t xml:space="preserve"> rem </w:t>
      </w:r>
      <w:proofErr w:type="spellStart"/>
      <w:r w:rsidRPr="00944554">
        <w:rPr>
          <w:rFonts w:ascii="Book Antiqua" w:hAnsi="Book Antiqua"/>
          <w:i/>
          <w:iCs/>
          <w:sz w:val="28"/>
          <w:szCs w:val="28"/>
        </w:rPr>
        <w:t>distrahi</w:t>
      </w:r>
      <w:proofErr w:type="spellEnd"/>
      <w:r w:rsidRPr="00944554">
        <w:rPr>
          <w:rFonts w:ascii="Book Antiqua" w:hAnsi="Book Antiqua"/>
          <w:i/>
          <w:iCs/>
          <w:sz w:val="28"/>
          <w:szCs w:val="28"/>
        </w:rPr>
        <w:t xml:space="preserve"> a </w:t>
      </w:r>
      <w:proofErr w:type="spellStart"/>
      <w:r w:rsidRPr="00944554">
        <w:rPr>
          <w:rFonts w:ascii="Book Antiqua" w:hAnsi="Book Antiqua"/>
          <w:i/>
          <w:iCs/>
          <w:sz w:val="28"/>
          <w:szCs w:val="28"/>
        </w:rPr>
        <w:t>procuratore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esset</w:t>
      </w:r>
      <w:proofErr w:type="spellEnd"/>
      <w:r w:rsidRPr="00944554">
        <w:rPr>
          <w:rFonts w:ascii="Book Antiqua" w:hAnsi="Book Antiqua"/>
          <w:i/>
          <w:iCs/>
          <w:sz w:val="28"/>
          <w:szCs w:val="28"/>
        </w:rPr>
        <w:t xml:space="preserve"> in controversia</w:t>
      </w:r>
      <w:r w:rsidRPr="00944554">
        <w:rPr>
          <w:rFonts w:ascii="Book Antiqua" w:hAnsi="Book Antiqua"/>
          <w:sz w:val="28"/>
          <w:szCs w:val="28"/>
        </w:rPr>
        <w:t xml:space="preserve">. (1) </w:t>
      </w:r>
      <w:r w:rsidRPr="00944554">
        <w:rPr>
          <w:rFonts w:ascii="Book Antiqua" w:hAnsi="Book Antiqua"/>
          <w:i/>
          <w:iCs/>
          <w:sz w:val="28"/>
          <w:szCs w:val="28"/>
        </w:rPr>
        <w:t xml:space="preserve">Res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nexas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pignori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distrahere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procuratores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possunt</w:t>
      </w:r>
      <w:proofErr w:type="spellEnd"/>
      <w:r w:rsidRPr="00944554">
        <w:rPr>
          <w:rFonts w:ascii="Book Antiqua" w:hAnsi="Book Antiqua"/>
          <w:i/>
          <w:iCs/>
          <w:sz w:val="28"/>
          <w:szCs w:val="28"/>
        </w:rPr>
        <w:t xml:space="preserve">. sed si ante alii res </w:t>
      </w:r>
      <w:proofErr w:type="spellStart"/>
      <w:r w:rsidRPr="00944554">
        <w:rPr>
          <w:rFonts w:ascii="Book Antiqua" w:hAnsi="Book Antiqua"/>
          <w:i/>
          <w:iCs/>
          <w:sz w:val="28"/>
          <w:szCs w:val="28"/>
        </w:rPr>
        <w:t>obligatae</w:t>
      </w:r>
      <w:proofErr w:type="spellEnd"/>
      <w:r w:rsidRPr="00944554">
        <w:rPr>
          <w:rFonts w:ascii="Book Antiqua" w:hAnsi="Book Antiqua"/>
          <w:i/>
          <w:iCs/>
          <w:sz w:val="28"/>
          <w:szCs w:val="28"/>
        </w:rPr>
        <w:t xml:space="preserve"> sunt iure </w:t>
      </w:r>
      <w:proofErr w:type="spellStart"/>
      <w:r w:rsidRPr="00944554">
        <w:rPr>
          <w:rFonts w:ascii="Book Antiqua" w:hAnsi="Book Antiqua"/>
          <w:i/>
          <w:iCs/>
          <w:sz w:val="28"/>
          <w:szCs w:val="28"/>
        </w:rPr>
        <w:t>pignoris</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debet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procurator</w:t>
      </w:r>
      <w:proofErr w:type="spellEnd"/>
      <w:r w:rsidRPr="00944554">
        <w:rPr>
          <w:rFonts w:ascii="Book Antiqua" w:hAnsi="Book Antiqua"/>
          <w:i/>
          <w:iCs/>
          <w:sz w:val="28"/>
          <w:szCs w:val="28"/>
        </w:rPr>
        <w:t xml:space="preserve"> ius </w:t>
      </w:r>
      <w:proofErr w:type="spellStart"/>
      <w:r w:rsidRPr="00944554">
        <w:rPr>
          <w:rFonts w:ascii="Book Antiqua" w:hAnsi="Book Antiqua"/>
          <w:i/>
          <w:iCs/>
          <w:sz w:val="28"/>
          <w:szCs w:val="28"/>
        </w:rPr>
        <w:t>creditorum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laedere</w:t>
      </w:r>
      <w:proofErr w:type="spellEnd"/>
      <w:r w:rsidRPr="00944554">
        <w:rPr>
          <w:rFonts w:ascii="Book Antiqua" w:hAnsi="Book Antiqua"/>
          <w:i/>
          <w:iCs/>
          <w:sz w:val="28"/>
          <w:szCs w:val="28"/>
        </w:rPr>
        <w:t xml:space="preserve">: sed si </w:t>
      </w:r>
      <w:proofErr w:type="spellStart"/>
      <w:r w:rsidRPr="00944554">
        <w:rPr>
          <w:rFonts w:ascii="Book Antiqua" w:hAnsi="Book Antiqua"/>
          <w:i/>
          <w:iCs/>
          <w:sz w:val="28"/>
          <w:szCs w:val="28"/>
        </w:rPr>
        <w:t>quidem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superfluum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in re, </w:t>
      </w:r>
      <w:proofErr w:type="spellStart"/>
      <w:r w:rsidRPr="00944554">
        <w:rPr>
          <w:rFonts w:ascii="Book Antiqua" w:hAnsi="Book Antiqua"/>
          <w:i/>
          <w:iCs/>
          <w:sz w:val="28"/>
          <w:szCs w:val="28"/>
        </w:rPr>
        <w:t>permittitur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procuratori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vendere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ea</w:t>
      </w:r>
      <w:proofErr w:type="spellEnd"/>
      <w:r w:rsidRPr="00944554">
        <w:rPr>
          <w:rFonts w:ascii="Book Antiqua" w:hAnsi="Book Antiqua"/>
          <w:i/>
          <w:iCs/>
          <w:sz w:val="28"/>
          <w:szCs w:val="28"/>
        </w:rPr>
        <w:t xml:space="preserve"> lege, ut </w:t>
      </w:r>
      <w:proofErr w:type="spellStart"/>
      <w:r w:rsidRPr="00944554">
        <w:rPr>
          <w:rFonts w:ascii="Book Antiqua" w:hAnsi="Book Antiqua"/>
          <w:i/>
          <w:iCs/>
          <w:sz w:val="28"/>
          <w:szCs w:val="28"/>
        </w:rPr>
        <w:t>inprimis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creditoribus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lastRenderedPageBreak/>
        <w:t>praecedentibus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satisfiat</w:t>
      </w:r>
      <w:proofErr w:type="spellEnd"/>
      <w:r w:rsidRPr="00944554">
        <w:rPr>
          <w:rFonts w:ascii="Book Antiqua" w:hAnsi="Book Antiqua"/>
          <w:i/>
          <w:iCs/>
          <w:sz w:val="28"/>
          <w:szCs w:val="28"/>
        </w:rPr>
        <w:t xml:space="preserve"> et si quid </w:t>
      </w:r>
      <w:proofErr w:type="spellStart"/>
      <w:r w:rsidRPr="00944554">
        <w:rPr>
          <w:rFonts w:ascii="Book Antiqua" w:hAnsi="Book Antiqua"/>
          <w:i/>
          <w:iCs/>
          <w:sz w:val="28"/>
          <w:szCs w:val="28"/>
        </w:rPr>
        <w:t>superfluum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inferatur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acceperit</w:t>
      </w:r>
      <w:proofErr w:type="spellEnd"/>
      <w:r w:rsidRPr="00944554">
        <w:rPr>
          <w:rFonts w:ascii="Book Antiqua" w:hAnsi="Book Antiqua"/>
          <w:i/>
          <w:iCs/>
          <w:sz w:val="28"/>
          <w:szCs w:val="28"/>
        </w:rPr>
        <w:t xml:space="preserve"> totum </w:t>
      </w:r>
      <w:proofErr w:type="spellStart"/>
      <w:r w:rsidRPr="00944554">
        <w:rPr>
          <w:rFonts w:ascii="Book Antiqua" w:hAnsi="Book Antiqua"/>
          <w:i/>
          <w:iCs/>
          <w:sz w:val="28"/>
          <w:szCs w:val="28"/>
        </w:rPr>
        <w:t>fiscus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solvat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ipse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simpliciter</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vendidit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procurator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iubebit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pecuniam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deberi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creditori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privato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probatum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exsolvi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ei</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Severus</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rescripserunt</w:t>
      </w:r>
      <w:proofErr w:type="spellEnd"/>
      <w:r w:rsidRPr="00944554">
        <w:rPr>
          <w:rFonts w:ascii="Book Antiqua" w:hAnsi="Book Antiqua"/>
          <w:i/>
          <w:iCs/>
          <w:sz w:val="28"/>
          <w:szCs w:val="28"/>
        </w:rPr>
        <w:t>.</w:t>
      </w:r>
    </w:p>
    <w:p w14:paraId="1BDCA6C3" w14:textId="77777777" w:rsidR="00B24B2A" w:rsidRPr="00944554" w:rsidRDefault="00B24B2A" w:rsidP="00B24B2A">
      <w:pPr>
        <w:spacing w:line="360" w:lineRule="auto"/>
        <w:ind w:left="708"/>
        <w:jc w:val="both"/>
        <w:rPr>
          <w:rFonts w:ascii="Book Antiqua" w:hAnsi="Book Antiqua"/>
          <w:i/>
          <w:iCs/>
          <w:sz w:val="28"/>
          <w:szCs w:val="28"/>
        </w:rPr>
      </w:pPr>
    </w:p>
    <w:p w14:paraId="7AF65523"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No obstante, en virtud del mismo rescripto, se excepcionan de esta prohibición los bienes hipotecados para no perjudicar a los acreedores privados que deben de demostrar que la deuda era realmente debida.</w:t>
      </w:r>
    </w:p>
    <w:p w14:paraId="572D18CC" w14:textId="77777777" w:rsidR="00B24B2A" w:rsidRPr="00944554" w:rsidRDefault="00B24B2A" w:rsidP="00B24B2A">
      <w:pPr>
        <w:spacing w:line="360" w:lineRule="auto"/>
        <w:jc w:val="both"/>
        <w:rPr>
          <w:rFonts w:ascii="Book Antiqua" w:hAnsi="Book Antiqua"/>
          <w:sz w:val="28"/>
          <w:szCs w:val="28"/>
        </w:rPr>
      </w:pPr>
    </w:p>
    <w:p w14:paraId="781D3853" w14:textId="77777777" w:rsidR="00B24B2A" w:rsidRDefault="00B24B2A" w:rsidP="00B24B2A">
      <w:pPr>
        <w:spacing w:line="360" w:lineRule="auto"/>
        <w:jc w:val="both"/>
        <w:rPr>
          <w:rFonts w:ascii="Book Antiqua" w:hAnsi="Book Antiqua"/>
          <w:b/>
          <w:bCs/>
          <w:i/>
          <w:iCs/>
          <w:sz w:val="28"/>
          <w:szCs w:val="28"/>
        </w:rPr>
      </w:pPr>
      <w:bookmarkStart w:id="45" w:name="_Hlk78264935"/>
      <w:r w:rsidRPr="00944554">
        <w:rPr>
          <w:rFonts w:ascii="Book Antiqua" w:hAnsi="Book Antiqua"/>
          <w:b/>
          <w:bCs/>
          <w:sz w:val="28"/>
          <w:szCs w:val="28"/>
        </w:rPr>
        <w:t>3.1.-</w:t>
      </w:r>
      <w:r w:rsidRPr="00944554">
        <w:rPr>
          <w:rFonts w:ascii="Book Antiqua" w:hAnsi="Book Antiqua"/>
          <w:sz w:val="28"/>
          <w:szCs w:val="28"/>
        </w:rPr>
        <w:t xml:space="preserve"> </w:t>
      </w:r>
      <w:r w:rsidRPr="00944554">
        <w:rPr>
          <w:rFonts w:ascii="Book Antiqua" w:hAnsi="Book Antiqua"/>
          <w:b/>
          <w:bCs/>
          <w:sz w:val="28"/>
          <w:szCs w:val="28"/>
        </w:rPr>
        <w:t xml:space="preserve">Confiscación de bienes de </w:t>
      </w:r>
      <w:r>
        <w:rPr>
          <w:rFonts w:ascii="Book Antiqua" w:hAnsi="Book Antiqua"/>
          <w:b/>
          <w:bCs/>
          <w:sz w:val="28"/>
          <w:szCs w:val="28"/>
        </w:rPr>
        <w:t xml:space="preserve">los suicidas </w:t>
      </w:r>
      <w:r w:rsidRPr="00944554">
        <w:rPr>
          <w:rFonts w:ascii="Book Antiqua" w:hAnsi="Book Antiqua"/>
          <w:b/>
          <w:bCs/>
          <w:sz w:val="28"/>
          <w:szCs w:val="28"/>
        </w:rPr>
        <w:t>condenados</w:t>
      </w:r>
      <w:r>
        <w:rPr>
          <w:rFonts w:ascii="Book Antiqua" w:hAnsi="Book Antiqua"/>
          <w:b/>
          <w:bCs/>
          <w:sz w:val="28"/>
          <w:szCs w:val="28"/>
        </w:rPr>
        <w:t xml:space="preserve"> </w:t>
      </w:r>
      <w:r w:rsidRPr="00944554">
        <w:rPr>
          <w:rFonts w:ascii="Book Antiqua" w:hAnsi="Book Antiqua"/>
          <w:b/>
          <w:bCs/>
          <w:sz w:val="28"/>
          <w:szCs w:val="28"/>
        </w:rPr>
        <w:t>por c</w:t>
      </w:r>
      <w:r w:rsidRPr="00944554">
        <w:rPr>
          <w:rFonts w:ascii="Book Antiqua" w:hAnsi="Book Antiqua"/>
          <w:b/>
          <w:bCs/>
          <w:i/>
          <w:iCs/>
          <w:sz w:val="28"/>
          <w:szCs w:val="28"/>
        </w:rPr>
        <w:t xml:space="preserve">rimen </w:t>
      </w:r>
      <w:proofErr w:type="spellStart"/>
      <w:r w:rsidRPr="00944554">
        <w:rPr>
          <w:rFonts w:ascii="Book Antiqua" w:hAnsi="Book Antiqua"/>
          <w:b/>
          <w:bCs/>
          <w:i/>
          <w:iCs/>
          <w:sz w:val="28"/>
          <w:szCs w:val="28"/>
        </w:rPr>
        <w:t>maiestatis</w:t>
      </w:r>
      <w:proofErr w:type="spellEnd"/>
      <w:r>
        <w:rPr>
          <w:rFonts w:ascii="Book Antiqua" w:hAnsi="Book Antiqua"/>
          <w:b/>
          <w:bCs/>
          <w:i/>
          <w:iCs/>
          <w:sz w:val="28"/>
          <w:szCs w:val="28"/>
        </w:rPr>
        <w:t>.</w:t>
      </w:r>
    </w:p>
    <w:p w14:paraId="1406CFC7" w14:textId="77777777" w:rsidR="00B24B2A" w:rsidRPr="00944554" w:rsidRDefault="00B24B2A" w:rsidP="00B24B2A">
      <w:pPr>
        <w:spacing w:line="360" w:lineRule="auto"/>
        <w:jc w:val="both"/>
        <w:rPr>
          <w:rFonts w:ascii="Book Antiqua" w:hAnsi="Book Antiqua"/>
          <w:sz w:val="28"/>
          <w:szCs w:val="28"/>
        </w:rPr>
      </w:pPr>
    </w:p>
    <w:bookmarkEnd w:id="45"/>
    <w:p w14:paraId="645DB013"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La jurisprudencia tampoco es unánime en los criterios a seguir conforme a los bienes de los que se suicidan y que iban a ser sometidos a juicio o han sido condenados por crimen de alta traición.</w:t>
      </w:r>
    </w:p>
    <w:p w14:paraId="7938BE3D"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Ulpiano, en este texto, menciona un supuesto de un marido que realiza una donación en favor de su mujer, precisamente por la conciencia de que ha cometido un crimen. En ese caso, tras la condena, la donación será revocada. No obstante, aclara que en el caso de que el reo hubiese hecho otras donaciones, pero no fueron hechas a causa de la muerte, es decir, antes de la comisión del crimen, estas serían válidas.</w:t>
      </w:r>
    </w:p>
    <w:p w14:paraId="10E7153C" w14:textId="77777777" w:rsidR="00B24B2A" w:rsidRPr="00944554" w:rsidRDefault="00B24B2A" w:rsidP="00B24B2A">
      <w:pPr>
        <w:spacing w:line="360" w:lineRule="auto"/>
        <w:jc w:val="both"/>
        <w:rPr>
          <w:rFonts w:ascii="Book Antiqua" w:hAnsi="Book Antiqua"/>
          <w:sz w:val="28"/>
          <w:szCs w:val="28"/>
        </w:rPr>
      </w:pPr>
    </w:p>
    <w:p w14:paraId="0C266801"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D.24,1,32,7 (</w:t>
      </w:r>
      <w:proofErr w:type="spellStart"/>
      <w:r w:rsidRPr="00944554">
        <w:rPr>
          <w:rFonts w:ascii="Book Antiqua" w:hAnsi="Book Antiqua"/>
          <w:i/>
          <w:iCs/>
          <w:sz w:val="28"/>
          <w:szCs w:val="28"/>
        </w:rPr>
        <w:t>Ulpianus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trigesimo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tertio</w:t>
      </w:r>
      <w:proofErr w:type="spellEnd"/>
      <w:r w:rsidRPr="00944554">
        <w:rPr>
          <w:rFonts w:ascii="Book Antiqua" w:hAnsi="Book Antiqua"/>
          <w:i/>
          <w:iCs/>
          <w:sz w:val="28"/>
          <w:szCs w:val="28"/>
        </w:rPr>
        <w:t xml:space="preserve"> ad </w:t>
      </w:r>
      <w:proofErr w:type="spellStart"/>
      <w:r w:rsidRPr="00944554">
        <w:rPr>
          <w:rFonts w:ascii="Book Antiqua" w:hAnsi="Book Antiqua"/>
          <w:i/>
          <w:iCs/>
          <w:sz w:val="28"/>
          <w:szCs w:val="28"/>
        </w:rPr>
        <w:t>Sabinum</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Si </w:t>
      </w:r>
      <w:proofErr w:type="spellStart"/>
      <w:r w:rsidRPr="00944554">
        <w:rPr>
          <w:rFonts w:ascii="Book Antiqua" w:hAnsi="Book Antiqua"/>
          <w:i/>
          <w:iCs/>
          <w:sz w:val="28"/>
          <w:szCs w:val="28"/>
        </w:rPr>
        <w:t>maritus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uxori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donaverit</w:t>
      </w:r>
      <w:proofErr w:type="spellEnd"/>
      <w:r w:rsidRPr="00944554">
        <w:rPr>
          <w:rFonts w:ascii="Book Antiqua" w:hAnsi="Book Antiqua"/>
          <w:i/>
          <w:iCs/>
          <w:sz w:val="28"/>
          <w:szCs w:val="28"/>
        </w:rPr>
        <w:t xml:space="preserve"> et mortem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ob</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sceleris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conscientiam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consciverit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lastRenderedPageBreak/>
        <w:t>etiam</w:t>
      </w:r>
      <w:proofErr w:type="spellEnd"/>
      <w:r w:rsidRPr="00944554">
        <w:rPr>
          <w:rFonts w:ascii="Book Antiqua" w:hAnsi="Book Antiqua"/>
          <w:i/>
          <w:iCs/>
          <w:sz w:val="28"/>
          <w:szCs w:val="28"/>
        </w:rPr>
        <w:t xml:space="preserve"> post mortem memoria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damnata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revocabitur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quamvis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donaverit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valeant</w:t>
      </w:r>
      <w:proofErr w:type="spellEnd"/>
      <w:r w:rsidRPr="00944554">
        <w:rPr>
          <w:rFonts w:ascii="Book Antiqua" w:hAnsi="Book Antiqua"/>
          <w:i/>
          <w:iCs/>
          <w:sz w:val="28"/>
          <w:szCs w:val="28"/>
        </w:rPr>
        <w:t xml:space="preserve">, si non mortis causa </w:t>
      </w:r>
      <w:proofErr w:type="spellStart"/>
      <w:r w:rsidRPr="00944554">
        <w:rPr>
          <w:rFonts w:ascii="Book Antiqua" w:hAnsi="Book Antiqua"/>
          <w:i/>
          <w:iCs/>
          <w:sz w:val="28"/>
          <w:szCs w:val="28"/>
        </w:rPr>
        <w:t>donavit</w:t>
      </w:r>
      <w:proofErr w:type="spellEnd"/>
      <w:r w:rsidRPr="00944554">
        <w:rPr>
          <w:rFonts w:ascii="Book Antiqua" w:hAnsi="Book Antiqua"/>
          <w:i/>
          <w:iCs/>
          <w:sz w:val="28"/>
          <w:szCs w:val="28"/>
        </w:rPr>
        <w:t>.</w:t>
      </w:r>
    </w:p>
    <w:p w14:paraId="3870B399" w14:textId="77777777" w:rsidR="00B24B2A" w:rsidRPr="00944554" w:rsidRDefault="00B24B2A" w:rsidP="00B24B2A">
      <w:pPr>
        <w:spacing w:line="360" w:lineRule="auto"/>
        <w:ind w:left="708"/>
        <w:jc w:val="both"/>
        <w:rPr>
          <w:rFonts w:ascii="Book Antiqua" w:hAnsi="Book Antiqua"/>
          <w:sz w:val="28"/>
          <w:szCs w:val="28"/>
        </w:rPr>
      </w:pPr>
    </w:p>
    <w:p w14:paraId="56A6C820"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Sin embargo, las fuentes literarias transmiten que hubo quienes recurrieron al suicidio para evitar la confiscación de todos sus bienes, porque eran respetados sus testamentos. Tal es el caso de </w:t>
      </w:r>
      <w:r>
        <w:rPr>
          <w:rFonts w:ascii="Book Antiqua" w:hAnsi="Book Antiqua"/>
          <w:sz w:val="28"/>
          <w:szCs w:val="28"/>
        </w:rPr>
        <w:t xml:space="preserve">Pomponio </w:t>
      </w:r>
      <w:proofErr w:type="spellStart"/>
      <w:r w:rsidRPr="00944554">
        <w:rPr>
          <w:rFonts w:ascii="Book Antiqua" w:hAnsi="Book Antiqua"/>
          <w:sz w:val="28"/>
          <w:szCs w:val="28"/>
        </w:rPr>
        <w:t>Labeón</w:t>
      </w:r>
      <w:proofErr w:type="spellEnd"/>
      <w:r w:rsidRPr="00944554">
        <w:rPr>
          <w:rFonts w:ascii="Book Antiqua" w:hAnsi="Book Antiqua"/>
          <w:sz w:val="28"/>
          <w:szCs w:val="28"/>
        </w:rPr>
        <w:t xml:space="preserve"> y de su esposa </w:t>
      </w:r>
      <w:proofErr w:type="spellStart"/>
      <w:r w:rsidRPr="00944554">
        <w:rPr>
          <w:rFonts w:ascii="Book Antiqua" w:hAnsi="Book Antiqua"/>
          <w:sz w:val="28"/>
          <w:szCs w:val="28"/>
        </w:rPr>
        <w:t>Paxea</w:t>
      </w:r>
      <w:proofErr w:type="spellEnd"/>
      <w:r w:rsidRPr="00944554">
        <w:rPr>
          <w:rFonts w:ascii="Book Antiqua" w:hAnsi="Book Antiqua"/>
          <w:sz w:val="28"/>
          <w:szCs w:val="28"/>
        </w:rPr>
        <w:t xml:space="preserve"> quienes se cortaron las venas y se dejaron desangrar. En opinión de Tiberio, </w:t>
      </w:r>
      <w:r>
        <w:rPr>
          <w:rFonts w:ascii="Book Antiqua" w:hAnsi="Book Antiqua"/>
          <w:sz w:val="28"/>
          <w:szCs w:val="28"/>
        </w:rPr>
        <w:t xml:space="preserve">Pomponio </w:t>
      </w:r>
      <w:proofErr w:type="spellStart"/>
      <w:r w:rsidRPr="00944554">
        <w:rPr>
          <w:rFonts w:ascii="Book Antiqua" w:hAnsi="Book Antiqua"/>
          <w:sz w:val="28"/>
          <w:szCs w:val="28"/>
        </w:rPr>
        <w:t>Labeón</w:t>
      </w:r>
      <w:proofErr w:type="spellEnd"/>
      <w:r w:rsidRPr="00944554">
        <w:rPr>
          <w:rFonts w:ascii="Book Antiqua" w:hAnsi="Book Antiqua"/>
          <w:sz w:val="28"/>
          <w:szCs w:val="28"/>
        </w:rPr>
        <w:t xml:space="preserve"> había querido tapar así su culpa, a la vez que provocaba el odio</w:t>
      </w:r>
      <w:r w:rsidRPr="00944554">
        <w:rPr>
          <w:rStyle w:val="Refdenotaalpie"/>
          <w:rFonts w:ascii="Book Antiqua" w:hAnsi="Book Antiqua"/>
          <w:sz w:val="28"/>
          <w:szCs w:val="28"/>
        </w:rPr>
        <w:footnoteReference w:id="160"/>
      </w:r>
      <w:r w:rsidRPr="00944554">
        <w:rPr>
          <w:rFonts w:ascii="Book Antiqua" w:hAnsi="Book Antiqua"/>
          <w:sz w:val="28"/>
          <w:szCs w:val="28"/>
        </w:rPr>
        <w:t>.. Añade el emperador que había provocado la muerte de su mujer sin razón alguna, porque, aunque también era culpable, estaba fuera de peligro</w:t>
      </w:r>
      <w:r w:rsidRPr="00944554">
        <w:rPr>
          <w:rStyle w:val="Refdenotaalpie"/>
          <w:rFonts w:ascii="Book Antiqua" w:hAnsi="Book Antiqua"/>
          <w:sz w:val="28"/>
          <w:szCs w:val="28"/>
        </w:rPr>
        <w:footnoteReference w:id="161"/>
      </w:r>
      <w:r w:rsidRPr="00944554">
        <w:rPr>
          <w:rFonts w:ascii="Book Antiqua" w:hAnsi="Book Antiqua"/>
          <w:sz w:val="28"/>
          <w:szCs w:val="28"/>
        </w:rPr>
        <w:t>.</w:t>
      </w:r>
    </w:p>
    <w:p w14:paraId="575861C5" w14:textId="77777777" w:rsidR="00B24B2A" w:rsidRPr="00944554" w:rsidRDefault="00B24B2A" w:rsidP="00B24B2A">
      <w:pPr>
        <w:spacing w:line="360" w:lineRule="auto"/>
        <w:jc w:val="both"/>
        <w:rPr>
          <w:rFonts w:ascii="Book Antiqua" w:hAnsi="Book Antiqua"/>
          <w:sz w:val="28"/>
          <w:szCs w:val="28"/>
        </w:rPr>
      </w:pPr>
    </w:p>
    <w:p w14:paraId="74AB9CDA"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En este caso, la diferencia que se advierte, en relación con la evitación de la confiscación por el suicidio, tiene una explicación evidente y que se recoge en la C.9,6,8, que hemos visto. Hasta la constitución de Marco no se comenzaron a confiscar los bienes por condena tras el fallecimiento del reo. Por este motivo, </w:t>
      </w:r>
      <w:r>
        <w:rPr>
          <w:rFonts w:ascii="Book Antiqua" w:hAnsi="Book Antiqua"/>
          <w:sz w:val="28"/>
          <w:szCs w:val="28"/>
        </w:rPr>
        <w:t xml:space="preserve">Pomponio </w:t>
      </w:r>
      <w:proofErr w:type="spellStart"/>
      <w:r w:rsidRPr="00944554">
        <w:rPr>
          <w:rFonts w:ascii="Book Antiqua" w:hAnsi="Book Antiqua"/>
          <w:sz w:val="28"/>
          <w:szCs w:val="28"/>
        </w:rPr>
        <w:t>Labeón</w:t>
      </w:r>
      <w:proofErr w:type="spellEnd"/>
      <w:r w:rsidRPr="00944554">
        <w:rPr>
          <w:rFonts w:ascii="Book Antiqua" w:hAnsi="Book Antiqua"/>
          <w:sz w:val="28"/>
          <w:szCs w:val="28"/>
        </w:rPr>
        <w:t xml:space="preserve"> sí pudo evitar dicha reclamación de sus bienes por el Fisco, lo que no hubiera ocurrido tras el rescripto de este emperador.</w:t>
      </w:r>
    </w:p>
    <w:p w14:paraId="76AD52AD" w14:textId="77777777" w:rsidR="00B24B2A" w:rsidRPr="00944554" w:rsidRDefault="00B24B2A" w:rsidP="00B24B2A">
      <w:pPr>
        <w:spacing w:line="360" w:lineRule="auto"/>
        <w:jc w:val="both"/>
        <w:rPr>
          <w:rFonts w:ascii="Book Antiqua" w:hAnsi="Book Antiqua"/>
          <w:sz w:val="28"/>
          <w:szCs w:val="28"/>
        </w:rPr>
      </w:pPr>
    </w:p>
    <w:p w14:paraId="72499DDF"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Marciano, que era conocedor del rescripto de Marco y del rescripto de S. Severo y A, Caracalla, mantiene que los acusados por estos crímenes y ante el temor de juicio se suicidaron no tienen heredero, es decir, se confiscan sus bienes a favor del Fisco. No obstante, recoge la opinión de Papiniano quien precisa que si no habían sido acusados sus bienes no deben ser reclamados. Cita, su vez, el rescripto de Antonino Pío, según el cual únicamente procede la confiscación cuando se suicida un reo por cuyo crimen se castiga con la muerte o con la deportación.</w:t>
      </w:r>
    </w:p>
    <w:p w14:paraId="0D3A6AED" w14:textId="77777777" w:rsidR="00B24B2A" w:rsidRPr="00944554" w:rsidRDefault="00B24B2A" w:rsidP="00B24B2A">
      <w:pPr>
        <w:spacing w:line="360" w:lineRule="auto"/>
        <w:jc w:val="both"/>
        <w:rPr>
          <w:rFonts w:ascii="Book Antiqua" w:hAnsi="Book Antiqua"/>
          <w:sz w:val="28"/>
          <w:szCs w:val="28"/>
        </w:rPr>
      </w:pPr>
    </w:p>
    <w:p w14:paraId="1524C3C4"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D.48,21,3 (</w:t>
      </w:r>
      <w:proofErr w:type="spellStart"/>
      <w:r w:rsidRPr="00944554">
        <w:rPr>
          <w:rFonts w:ascii="Book Antiqua" w:hAnsi="Book Antiqua"/>
          <w:i/>
          <w:iCs/>
          <w:sz w:val="28"/>
          <w:szCs w:val="28"/>
        </w:rPr>
        <w:t>Marcianus</w:t>
      </w:r>
      <w:proofErr w:type="spellEnd"/>
      <w:r w:rsidRPr="00944554">
        <w:rPr>
          <w:rFonts w:ascii="Book Antiqua" w:hAnsi="Book Antiqua"/>
          <w:i/>
          <w:iCs/>
          <w:sz w:val="28"/>
          <w:szCs w:val="28"/>
        </w:rPr>
        <w:t xml:space="preserve"> libro </w:t>
      </w:r>
      <w:proofErr w:type="spellStart"/>
      <w:r w:rsidRPr="00944554">
        <w:rPr>
          <w:rFonts w:ascii="Book Antiqua" w:hAnsi="Book Antiqua"/>
          <w:i/>
          <w:iCs/>
          <w:sz w:val="28"/>
          <w:szCs w:val="28"/>
        </w:rPr>
        <w:t>singulari</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delatoribus</w:t>
      </w:r>
      <w:proofErr w:type="spellEnd"/>
      <w:r w:rsidRPr="00944554">
        <w:rPr>
          <w:rFonts w:ascii="Book Antiqua" w:hAnsi="Book Antiqua"/>
          <w:sz w:val="28"/>
          <w:szCs w:val="28"/>
        </w:rPr>
        <w:t xml:space="preserve">): </w:t>
      </w:r>
      <w:r w:rsidRPr="00944554">
        <w:rPr>
          <w:rFonts w:ascii="Book Antiqua" w:hAnsi="Book Antiqua"/>
          <w:i/>
          <w:iCs/>
          <w:sz w:val="28"/>
          <w:szCs w:val="28"/>
        </w:rPr>
        <w:t xml:space="preserve">Qui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postulati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qui in </w:t>
      </w:r>
      <w:proofErr w:type="spellStart"/>
      <w:r w:rsidRPr="00944554">
        <w:rPr>
          <w:rFonts w:ascii="Book Antiqua" w:hAnsi="Book Antiqua"/>
          <w:i/>
          <w:iCs/>
          <w:sz w:val="28"/>
          <w:szCs w:val="28"/>
        </w:rPr>
        <w:t>scelere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deprehensi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metu</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criminis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imminentis</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w:t>
      </w:r>
      <w:proofErr w:type="spellEnd"/>
      <w:r w:rsidRPr="00944554">
        <w:rPr>
          <w:rFonts w:ascii="Book Antiqua" w:hAnsi="Book Antiqua"/>
          <w:i/>
          <w:iCs/>
          <w:sz w:val="28"/>
          <w:szCs w:val="28"/>
        </w:rPr>
        <w:t>&lt;</w:t>
      </w:r>
      <w:proofErr w:type="spellStart"/>
      <w:r w:rsidRPr="00944554">
        <w:rPr>
          <w:rFonts w:ascii="Book Antiqua" w:hAnsi="Book Antiqua"/>
          <w:i/>
          <w:iCs/>
          <w:sz w:val="28"/>
          <w:szCs w:val="28"/>
        </w:rPr>
        <w:t>civ</w:t>
      </w:r>
      <w:proofErr w:type="spellEnd"/>
      <w:r w:rsidRPr="00944554">
        <w:rPr>
          <w:rFonts w:ascii="Book Antiqua" w:hAnsi="Book Antiqua"/>
          <w:i/>
          <w:iCs/>
          <w:sz w:val="28"/>
          <w:szCs w:val="28"/>
        </w:rPr>
        <w:t>&gt;</w:t>
      </w:r>
      <w:proofErr w:type="spellStart"/>
      <w:r w:rsidRPr="00944554">
        <w:rPr>
          <w:rFonts w:ascii="Book Antiqua" w:hAnsi="Book Antiqua"/>
          <w:i/>
          <w:iCs/>
          <w:sz w:val="28"/>
          <w:szCs w:val="28"/>
        </w:rPr>
        <w:t>erunt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heredem</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habent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Papinianus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tamen</w:t>
      </w:r>
      <w:proofErr w:type="spellEnd"/>
      <w:r w:rsidRPr="00944554">
        <w:rPr>
          <w:rFonts w:ascii="Book Antiqua" w:hAnsi="Book Antiqua"/>
          <w:i/>
          <w:iCs/>
          <w:sz w:val="28"/>
          <w:szCs w:val="28"/>
        </w:rPr>
        <w:t xml:space="preserve"> libro sexto decimo </w:t>
      </w:r>
      <w:proofErr w:type="spellStart"/>
      <w:r w:rsidRPr="00944554">
        <w:rPr>
          <w:rFonts w:ascii="Book Antiqua" w:hAnsi="Book Antiqua"/>
          <w:i/>
          <w:iCs/>
          <w:sz w:val="28"/>
          <w:szCs w:val="28"/>
        </w:rPr>
        <w:t>digestorum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responsorum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scripsit</w:t>
      </w:r>
      <w:proofErr w:type="spellEnd"/>
      <w:r w:rsidRPr="00944554">
        <w:rPr>
          <w:rFonts w:ascii="Book Antiqua" w:hAnsi="Book Antiqua"/>
          <w:i/>
          <w:iCs/>
          <w:sz w:val="28"/>
          <w:szCs w:val="28"/>
        </w:rPr>
        <w:t xml:space="preserve">, ut qui </w:t>
      </w:r>
      <w:proofErr w:type="spellStart"/>
      <w:r w:rsidRPr="00944554">
        <w:rPr>
          <w:rFonts w:ascii="Book Antiqua" w:hAnsi="Book Antiqua"/>
          <w:i/>
          <w:iCs/>
          <w:sz w:val="28"/>
          <w:szCs w:val="28"/>
        </w:rPr>
        <w:t>rei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criminis</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postulati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intulerint</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eorum</w:t>
      </w:r>
      <w:proofErr w:type="spellEnd"/>
      <w:r w:rsidRPr="00944554">
        <w:rPr>
          <w:rFonts w:ascii="Book Antiqua" w:hAnsi="Book Antiqua"/>
          <w:i/>
          <w:iCs/>
          <w:sz w:val="28"/>
          <w:szCs w:val="28"/>
        </w:rPr>
        <w:t xml:space="preserve"> fisco non </w:t>
      </w:r>
      <w:proofErr w:type="spellStart"/>
      <w:r w:rsidRPr="00944554">
        <w:rPr>
          <w:rFonts w:ascii="Book Antiqua" w:hAnsi="Book Antiqua"/>
          <w:i/>
          <w:iCs/>
          <w:sz w:val="28"/>
          <w:szCs w:val="28"/>
        </w:rPr>
        <w:t>vindicentur</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enim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facti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sceleritatem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obnoxiam</w:t>
      </w:r>
      <w:proofErr w:type="spellEnd"/>
      <w:r w:rsidRPr="00944554">
        <w:rPr>
          <w:rFonts w:ascii="Book Antiqua" w:hAnsi="Book Antiqua"/>
          <w:i/>
          <w:iCs/>
          <w:sz w:val="28"/>
          <w:szCs w:val="28"/>
        </w:rPr>
        <w:t xml:space="preserve">, sed </w:t>
      </w:r>
      <w:proofErr w:type="spellStart"/>
      <w:r w:rsidRPr="00944554">
        <w:rPr>
          <w:rFonts w:ascii="Book Antiqua" w:hAnsi="Book Antiqua"/>
          <w:i/>
          <w:iCs/>
          <w:sz w:val="28"/>
          <w:szCs w:val="28"/>
        </w:rPr>
        <w:t>conscientiae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metum</w:t>
      </w:r>
      <w:proofErr w:type="spellEnd"/>
      <w:r w:rsidRPr="00944554">
        <w:rPr>
          <w:rFonts w:ascii="Book Antiqua" w:hAnsi="Book Antiqua"/>
          <w:i/>
          <w:iCs/>
          <w:sz w:val="28"/>
          <w:szCs w:val="28"/>
        </w:rPr>
        <w:t xml:space="preserve"> in reo </w:t>
      </w:r>
      <w:proofErr w:type="spellStart"/>
      <w:r w:rsidRPr="00944554">
        <w:rPr>
          <w:rFonts w:ascii="Book Antiqua" w:hAnsi="Book Antiqua"/>
          <w:i/>
          <w:iCs/>
          <w:sz w:val="28"/>
          <w:szCs w:val="28"/>
        </w:rPr>
        <w:t>velut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confesso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teneri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placuit</w:t>
      </w:r>
      <w:proofErr w:type="spellEnd"/>
      <w:r w:rsidRPr="00944554">
        <w:rPr>
          <w:rFonts w:ascii="Book Antiqua" w:hAnsi="Book Antiqua"/>
          <w:i/>
          <w:iCs/>
          <w:sz w:val="28"/>
          <w:szCs w:val="28"/>
        </w:rPr>
        <w:t xml:space="preserve">. ergo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postulati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debent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&lt;in&gt; </w:t>
      </w:r>
      <w:proofErr w:type="spellStart"/>
      <w:r w:rsidRPr="00944554">
        <w:rPr>
          <w:rFonts w:ascii="Book Antiqua" w:hAnsi="Book Antiqua"/>
          <w:i/>
          <w:iCs/>
          <w:sz w:val="28"/>
          <w:szCs w:val="28"/>
        </w:rPr>
        <w:t>scelere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deprehensi</w:t>
      </w:r>
      <w:proofErr w:type="spellEnd"/>
      <w:r w:rsidRPr="00944554">
        <w:rPr>
          <w:rFonts w:ascii="Book Antiqua" w:hAnsi="Book Antiqua"/>
          <w:i/>
          <w:iCs/>
          <w:sz w:val="28"/>
          <w:szCs w:val="28"/>
        </w:rPr>
        <w:t xml:space="preserve">, ut, si se </w:t>
      </w:r>
      <w:proofErr w:type="spellStart"/>
      <w:r w:rsidRPr="00944554">
        <w:rPr>
          <w:rFonts w:ascii="Book Antiqua" w:hAnsi="Book Antiqua"/>
          <w:i/>
          <w:iCs/>
          <w:sz w:val="28"/>
          <w:szCs w:val="28"/>
        </w:rPr>
        <w:t>interfecerint</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eorum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confiscentur</w:t>
      </w:r>
      <w:proofErr w:type="spellEnd"/>
      <w:r w:rsidRPr="00944554">
        <w:rPr>
          <w:rFonts w:ascii="Book Antiqua" w:hAnsi="Book Antiqua"/>
          <w:sz w:val="28"/>
          <w:szCs w:val="28"/>
        </w:rPr>
        <w:t xml:space="preserve">. (1) </w:t>
      </w:r>
      <w:r w:rsidRPr="00944554">
        <w:rPr>
          <w:rFonts w:ascii="Book Antiqua" w:hAnsi="Book Antiqua"/>
          <w:i/>
          <w:iCs/>
          <w:sz w:val="28"/>
          <w:szCs w:val="28"/>
        </w:rPr>
        <w:t xml:space="preserve">Ut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Pius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demum</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qui in </w:t>
      </w:r>
      <w:proofErr w:type="spellStart"/>
      <w:r w:rsidRPr="00944554">
        <w:rPr>
          <w:rFonts w:ascii="Book Antiqua" w:hAnsi="Book Antiqua"/>
          <w:i/>
          <w:iCs/>
          <w:sz w:val="28"/>
          <w:szCs w:val="28"/>
        </w:rPr>
        <w:t>reatu</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conscivit</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vindicanda</w:t>
      </w:r>
      <w:proofErr w:type="spellEnd"/>
      <w:r w:rsidRPr="00944554">
        <w:rPr>
          <w:rFonts w:ascii="Book Antiqua" w:hAnsi="Book Antiqua"/>
          <w:i/>
          <w:iCs/>
          <w:sz w:val="28"/>
          <w:szCs w:val="28"/>
        </w:rPr>
        <w:t xml:space="preserve"> sunt, si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criminis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fuit</w:t>
      </w:r>
      <w:proofErr w:type="spellEnd"/>
      <w:r w:rsidRPr="00944554">
        <w:rPr>
          <w:rFonts w:ascii="Book Antiqua" w:hAnsi="Book Antiqua"/>
          <w:i/>
          <w:iCs/>
          <w:sz w:val="28"/>
          <w:szCs w:val="28"/>
        </w:rPr>
        <w:t xml:space="preserve">, ut, si </w:t>
      </w:r>
      <w:proofErr w:type="spellStart"/>
      <w:r w:rsidRPr="00944554">
        <w:rPr>
          <w:rFonts w:ascii="Book Antiqua" w:hAnsi="Book Antiqua"/>
          <w:i/>
          <w:iCs/>
          <w:sz w:val="28"/>
          <w:szCs w:val="28"/>
        </w:rPr>
        <w:t>damnaretur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deportatione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adficiendus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esset</w:t>
      </w:r>
      <w:proofErr w:type="spellEnd"/>
      <w:r w:rsidRPr="00944554">
        <w:rPr>
          <w:rFonts w:ascii="Book Antiqua" w:hAnsi="Book Antiqua"/>
          <w:sz w:val="28"/>
          <w:szCs w:val="28"/>
        </w:rPr>
        <w:t xml:space="preserve">. (2) </w:t>
      </w:r>
      <w:proofErr w:type="spellStart"/>
      <w:r w:rsidRPr="00944554">
        <w:rPr>
          <w:rFonts w:ascii="Book Antiqua" w:hAnsi="Book Antiqua"/>
          <w:i/>
          <w:iCs/>
          <w:sz w:val="28"/>
          <w:szCs w:val="28"/>
        </w:rPr>
        <w:t>Idem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eum</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modici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furti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fuisset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licet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vitam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suspendio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finierit</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videri</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eadem</w:t>
      </w:r>
      <w:proofErr w:type="spellEnd"/>
      <w:r w:rsidRPr="00944554">
        <w:rPr>
          <w:rFonts w:ascii="Book Antiqua" w:hAnsi="Book Antiqua"/>
          <w:i/>
          <w:iCs/>
          <w:sz w:val="28"/>
          <w:szCs w:val="28"/>
        </w:rPr>
        <w:t xml:space="preserve"> causa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ut bona </w:t>
      </w:r>
      <w:proofErr w:type="spellStart"/>
      <w:r w:rsidRPr="00944554">
        <w:rPr>
          <w:rFonts w:ascii="Book Antiqua" w:hAnsi="Book Antiqua"/>
          <w:i/>
          <w:iCs/>
          <w:sz w:val="28"/>
          <w:szCs w:val="28"/>
        </w:rPr>
        <w:t>heredibus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adimenda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essent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sicuti</w:t>
      </w:r>
      <w:proofErr w:type="spellEnd"/>
      <w:r w:rsidRPr="00944554">
        <w:rPr>
          <w:rFonts w:ascii="Book Antiqua" w:hAnsi="Book Antiqua"/>
          <w:i/>
          <w:iCs/>
          <w:sz w:val="28"/>
          <w:szCs w:val="28"/>
        </w:rPr>
        <w:t xml:space="preserve"> neque ipsi </w:t>
      </w:r>
      <w:proofErr w:type="spellStart"/>
      <w:r w:rsidRPr="00944554">
        <w:rPr>
          <w:rFonts w:ascii="Book Antiqua" w:hAnsi="Book Antiqua"/>
          <w:i/>
          <w:iCs/>
          <w:sz w:val="28"/>
          <w:szCs w:val="28"/>
        </w:rPr>
        <w:t>adimerentur</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compertum</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eo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furtum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fuisset</w:t>
      </w:r>
      <w:proofErr w:type="spellEnd"/>
      <w:r w:rsidRPr="00944554">
        <w:rPr>
          <w:rFonts w:ascii="Book Antiqua" w:hAnsi="Book Antiqua"/>
          <w:sz w:val="28"/>
          <w:szCs w:val="28"/>
        </w:rPr>
        <w:t xml:space="preserve">. (3) </w:t>
      </w:r>
      <w:r w:rsidRPr="00944554">
        <w:rPr>
          <w:rFonts w:ascii="Book Antiqua" w:hAnsi="Book Antiqua"/>
          <w:i/>
          <w:iCs/>
          <w:sz w:val="28"/>
          <w:szCs w:val="28"/>
        </w:rPr>
        <w:t xml:space="preserve">Ergo </w:t>
      </w:r>
      <w:proofErr w:type="spellStart"/>
      <w:r w:rsidRPr="00944554">
        <w:rPr>
          <w:rFonts w:ascii="Book Antiqua" w:hAnsi="Book Antiqua"/>
          <w:i/>
          <w:iCs/>
          <w:sz w:val="28"/>
          <w:szCs w:val="28"/>
        </w:rPr>
        <w:t>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demum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dicendum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intulit</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vindicari</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eo</w:t>
      </w:r>
      <w:proofErr w:type="spellEnd"/>
      <w:r w:rsidRPr="00944554">
        <w:rPr>
          <w:rFonts w:ascii="Book Antiqua" w:hAnsi="Book Antiqua"/>
          <w:i/>
          <w:iCs/>
          <w:sz w:val="28"/>
          <w:szCs w:val="28"/>
        </w:rPr>
        <w:t xml:space="preserve"> </w:t>
      </w:r>
      <w:r w:rsidRPr="00944554">
        <w:rPr>
          <w:rFonts w:ascii="Book Antiqua" w:hAnsi="Book Antiqua"/>
          <w:i/>
          <w:iCs/>
          <w:sz w:val="28"/>
          <w:szCs w:val="28"/>
        </w:rPr>
        <w:lastRenderedPageBreak/>
        <w:t xml:space="preserve">crimine </w:t>
      </w:r>
      <w:proofErr w:type="spellStart"/>
      <w:r w:rsidRPr="00944554">
        <w:rPr>
          <w:rFonts w:ascii="Book Antiqua" w:hAnsi="Book Antiqua"/>
          <w:i/>
          <w:iCs/>
          <w:sz w:val="28"/>
          <w:szCs w:val="28"/>
        </w:rPr>
        <w:t>nexus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fuit</w:t>
      </w:r>
      <w:proofErr w:type="spellEnd"/>
      <w:r w:rsidRPr="00944554">
        <w:rPr>
          <w:rFonts w:ascii="Book Antiqua" w:hAnsi="Book Antiqua"/>
          <w:i/>
          <w:iCs/>
          <w:sz w:val="28"/>
          <w:szCs w:val="28"/>
        </w:rPr>
        <w:t xml:space="preserve">, ut, si </w:t>
      </w:r>
      <w:proofErr w:type="spellStart"/>
      <w:r w:rsidRPr="00944554">
        <w:rPr>
          <w:rFonts w:ascii="Book Antiqua" w:hAnsi="Book Antiqua"/>
          <w:i/>
          <w:iCs/>
          <w:sz w:val="28"/>
          <w:szCs w:val="28"/>
        </w:rPr>
        <w:t>convinceretur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careat</w:t>
      </w:r>
      <w:proofErr w:type="spellEnd"/>
      <w:r w:rsidRPr="00944554">
        <w:rPr>
          <w:rFonts w:ascii="Book Antiqua" w:hAnsi="Book Antiqua"/>
          <w:sz w:val="28"/>
          <w:szCs w:val="28"/>
        </w:rPr>
        <w:t xml:space="preserve">. (4) </w:t>
      </w:r>
      <w:r w:rsidRPr="00944554">
        <w:rPr>
          <w:rFonts w:ascii="Book Antiqua" w:hAnsi="Book Antiqua"/>
          <w:i/>
          <w:iCs/>
          <w:sz w:val="28"/>
          <w:szCs w:val="28"/>
        </w:rPr>
        <w:t xml:space="preserve">Si quis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taedio</w:t>
      </w:r>
      <w:proofErr w:type="spellEnd"/>
      <w:r w:rsidRPr="00944554">
        <w:rPr>
          <w:rFonts w:ascii="Book Antiqua" w:hAnsi="Book Antiqua"/>
          <w:i/>
          <w:iCs/>
          <w:sz w:val="28"/>
          <w:szCs w:val="28"/>
        </w:rPr>
        <w:t xml:space="preserve"> vitae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inpatientia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doloris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alicuius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alio</w:t>
      </w:r>
      <w:proofErr w:type="spellEnd"/>
      <w:r w:rsidRPr="00944554">
        <w:rPr>
          <w:rFonts w:ascii="Book Antiqua" w:hAnsi="Book Antiqua"/>
          <w:i/>
          <w:iCs/>
          <w:sz w:val="28"/>
          <w:szCs w:val="28"/>
        </w:rPr>
        <w:t xml:space="preserve"> modo </w:t>
      </w:r>
      <w:proofErr w:type="spellStart"/>
      <w:r w:rsidRPr="00944554">
        <w:rPr>
          <w:rFonts w:ascii="Book Antiqua" w:hAnsi="Book Antiqua"/>
          <w:i/>
          <w:iCs/>
          <w:sz w:val="28"/>
          <w:szCs w:val="28"/>
        </w:rPr>
        <w:t>vitam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finierit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successorem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habere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Antoninus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w:t>
      </w:r>
      <w:r w:rsidRPr="00944554">
        <w:rPr>
          <w:rFonts w:ascii="Book Antiqua" w:hAnsi="Book Antiqua"/>
          <w:sz w:val="28"/>
          <w:szCs w:val="28"/>
        </w:rPr>
        <w:t>(5)</w:t>
      </w:r>
      <w:r w:rsidRPr="00944554">
        <w:rPr>
          <w:rFonts w:ascii="Book Antiqua" w:hAnsi="Book Antiqua"/>
          <w:i/>
          <w:iCs/>
          <w:sz w:val="28"/>
          <w:szCs w:val="28"/>
        </w:rPr>
        <w:t xml:space="preserve"> </w:t>
      </w:r>
      <w:proofErr w:type="spellStart"/>
      <w:r w:rsidRPr="00944554">
        <w:rPr>
          <w:rFonts w:ascii="Book Antiqua" w:hAnsi="Book Antiqua"/>
          <w:i/>
          <w:iCs/>
          <w:sz w:val="28"/>
          <w:szCs w:val="28"/>
        </w:rPr>
        <w:t>Videri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patrem</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intulisset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diceretur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filium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suum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occidisse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magis</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dolore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filii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amissi</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irrogasse</w:t>
      </w:r>
      <w:proofErr w:type="spellEnd"/>
      <w:r w:rsidRPr="00944554">
        <w:rPr>
          <w:rFonts w:ascii="Book Antiqua" w:hAnsi="Book Antiqua"/>
          <w:i/>
          <w:iCs/>
          <w:sz w:val="28"/>
          <w:szCs w:val="28"/>
        </w:rPr>
        <w:t xml:space="preserve"> et ideo bona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Hadrianus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rescripsit</w:t>
      </w:r>
      <w:proofErr w:type="spellEnd"/>
      <w:r w:rsidRPr="00944554">
        <w:rPr>
          <w:rFonts w:ascii="Book Antiqua" w:hAnsi="Book Antiqua"/>
          <w:sz w:val="28"/>
          <w:szCs w:val="28"/>
        </w:rPr>
        <w:t xml:space="preserve">. (6) </w:t>
      </w:r>
      <w:r w:rsidRPr="00944554">
        <w:rPr>
          <w:rFonts w:ascii="Book Antiqua" w:hAnsi="Book Antiqua"/>
          <w:i/>
          <w:iCs/>
          <w:sz w:val="28"/>
          <w:szCs w:val="28"/>
        </w:rPr>
        <w:t xml:space="preserve">Sic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hoc </w:t>
      </w:r>
      <w:proofErr w:type="spellStart"/>
      <w:r w:rsidRPr="00944554">
        <w:rPr>
          <w:rFonts w:ascii="Book Antiqua" w:hAnsi="Book Antiqua"/>
          <w:i/>
          <w:iCs/>
          <w:sz w:val="28"/>
          <w:szCs w:val="28"/>
        </w:rPr>
        <w:t>distinguitur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interesse</w:t>
      </w:r>
      <w:proofErr w:type="spellEnd"/>
      <w:r w:rsidRPr="00944554">
        <w:rPr>
          <w:rFonts w:ascii="Book Antiqua" w:hAnsi="Book Antiqua"/>
          <w:i/>
          <w:iCs/>
          <w:sz w:val="28"/>
          <w:szCs w:val="28"/>
        </w:rPr>
        <w:t xml:space="preserve"> qua ex causa quis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conscivit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sicuti</w:t>
      </w:r>
      <w:proofErr w:type="spellEnd"/>
      <w:r w:rsidRPr="00944554">
        <w:rPr>
          <w:rFonts w:ascii="Book Antiqua" w:hAnsi="Book Antiqua"/>
          <w:i/>
          <w:iCs/>
          <w:sz w:val="28"/>
          <w:szCs w:val="28"/>
        </w:rPr>
        <w:t xml:space="preserve"> cum </w:t>
      </w:r>
      <w:proofErr w:type="spellStart"/>
      <w:r w:rsidRPr="00944554">
        <w:rPr>
          <w:rFonts w:ascii="Book Antiqua" w:hAnsi="Book Antiqua"/>
          <w:i/>
          <w:iCs/>
          <w:sz w:val="28"/>
          <w:szCs w:val="28"/>
        </w:rPr>
        <w:t>quaeritur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is</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intulit</w:t>
      </w:r>
      <w:proofErr w:type="spellEnd"/>
      <w:r w:rsidRPr="00944554">
        <w:rPr>
          <w:rFonts w:ascii="Book Antiqua" w:hAnsi="Book Antiqua"/>
          <w:i/>
          <w:iCs/>
          <w:sz w:val="28"/>
          <w:szCs w:val="28"/>
        </w:rPr>
        <w:t xml:space="preserve"> et non </w:t>
      </w:r>
      <w:proofErr w:type="spellStart"/>
      <w:r w:rsidRPr="00944554">
        <w:rPr>
          <w:rFonts w:ascii="Book Antiqua" w:hAnsi="Book Antiqua"/>
          <w:i/>
          <w:iCs/>
          <w:sz w:val="28"/>
          <w:szCs w:val="28"/>
        </w:rPr>
        <w:t>perpetravit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debeat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puniri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quasi</w:t>
      </w:r>
      <w:proofErr w:type="spellEnd"/>
      <w:r w:rsidRPr="00944554">
        <w:rPr>
          <w:rFonts w:ascii="Book Antiqua" w:hAnsi="Book Antiqua"/>
          <w:i/>
          <w:iCs/>
          <w:sz w:val="28"/>
          <w:szCs w:val="28"/>
        </w:rPr>
        <w:t xml:space="preserve"> de se </w:t>
      </w:r>
      <w:proofErr w:type="spellStart"/>
      <w:r w:rsidRPr="00944554">
        <w:rPr>
          <w:rFonts w:ascii="Book Antiqua" w:hAnsi="Book Antiqua"/>
          <w:i/>
          <w:iCs/>
          <w:sz w:val="28"/>
          <w:szCs w:val="28"/>
        </w:rPr>
        <w:t>sententiam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tulit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omnimodo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puniendus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nisi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taedio</w:t>
      </w:r>
      <w:proofErr w:type="spellEnd"/>
      <w:r w:rsidRPr="00944554">
        <w:rPr>
          <w:rFonts w:ascii="Book Antiqua" w:hAnsi="Book Antiqua"/>
          <w:i/>
          <w:iCs/>
          <w:sz w:val="28"/>
          <w:szCs w:val="28"/>
        </w:rPr>
        <w:t xml:space="preserve"> vitae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inpatientia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alicuius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doloris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coactus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hoc </w:t>
      </w:r>
      <w:proofErr w:type="spellStart"/>
      <w:r w:rsidRPr="00944554">
        <w:rPr>
          <w:rFonts w:ascii="Book Antiqua" w:hAnsi="Book Antiqua"/>
          <w:i/>
          <w:iCs/>
          <w:sz w:val="28"/>
          <w:szCs w:val="28"/>
        </w:rPr>
        <w:t>facere</w:t>
      </w:r>
      <w:proofErr w:type="spellEnd"/>
      <w:r w:rsidRPr="00944554">
        <w:rPr>
          <w:rFonts w:ascii="Book Antiqua" w:hAnsi="Book Antiqua"/>
          <w:i/>
          <w:iCs/>
          <w:sz w:val="28"/>
          <w:szCs w:val="28"/>
        </w:rPr>
        <w:t xml:space="preserve">. et merito, si sine causa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puniendus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est</w:t>
      </w:r>
      <w:proofErr w:type="spellEnd"/>
      <w:r w:rsidRPr="00944554">
        <w:rPr>
          <w:rFonts w:ascii="Book Antiqua" w:hAnsi="Book Antiqua"/>
          <w:i/>
          <w:iCs/>
          <w:sz w:val="28"/>
          <w:szCs w:val="28"/>
        </w:rPr>
        <w:t xml:space="preserve">: qui </w:t>
      </w:r>
      <w:proofErr w:type="spellStart"/>
      <w:r w:rsidRPr="00944554">
        <w:rPr>
          <w:rFonts w:ascii="Book Antiqua" w:hAnsi="Book Antiqua"/>
          <w:i/>
          <w:iCs/>
          <w:sz w:val="28"/>
          <w:szCs w:val="28"/>
        </w:rPr>
        <w:t>enim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pepercit</w:t>
      </w:r>
      <w:proofErr w:type="spellEnd"/>
      <w:r w:rsidRPr="00944554">
        <w:rPr>
          <w:rFonts w:ascii="Book Antiqua" w:hAnsi="Book Antiqua"/>
          <w:i/>
          <w:iCs/>
          <w:sz w:val="28"/>
          <w:szCs w:val="28"/>
        </w:rPr>
        <w:t xml:space="preserve">, multo </w:t>
      </w:r>
      <w:proofErr w:type="spellStart"/>
      <w:r w:rsidRPr="00944554">
        <w:rPr>
          <w:rFonts w:ascii="Book Antiqua" w:hAnsi="Book Antiqua"/>
          <w:i/>
          <w:iCs/>
          <w:sz w:val="28"/>
          <w:szCs w:val="28"/>
        </w:rPr>
        <w:t>minus</w:t>
      </w:r>
      <w:proofErr w:type="spellEnd"/>
      <w:r w:rsidRPr="00944554">
        <w:rPr>
          <w:rFonts w:ascii="Book Antiqua" w:hAnsi="Book Antiqua"/>
          <w:i/>
          <w:iCs/>
          <w:sz w:val="28"/>
          <w:szCs w:val="28"/>
        </w:rPr>
        <w:t xml:space="preserve"> alii </w:t>
      </w:r>
      <w:proofErr w:type="spellStart"/>
      <w:r w:rsidRPr="00944554">
        <w:rPr>
          <w:rFonts w:ascii="Book Antiqua" w:hAnsi="Book Antiqua"/>
          <w:i/>
          <w:iCs/>
          <w:sz w:val="28"/>
          <w:szCs w:val="28"/>
        </w:rPr>
        <w:t>parcet</w:t>
      </w:r>
      <w:proofErr w:type="spellEnd"/>
      <w:r w:rsidRPr="00944554">
        <w:rPr>
          <w:rFonts w:ascii="Book Antiqua" w:hAnsi="Book Antiqua"/>
          <w:sz w:val="28"/>
          <w:szCs w:val="28"/>
        </w:rPr>
        <w:t xml:space="preserve">. (7) </w:t>
      </w:r>
      <w:r w:rsidRPr="00944554">
        <w:rPr>
          <w:rFonts w:ascii="Book Antiqua" w:hAnsi="Book Antiqua"/>
          <w:i/>
          <w:iCs/>
          <w:sz w:val="28"/>
          <w:szCs w:val="28"/>
        </w:rPr>
        <w:t xml:space="preserve">Si qui </w:t>
      </w:r>
      <w:proofErr w:type="spellStart"/>
      <w:r w:rsidRPr="00944554">
        <w:rPr>
          <w:rFonts w:ascii="Book Antiqua" w:hAnsi="Book Antiqua"/>
          <w:i/>
          <w:iCs/>
          <w:sz w:val="28"/>
          <w:szCs w:val="28"/>
        </w:rPr>
        <w:t>autem</w:t>
      </w:r>
      <w:proofErr w:type="spellEnd"/>
      <w:r w:rsidRPr="00944554">
        <w:rPr>
          <w:rFonts w:ascii="Book Antiqua" w:hAnsi="Book Antiqua"/>
          <w:i/>
          <w:iCs/>
          <w:sz w:val="28"/>
          <w:szCs w:val="28"/>
        </w:rPr>
        <w:t xml:space="preserve"> sub </w:t>
      </w:r>
      <w:proofErr w:type="spellStart"/>
      <w:r w:rsidRPr="00944554">
        <w:rPr>
          <w:rFonts w:ascii="Book Antiqua" w:hAnsi="Book Antiqua"/>
          <w:i/>
          <w:iCs/>
          <w:sz w:val="28"/>
          <w:szCs w:val="28"/>
        </w:rPr>
        <w:t>incerto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causae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eventu</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vinculis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sub </w:t>
      </w:r>
      <w:proofErr w:type="spellStart"/>
      <w:r w:rsidRPr="00944554">
        <w:rPr>
          <w:rFonts w:ascii="Book Antiqua" w:hAnsi="Book Antiqua"/>
          <w:i/>
          <w:iCs/>
          <w:sz w:val="28"/>
          <w:szCs w:val="28"/>
        </w:rPr>
        <w:t>fideiussoribus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decesserint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horum</w:t>
      </w:r>
      <w:proofErr w:type="spellEnd"/>
      <w:r w:rsidRPr="00944554">
        <w:rPr>
          <w:rFonts w:ascii="Book Antiqua" w:hAnsi="Book Antiqua"/>
          <w:i/>
          <w:iCs/>
          <w:sz w:val="28"/>
          <w:szCs w:val="28"/>
        </w:rPr>
        <w:t xml:space="preserve"> bona non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confiscanda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mandatis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cavetur</w:t>
      </w:r>
      <w:proofErr w:type="spellEnd"/>
      <w:r w:rsidRPr="00944554">
        <w:rPr>
          <w:rFonts w:ascii="Book Antiqua" w:hAnsi="Book Antiqua"/>
          <w:sz w:val="28"/>
          <w:szCs w:val="28"/>
        </w:rPr>
        <w:t xml:space="preserve">. (8) </w:t>
      </w:r>
      <w:r w:rsidRPr="00944554">
        <w:rPr>
          <w:rFonts w:ascii="Book Antiqua" w:hAnsi="Book Antiqua"/>
          <w:i/>
          <w:iCs/>
          <w:sz w:val="28"/>
          <w:szCs w:val="28"/>
        </w:rPr>
        <w:t xml:space="preserve">De illo </w:t>
      </w:r>
      <w:proofErr w:type="spellStart"/>
      <w:r w:rsidRPr="00944554">
        <w:rPr>
          <w:rFonts w:ascii="Book Antiqua" w:hAnsi="Book Antiqua"/>
          <w:i/>
          <w:iCs/>
          <w:sz w:val="28"/>
          <w:szCs w:val="28"/>
        </w:rPr>
        <w:t>videamus</w:t>
      </w:r>
      <w:proofErr w:type="spellEnd"/>
      <w:r w:rsidRPr="00944554">
        <w:rPr>
          <w:rFonts w:ascii="Book Antiqua" w:hAnsi="Book Antiqua"/>
          <w:i/>
          <w:iCs/>
          <w:sz w:val="28"/>
          <w:szCs w:val="28"/>
        </w:rPr>
        <w:t xml:space="preserve">, si quis </w:t>
      </w:r>
      <w:proofErr w:type="spellStart"/>
      <w:r w:rsidRPr="00944554">
        <w:rPr>
          <w:rFonts w:ascii="Book Antiqua" w:hAnsi="Book Antiqua"/>
          <w:i/>
          <w:iCs/>
          <w:sz w:val="28"/>
          <w:szCs w:val="28"/>
        </w:rPr>
        <w:t>conscita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morte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nulla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iusta</w:t>
      </w:r>
      <w:proofErr w:type="spellEnd"/>
      <w:r w:rsidRPr="00944554">
        <w:rPr>
          <w:rFonts w:ascii="Book Antiqua" w:hAnsi="Book Antiqua"/>
          <w:i/>
          <w:iCs/>
          <w:sz w:val="28"/>
          <w:szCs w:val="28"/>
        </w:rPr>
        <w:t xml:space="preserve"> causa </w:t>
      </w:r>
      <w:proofErr w:type="spellStart"/>
      <w:r w:rsidRPr="00944554">
        <w:rPr>
          <w:rFonts w:ascii="Book Antiqua" w:hAnsi="Book Antiqua"/>
          <w:i/>
          <w:iCs/>
          <w:sz w:val="28"/>
          <w:szCs w:val="28"/>
        </w:rPr>
        <w:t>praecedente</w:t>
      </w:r>
      <w:proofErr w:type="spellEnd"/>
      <w:r w:rsidRPr="00944554">
        <w:rPr>
          <w:rFonts w:ascii="Book Antiqua" w:hAnsi="Book Antiqua"/>
          <w:i/>
          <w:iCs/>
          <w:sz w:val="28"/>
          <w:szCs w:val="28"/>
        </w:rPr>
        <w:t xml:space="preserve"> in </w:t>
      </w:r>
      <w:proofErr w:type="spellStart"/>
      <w:r w:rsidRPr="00944554">
        <w:rPr>
          <w:rFonts w:ascii="Book Antiqua" w:hAnsi="Book Antiqua"/>
          <w:i/>
          <w:iCs/>
          <w:sz w:val="28"/>
          <w:szCs w:val="28"/>
        </w:rPr>
        <w:t>reatu</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decesserit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parati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fuerint</w:t>
      </w:r>
      <w:proofErr w:type="spellEnd"/>
      <w:r w:rsidRPr="00944554">
        <w:rPr>
          <w:rFonts w:ascii="Book Antiqua" w:hAnsi="Book Antiqua"/>
          <w:i/>
          <w:iCs/>
          <w:sz w:val="28"/>
          <w:szCs w:val="28"/>
        </w:rPr>
        <w:t xml:space="preserve"> heredes </w:t>
      </w:r>
      <w:proofErr w:type="spellStart"/>
      <w:r w:rsidRPr="00944554">
        <w:rPr>
          <w:rFonts w:ascii="Book Antiqua" w:hAnsi="Book Antiqua"/>
          <w:i/>
          <w:iCs/>
          <w:sz w:val="28"/>
          <w:szCs w:val="28"/>
        </w:rPr>
        <w:t>causam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suscipere</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innocentem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defunctum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ostendere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audiendi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nec</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prius</w:t>
      </w:r>
      <w:proofErr w:type="spellEnd"/>
      <w:r w:rsidRPr="00944554">
        <w:rPr>
          <w:rFonts w:ascii="Book Antiqua" w:hAnsi="Book Antiqua"/>
          <w:i/>
          <w:iCs/>
          <w:sz w:val="28"/>
          <w:szCs w:val="28"/>
        </w:rPr>
        <w:t xml:space="preserve"> bona in </w:t>
      </w:r>
      <w:proofErr w:type="spellStart"/>
      <w:r w:rsidRPr="00944554">
        <w:rPr>
          <w:rFonts w:ascii="Book Antiqua" w:hAnsi="Book Antiqua"/>
          <w:i/>
          <w:iCs/>
          <w:sz w:val="28"/>
          <w:szCs w:val="28"/>
        </w:rPr>
        <w:t>fiscum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cogenda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sint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w:t>
      </w:r>
      <w:proofErr w:type="spellEnd"/>
      <w:r w:rsidRPr="00944554">
        <w:rPr>
          <w:rFonts w:ascii="Book Antiqua" w:hAnsi="Book Antiqua"/>
          <w:i/>
          <w:iCs/>
          <w:sz w:val="28"/>
          <w:szCs w:val="28"/>
        </w:rPr>
        <w:t xml:space="preserve"> si de crimine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probatum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an</w:t>
      </w:r>
      <w:proofErr w:type="spellEnd"/>
      <w:r w:rsidRPr="00944554">
        <w:rPr>
          <w:rFonts w:ascii="Book Antiqua" w:hAnsi="Book Antiqua"/>
          <w:i/>
          <w:iCs/>
          <w:sz w:val="28"/>
          <w:szCs w:val="28"/>
        </w:rPr>
        <w:t xml:space="preserve"> &lt;v&gt;ero </w:t>
      </w:r>
      <w:proofErr w:type="spellStart"/>
      <w:r w:rsidRPr="00944554">
        <w:rPr>
          <w:rFonts w:ascii="Book Antiqua" w:hAnsi="Book Antiqua"/>
          <w:i/>
          <w:iCs/>
          <w:sz w:val="28"/>
          <w:szCs w:val="28"/>
        </w:rPr>
        <w:t>omnimodo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publicanda</w:t>
      </w:r>
      <w:proofErr w:type="spellEnd"/>
      <w:r w:rsidRPr="00944554">
        <w:rPr>
          <w:rFonts w:ascii="Book Antiqua" w:hAnsi="Book Antiqua"/>
          <w:i/>
          <w:iCs/>
          <w:sz w:val="28"/>
          <w:szCs w:val="28"/>
        </w:rPr>
        <w:t xml:space="preserve"> sunt. sed </w:t>
      </w:r>
      <w:proofErr w:type="spellStart"/>
      <w:r w:rsidRPr="00944554">
        <w:rPr>
          <w:rFonts w:ascii="Book Antiqua" w:hAnsi="Book Antiqua"/>
          <w:i/>
          <w:iCs/>
          <w:sz w:val="28"/>
          <w:szCs w:val="28"/>
        </w:rPr>
        <w:t>divus</w:t>
      </w:r>
      <w:proofErr w:type="spellEnd"/>
      <w:r w:rsidRPr="00944554">
        <w:rPr>
          <w:rFonts w:ascii="Book Antiqua" w:hAnsi="Book Antiqua"/>
          <w:i/>
          <w:iCs/>
          <w:sz w:val="28"/>
          <w:szCs w:val="28"/>
        </w:rPr>
        <w:t xml:space="preserve"> Pius Modesto Taurino </w:t>
      </w:r>
      <w:proofErr w:type="spellStart"/>
      <w:r w:rsidRPr="00944554">
        <w:rPr>
          <w:rFonts w:ascii="Book Antiqua" w:hAnsi="Book Antiqua"/>
          <w:i/>
          <w:iCs/>
          <w:sz w:val="28"/>
          <w:szCs w:val="28"/>
        </w:rPr>
        <w:t>rescripsit</w:t>
      </w:r>
      <w:proofErr w:type="spellEnd"/>
      <w:r w:rsidRPr="00944554">
        <w:rPr>
          <w:rFonts w:ascii="Book Antiqua" w:hAnsi="Book Antiqua"/>
          <w:i/>
          <w:iCs/>
          <w:sz w:val="28"/>
          <w:szCs w:val="28"/>
        </w:rPr>
        <w:t xml:space="preserve">, si </w:t>
      </w:r>
      <w:proofErr w:type="spellStart"/>
      <w:r w:rsidRPr="00944554">
        <w:rPr>
          <w:rFonts w:ascii="Book Antiqua" w:hAnsi="Book Antiqua"/>
          <w:i/>
          <w:iCs/>
          <w:sz w:val="28"/>
          <w:szCs w:val="28"/>
        </w:rPr>
        <w:t>parati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sint</w:t>
      </w:r>
      <w:proofErr w:type="spellEnd"/>
      <w:r w:rsidRPr="00944554">
        <w:rPr>
          <w:rFonts w:ascii="Book Antiqua" w:hAnsi="Book Antiqua"/>
          <w:i/>
          <w:iCs/>
          <w:sz w:val="28"/>
          <w:szCs w:val="28"/>
        </w:rPr>
        <w:t xml:space="preserve"> heredes defensiones </w:t>
      </w:r>
      <w:proofErr w:type="spellStart"/>
      <w:r w:rsidRPr="00944554">
        <w:rPr>
          <w:rFonts w:ascii="Book Antiqua" w:hAnsi="Book Antiqua"/>
          <w:i/>
          <w:iCs/>
          <w:sz w:val="28"/>
          <w:szCs w:val="28"/>
        </w:rPr>
        <w:t>suscipere</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esse</w:t>
      </w:r>
      <w:proofErr w:type="spellEnd"/>
      <w:r w:rsidRPr="00944554">
        <w:rPr>
          <w:rFonts w:ascii="Book Antiqua" w:hAnsi="Book Antiqua"/>
          <w:i/>
          <w:iCs/>
          <w:sz w:val="28"/>
          <w:szCs w:val="28"/>
        </w:rPr>
        <w:t xml:space="preserve"> bona </w:t>
      </w:r>
      <w:proofErr w:type="spellStart"/>
      <w:r w:rsidRPr="00944554">
        <w:rPr>
          <w:rFonts w:ascii="Book Antiqua" w:hAnsi="Book Antiqua"/>
          <w:i/>
          <w:iCs/>
          <w:sz w:val="28"/>
          <w:szCs w:val="28"/>
        </w:rPr>
        <w:t>publicanda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nisi</w:t>
      </w:r>
      <w:proofErr w:type="spellEnd"/>
      <w:r w:rsidRPr="00944554">
        <w:rPr>
          <w:rFonts w:ascii="Book Antiqua" w:hAnsi="Book Antiqua"/>
          <w:i/>
          <w:iCs/>
          <w:sz w:val="28"/>
          <w:szCs w:val="28"/>
        </w:rPr>
        <w:t xml:space="preserve"> de crimine </w:t>
      </w:r>
      <w:proofErr w:type="spellStart"/>
      <w:r w:rsidRPr="00944554">
        <w:rPr>
          <w:rFonts w:ascii="Book Antiqua" w:hAnsi="Book Antiqua"/>
          <w:i/>
          <w:iCs/>
          <w:sz w:val="28"/>
          <w:szCs w:val="28"/>
        </w:rPr>
        <w:t>fuerit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probatum</w:t>
      </w:r>
      <w:proofErr w:type="spellEnd"/>
      <w:r w:rsidRPr="00944554">
        <w:rPr>
          <w:rFonts w:ascii="Book Antiqua" w:hAnsi="Book Antiqua"/>
          <w:i/>
          <w:iCs/>
          <w:sz w:val="28"/>
          <w:szCs w:val="28"/>
        </w:rPr>
        <w:t>.</w:t>
      </w:r>
    </w:p>
    <w:p w14:paraId="3E76FC7C" w14:textId="77777777" w:rsidR="00B24B2A" w:rsidRPr="00944554" w:rsidRDefault="00B24B2A" w:rsidP="00B24B2A">
      <w:pPr>
        <w:spacing w:line="360" w:lineRule="auto"/>
        <w:ind w:left="708"/>
        <w:jc w:val="both"/>
        <w:rPr>
          <w:rFonts w:ascii="Book Antiqua" w:hAnsi="Book Antiqua"/>
          <w:i/>
          <w:iCs/>
          <w:sz w:val="28"/>
          <w:szCs w:val="28"/>
        </w:rPr>
      </w:pPr>
    </w:p>
    <w:p w14:paraId="75C1096B"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Marciano, a tenor de otro rescripto del mismo emperador, concluye que únicamente se pueden reclamar los bienes del que es convicto, ya que si sale condenado se ve privado de sus bienes. No obstante, Caracalla en un rescripto establece que el que se suicida con causa (por tedio o dolor insoportable) sí tiene sucesor y por tanto heredarán </w:t>
      </w:r>
      <w:r w:rsidRPr="00944554">
        <w:rPr>
          <w:rFonts w:ascii="Book Antiqua" w:hAnsi="Book Antiqua"/>
          <w:sz w:val="28"/>
          <w:szCs w:val="28"/>
        </w:rPr>
        <w:lastRenderedPageBreak/>
        <w:t xml:space="preserve">los bienes sus herederos. Esta misma respuesta dio Adriano para un supuesto en el que el padre se suicidaba por el dolor de haber perdido a un hijo, por lo que tampoco procedía la confiscación. Es evidente que, a lo largo de este pasaje, se cambia el discurso que comienza planteando la cuestión del suicidio para evitar la confiscación de los bienes del reo de </w:t>
      </w:r>
      <w:proofErr w:type="spellStart"/>
      <w:r w:rsidRPr="00944554">
        <w:rPr>
          <w:rFonts w:ascii="Book Antiqua" w:hAnsi="Book Antiqua"/>
          <w:i/>
          <w:iCs/>
          <w:sz w:val="28"/>
          <w:szCs w:val="28"/>
        </w:rPr>
        <w:t>maiestatis</w:t>
      </w:r>
      <w:proofErr w:type="spellEnd"/>
      <w:r w:rsidRPr="00944554">
        <w:rPr>
          <w:rFonts w:ascii="Book Antiqua" w:hAnsi="Book Antiqua"/>
          <w:sz w:val="28"/>
          <w:szCs w:val="28"/>
        </w:rPr>
        <w:t>, para pasar a tratar el tema del suicidio en sí mismo. No obstante, se retoma la cuestión objeto de este estudio al final del texto en el último parágrafo. En el penúltimo se señala que por mandato de los príncipes no deben ser confiscados los bienes de los acusados antes de conocerse la sentencia, si bien hay que precisar que Marciano se está refiriendo a acusados que todavía están vivos. Sin embargo, en el último texto del presente fragmento el jurista alude al rescripto de Antonino Pío para señalar que en el caso de suicidio de un reo si los herederos están dispuestos a asumir la defensa del causante no deben confiscarse los bienes hasta que no se pruebe el crimen.</w:t>
      </w:r>
    </w:p>
    <w:p w14:paraId="09934F0D" w14:textId="77777777" w:rsidR="00B24B2A" w:rsidRDefault="00B24B2A" w:rsidP="00B24B2A">
      <w:pPr>
        <w:spacing w:line="360" w:lineRule="auto"/>
        <w:jc w:val="both"/>
        <w:rPr>
          <w:rFonts w:ascii="Book Antiqua" w:hAnsi="Book Antiqua"/>
          <w:sz w:val="28"/>
          <w:szCs w:val="28"/>
        </w:rPr>
      </w:pPr>
    </w:p>
    <w:p w14:paraId="734C5EE4"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La misma información relativa a que la </w:t>
      </w:r>
      <w:proofErr w:type="spellStart"/>
      <w:r w:rsidRPr="00944554">
        <w:rPr>
          <w:rFonts w:ascii="Book Antiqua" w:hAnsi="Book Antiqua"/>
          <w:i/>
          <w:iCs/>
          <w:sz w:val="28"/>
          <w:szCs w:val="28"/>
        </w:rPr>
        <w:t>publicatio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bonorum</w:t>
      </w:r>
      <w:proofErr w:type="spellEnd"/>
      <w:r w:rsidRPr="00944554">
        <w:rPr>
          <w:rFonts w:ascii="Book Antiqua" w:hAnsi="Book Antiqua"/>
          <w:sz w:val="28"/>
          <w:szCs w:val="28"/>
        </w:rPr>
        <w:t xml:space="preserve"> no procederá en caso de un suicidio justificado de un reo condenado se recoge en el Título “</w:t>
      </w:r>
      <w:r w:rsidRPr="00944554">
        <w:rPr>
          <w:rFonts w:ascii="Book Antiqua" w:hAnsi="Book Antiqua"/>
          <w:i/>
          <w:iCs/>
          <w:sz w:val="28"/>
          <w:szCs w:val="28"/>
        </w:rPr>
        <w:t xml:space="preserve">De iure </w:t>
      </w:r>
      <w:proofErr w:type="spellStart"/>
      <w:r w:rsidRPr="00944554">
        <w:rPr>
          <w:rFonts w:ascii="Book Antiqua" w:hAnsi="Book Antiqua"/>
          <w:i/>
          <w:iCs/>
          <w:sz w:val="28"/>
          <w:szCs w:val="28"/>
        </w:rPr>
        <w:t>Fisci</w:t>
      </w:r>
      <w:proofErr w:type="spellEnd"/>
      <w:r w:rsidRPr="00944554">
        <w:rPr>
          <w:rFonts w:ascii="Book Antiqua" w:hAnsi="Book Antiqua"/>
          <w:sz w:val="28"/>
          <w:szCs w:val="28"/>
        </w:rPr>
        <w:t>”.</w:t>
      </w:r>
    </w:p>
    <w:p w14:paraId="53E1415F" w14:textId="77777777" w:rsidR="00B24B2A" w:rsidRPr="00944554" w:rsidRDefault="00B24B2A" w:rsidP="00B24B2A">
      <w:pPr>
        <w:spacing w:line="360" w:lineRule="auto"/>
        <w:jc w:val="both"/>
        <w:rPr>
          <w:rFonts w:ascii="Book Antiqua" w:hAnsi="Book Antiqua"/>
          <w:sz w:val="28"/>
          <w:szCs w:val="28"/>
        </w:rPr>
      </w:pPr>
    </w:p>
    <w:p w14:paraId="0395ACC3" w14:textId="77777777" w:rsidR="00B24B2A" w:rsidRDefault="00B24B2A" w:rsidP="00B24B2A">
      <w:pPr>
        <w:spacing w:line="360" w:lineRule="auto"/>
        <w:ind w:left="708"/>
        <w:jc w:val="both"/>
        <w:rPr>
          <w:rFonts w:ascii="Book Antiqua" w:hAnsi="Book Antiqua"/>
          <w:i/>
          <w:iCs/>
          <w:sz w:val="28"/>
          <w:szCs w:val="28"/>
        </w:rPr>
      </w:pPr>
      <w:r w:rsidRPr="00944554">
        <w:rPr>
          <w:rFonts w:ascii="Book Antiqua" w:hAnsi="Book Antiqua"/>
          <w:sz w:val="28"/>
          <w:szCs w:val="28"/>
        </w:rPr>
        <w:t>D.49,14,45,2 (</w:t>
      </w:r>
      <w:r w:rsidRPr="00944554">
        <w:rPr>
          <w:rFonts w:ascii="Book Antiqua" w:hAnsi="Book Antiqua"/>
          <w:i/>
          <w:iCs/>
          <w:sz w:val="28"/>
          <w:szCs w:val="28"/>
        </w:rPr>
        <w:t xml:space="preserve">Paulus libro quinto </w:t>
      </w:r>
      <w:proofErr w:type="spellStart"/>
      <w:r w:rsidRPr="00944554">
        <w:rPr>
          <w:rFonts w:ascii="Book Antiqua" w:hAnsi="Book Antiqua"/>
          <w:i/>
          <w:iCs/>
          <w:sz w:val="28"/>
          <w:szCs w:val="28"/>
        </w:rPr>
        <w:t>sententiarum</w:t>
      </w:r>
      <w:proofErr w:type="spellEnd"/>
      <w:r w:rsidRPr="00944554">
        <w:rPr>
          <w:rFonts w:ascii="Book Antiqua" w:hAnsi="Book Antiqua"/>
          <w:sz w:val="28"/>
          <w:szCs w:val="28"/>
        </w:rPr>
        <w:t xml:space="preserve">):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bona, qui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conscivit</w:t>
      </w:r>
      <w:proofErr w:type="spellEnd"/>
      <w:r w:rsidRPr="00944554">
        <w:rPr>
          <w:rFonts w:ascii="Book Antiqua" w:hAnsi="Book Antiqua"/>
          <w:i/>
          <w:iCs/>
          <w:sz w:val="28"/>
          <w:szCs w:val="28"/>
        </w:rPr>
        <w:t xml:space="preserve">, non ante ad </w:t>
      </w:r>
      <w:proofErr w:type="spellStart"/>
      <w:r w:rsidRPr="00944554">
        <w:rPr>
          <w:rFonts w:ascii="Book Antiqua" w:hAnsi="Book Antiqua"/>
          <w:i/>
          <w:iCs/>
          <w:sz w:val="28"/>
          <w:szCs w:val="28"/>
        </w:rPr>
        <w:t>fiscum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coguntur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quam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prius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constiterit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cuius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criminis</w:t>
      </w:r>
      <w:proofErr w:type="spellEnd"/>
      <w:r w:rsidRPr="00944554">
        <w:rPr>
          <w:rFonts w:ascii="Book Antiqua" w:hAnsi="Book Antiqua"/>
          <w:i/>
          <w:iCs/>
          <w:sz w:val="28"/>
          <w:szCs w:val="28"/>
        </w:rPr>
        <w:t xml:space="preserve"> gratia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intulerit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eius</w:t>
      </w:r>
      <w:proofErr w:type="spellEnd"/>
      <w:r w:rsidRPr="00944554">
        <w:rPr>
          <w:rFonts w:ascii="Book Antiqua" w:hAnsi="Book Antiqua"/>
          <w:i/>
          <w:iCs/>
          <w:sz w:val="28"/>
          <w:szCs w:val="28"/>
        </w:rPr>
        <w:t xml:space="preserve"> bona, qui </w:t>
      </w:r>
      <w:proofErr w:type="spellStart"/>
      <w:r w:rsidRPr="00944554">
        <w:rPr>
          <w:rFonts w:ascii="Book Antiqua" w:hAnsi="Book Antiqua"/>
          <w:i/>
          <w:iCs/>
          <w:sz w:val="28"/>
          <w:szCs w:val="28"/>
        </w:rPr>
        <w:t>sibi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ob</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aliquod</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admissum</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flagitium</w:t>
      </w:r>
      <w:proofErr w:type="spellEnd"/>
      <w:r w:rsidRPr="00944554">
        <w:rPr>
          <w:rFonts w:ascii="Book Antiqua" w:hAnsi="Book Antiqua"/>
          <w:i/>
          <w:iCs/>
          <w:sz w:val="28"/>
          <w:szCs w:val="28"/>
        </w:rPr>
        <w:t xml:space="preserve"> mortem </w:t>
      </w:r>
      <w:proofErr w:type="spellStart"/>
      <w:r w:rsidRPr="00944554">
        <w:rPr>
          <w:rFonts w:ascii="Book Antiqua" w:hAnsi="Book Antiqua"/>
          <w:i/>
          <w:iCs/>
          <w:sz w:val="28"/>
          <w:szCs w:val="28"/>
        </w:rPr>
        <w:t>conscivit</w:t>
      </w:r>
      <w:proofErr w:type="spellEnd"/>
      <w:r w:rsidRPr="00944554">
        <w:rPr>
          <w:rFonts w:ascii="Book Antiqua" w:hAnsi="Book Antiqua"/>
          <w:i/>
          <w:iCs/>
          <w:sz w:val="28"/>
          <w:szCs w:val="28"/>
        </w:rPr>
        <w:t xml:space="preserve"> et </w:t>
      </w:r>
      <w:proofErr w:type="spellStart"/>
      <w:r w:rsidRPr="00944554">
        <w:rPr>
          <w:rFonts w:ascii="Book Antiqua" w:hAnsi="Book Antiqua"/>
          <w:i/>
          <w:iCs/>
          <w:sz w:val="28"/>
          <w:szCs w:val="28"/>
        </w:rPr>
        <w:t>manus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intulit</w:t>
      </w:r>
      <w:proofErr w:type="spellEnd"/>
      <w:r w:rsidRPr="00944554">
        <w:rPr>
          <w:rFonts w:ascii="Book Antiqua" w:hAnsi="Book Antiqua"/>
          <w:i/>
          <w:iCs/>
          <w:sz w:val="28"/>
          <w:szCs w:val="28"/>
        </w:rPr>
        <w:t xml:space="preserve">, fisco </w:t>
      </w:r>
      <w:proofErr w:type="spellStart"/>
      <w:r w:rsidRPr="00944554">
        <w:rPr>
          <w:rFonts w:ascii="Book Antiqua" w:hAnsi="Book Antiqua"/>
          <w:i/>
          <w:iCs/>
          <w:sz w:val="28"/>
          <w:szCs w:val="28"/>
        </w:rPr>
        <w:t>vindicantur</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quod</w:t>
      </w:r>
      <w:proofErr w:type="spellEnd"/>
      <w:r w:rsidRPr="00944554">
        <w:rPr>
          <w:rFonts w:ascii="Book Antiqua" w:hAnsi="Book Antiqua"/>
          <w:i/>
          <w:iCs/>
          <w:sz w:val="28"/>
          <w:szCs w:val="28"/>
        </w:rPr>
        <w:t xml:space="preserve"> si i&lt;d&gt; </w:t>
      </w:r>
      <w:proofErr w:type="spellStart"/>
      <w:r w:rsidRPr="00944554">
        <w:rPr>
          <w:rFonts w:ascii="Book Antiqua" w:hAnsi="Book Antiqua"/>
          <w:i/>
          <w:iCs/>
          <w:sz w:val="28"/>
          <w:szCs w:val="28"/>
        </w:rPr>
        <w:t>taedio</w:t>
      </w:r>
      <w:proofErr w:type="spellEnd"/>
      <w:r w:rsidRPr="00944554">
        <w:rPr>
          <w:rFonts w:ascii="Book Antiqua" w:hAnsi="Book Antiqua"/>
          <w:i/>
          <w:iCs/>
          <w:sz w:val="28"/>
          <w:szCs w:val="28"/>
        </w:rPr>
        <w:t xml:space="preserve"> vitae </w:t>
      </w:r>
      <w:proofErr w:type="spellStart"/>
      <w:r w:rsidRPr="00944554">
        <w:rPr>
          <w:rFonts w:ascii="Book Antiqua" w:hAnsi="Book Antiqua"/>
          <w:i/>
          <w:iCs/>
          <w:sz w:val="28"/>
          <w:szCs w:val="28"/>
        </w:rPr>
        <w:t>aut</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pudore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aeris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alieni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vel</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lastRenderedPageBreak/>
        <w:t>valetudinis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alicuius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impatientia</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admisit</w:t>
      </w:r>
      <w:proofErr w:type="spellEnd"/>
      <w:r w:rsidRPr="00944554">
        <w:rPr>
          <w:rFonts w:ascii="Book Antiqua" w:hAnsi="Book Antiqua"/>
          <w:i/>
          <w:iCs/>
          <w:sz w:val="28"/>
          <w:szCs w:val="28"/>
        </w:rPr>
        <w:t xml:space="preserve">, non </w:t>
      </w:r>
      <w:proofErr w:type="spellStart"/>
      <w:r w:rsidRPr="00944554">
        <w:rPr>
          <w:rFonts w:ascii="Book Antiqua" w:hAnsi="Book Antiqua"/>
          <w:i/>
          <w:iCs/>
          <w:sz w:val="28"/>
          <w:szCs w:val="28"/>
        </w:rPr>
        <w:t>inqu</w:t>
      </w:r>
      <w:proofErr w:type="spellEnd"/>
      <w:r w:rsidRPr="00944554">
        <w:rPr>
          <w:rFonts w:ascii="Book Antiqua" w:hAnsi="Book Antiqua"/>
          <w:i/>
          <w:iCs/>
          <w:sz w:val="28"/>
          <w:szCs w:val="28"/>
        </w:rPr>
        <w:t>&lt;i&gt;</w:t>
      </w:r>
      <w:proofErr w:type="spellStart"/>
      <w:r w:rsidRPr="00944554">
        <w:rPr>
          <w:rFonts w:ascii="Book Antiqua" w:hAnsi="Book Antiqua"/>
          <w:i/>
          <w:iCs/>
          <w:sz w:val="28"/>
          <w:szCs w:val="28"/>
        </w:rPr>
        <w:t>etabuntur</w:t>
      </w:r>
      <w:proofErr w:type="spellEnd"/>
      <w:r w:rsidRPr="00944554">
        <w:rPr>
          <w:rFonts w:ascii="Book Antiqua" w:hAnsi="Book Antiqua"/>
          <w:i/>
          <w:iCs/>
          <w:sz w:val="28"/>
          <w:szCs w:val="28"/>
        </w:rPr>
        <w:t xml:space="preserve">, sed </w:t>
      </w:r>
      <w:proofErr w:type="spellStart"/>
      <w:r w:rsidRPr="00944554">
        <w:rPr>
          <w:rFonts w:ascii="Book Antiqua" w:hAnsi="Book Antiqua"/>
          <w:i/>
          <w:iCs/>
          <w:sz w:val="28"/>
          <w:szCs w:val="28"/>
        </w:rPr>
        <w:t>suae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successioni</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relinquuntur</w:t>
      </w:r>
      <w:proofErr w:type="spellEnd"/>
      <w:r w:rsidRPr="00944554">
        <w:rPr>
          <w:rFonts w:ascii="Book Antiqua" w:hAnsi="Book Antiqua"/>
          <w:i/>
          <w:iCs/>
          <w:sz w:val="28"/>
          <w:szCs w:val="28"/>
        </w:rPr>
        <w:t>.</w:t>
      </w:r>
    </w:p>
    <w:p w14:paraId="201160C0" w14:textId="77777777" w:rsidR="00B24B2A" w:rsidRPr="00944554" w:rsidRDefault="00B24B2A" w:rsidP="00B24B2A">
      <w:pPr>
        <w:spacing w:line="360" w:lineRule="auto"/>
        <w:ind w:left="708"/>
        <w:jc w:val="both"/>
        <w:rPr>
          <w:rFonts w:ascii="Book Antiqua" w:hAnsi="Book Antiqua"/>
          <w:sz w:val="28"/>
          <w:szCs w:val="28"/>
        </w:rPr>
      </w:pPr>
    </w:p>
    <w:p w14:paraId="55B96A29" w14:textId="77777777" w:rsidR="00B24B2A" w:rsidRDefault="00B24B2A" w:rsidP="00B24B2A">
      <w:pPr>
        <w:spacing w:line="360" w:lineRule="auto"/>
        <w:jc w:val="both"/>
        <w:rPr>
          <w:rFonts w:ascii="Book Antiqua" w:hAnsi="Book Antiqua"/>
          <w:sz w:val="28"/>
          <w:szCs w:val="28"/>
        </w:rPr>
      </w:pPr>
      <w:r w:rsidRPr="00944554">
        <w:rPr>
          <w:rFonts w:ascii="Book Antiqua" w:hAnsi="Book Antiqua"/>
          <w:sz w:val="28"/>
          <w:szCs w:val="28"/>
        </w:rPr>
        <w:t xml:space="preserve">Paulo señala que no puede incautarse los bienes a favor del Erario hasta que no sabe el crimen que cometió el que se ha suicidado. Exime de la confiscación, en cualquier caso, a quienes se suicidaron con un motivo considerado como razonable, como es el tedio ante una enfermedad o por dolor físico o moral, o por vergüenza. Es decir, que la confiscación de sus bienes que pudo evitar </w:t>
      </w:r>
      <w:r>
        <w:rPr>
          <w:rFonts w:ascii="Book Antiqua" w:hAnsi="Book Antiqua"/>
          <w:sz w:val="28"/>
          <w:szCs w:val="28"/>
        </w:rPr>
        <w:t xml:space="preserve">Pomponio </w:t>
      </w:r>
      <w:proofErr w:type="spellStart"/>
      <w:r w:rsidRPr="00944554">
        <w:rPr>
          <w:rFonts w:ascii="Book Antiqua" w:hAnsi="Book Antiqua"/>
          <w:sz w:val="28"/>
          <w:szCs w:val="28"/>
        </w:rPr>
        <w:t>Labeón</w:t>
      </w:r>
      <w:proofErr w:type="spellEnd"/>
      <w:r w:rsidRPr="00944554">
        <w:rPr>
          <w:rFonts w:ascii="Book Antiqua" w:hAnsi="Book Antiqua"/>
          <w:sz w:val="28"/>
          <w:szCs w:val="28"/>
        </w:rPr>
        <w:t xml:space="preserve"> con el suicidio no se pudo evitar posteriormente, en virtud de los rescriptos que únicamente excepcionaban la </w:t>
      </w:r>
      <w:proofErr w:type="spellStart"/>
      <w:r w:rsidRPr="00B76095">
        <w:rPr>
          <w:rFonts w:ascii="Book Antiqua" w:hAnsi="Book Antiqua"/>
          <w:i/>
          <w:iCs/>
          <w:sz w:val="28"/>
          <w:szCs w:val="28"/>
        </w:rPr>
        <w:t>publicatio</w:t>
      </w:r>
      <w:proofErr w:type="spellEnd"/>
      <w:r w:rsidRPr="00B76095">
        <w:rPr>
          <w:rFonts w:ascii="Book Antiqua" w:hAnsi="Book Antiqua"/>
          <w:i/>
          <w:iCs/>
          <w:sz w:val="28"/>
          <w:szCs w:val="28"/>
        </w:rPr>
        <w:t xml:space="preserve"> </w:t>
      </w:r>
      <w:proofErr w:type="spellStart"/>
      <w:r w:rsidRPr="00B76095">
        <w:rPr>
          <w:rFonts w:ascii="Book Antiqua" w:hAnsi="Book Antiqua"/>
          <w:i/>
          <w:iCs/>
          <w:sz w:val="28"/>
          <w:szCs w:val="28"/>
        </w:rPr>
        <w:t>bonorum</w:t>
      </w:r>
      <w:proofErr w:type="spellEnd"/>
      <w:r w:rsidRPr="00944554">
        <w:rPr>
          <w:rFonts w:ascii="Book Antiqua" w:hAnsi="Book Antiqua"/>
          <w:sz w:val="28"/>
          <w:szCs w:val="28"/>
        </w:rPr>
        <w:t xml:space="preserve"> si el hecho de quitarse la vida el reo respondía a una cuestión, que los emperadores, consideran razonable.</w:t>
      </w:r>
    </w:p>
    <w:p w14:paraId="452A7A84" w14:textId="77777777" w:rsidR="00B24B2A" w:rsidRDefault="00B24B2A" w:rsidP="00B24B2A">
      <w:pPr>
        <w:spacing w:line="360" w:lineRule="auto"/>
        <w:jc w:val="both"/>
        <w:rPr>
          <w:rFonts w:ascii="Book Antiqua" w:hAnsi="Book Antiqua"/>
          <w:sz w:val="28"/>
          <w:szCs w:val="28"/>
        </w:rPr>
      </w:pPr>
    </w:p>
    <w:p w14:paraId="09AAE8B5" w14:textId="77777777" w:rsidR="00B24B2A" w:rsidRPr="00944554" w:rsidRDefault="00B24B2A" w:rsidP="00B24B2A">
      <w:pPr>
        <w:spacing w:line="360" w:lineRule="auto"/>
        <w:jc w:val="both"/>
        <w:rPr>
          <w:rFonts w:ascii="Book Antiqua" w:hAnsi="Book Antiqua"/>
          <w:b/>
          <w:bCs/>
          <w:sz w:val="28"/>
          <w:szCs w:val="28"/>
        </w:rPr>
      </w:pPr>
      <w:bookmarkStart w:id="46" w:name="_Hlk78265000"/>
      <w:r w:rsidRPr="00944554">
        <w:rPr>
          <w:rFonts w:ascii="Book Antiqua" w:hAnsi="Book Antiqua"/>
          <w:b/>
          <w:bCs/>
          <w:sz w:val="28"/>
          <w:szCs w:val="28"/>
        </w:rPr>
        <w:t>4.- Bibliografía utilizada.</w:t>
      </w:r>
    </w:p>
    <w:bookmarkEnd w:id="46"/>
    <w:p w14:paraId="7CAE178E" w14:textId="77777777" w:rsidR="00B24B2A" w:rsidRDefault="00B24B2A" w:rsidP="00B24B2A">
      <w:pPr>
        <w:spacing w:line="360" w:lineRule="auto"/>
        <w:jc w:val="both"/>
        <w:rPr>
          <w:rFonts w:ascii="Book Antiqua" w:hAnsi="Book Antiqua"/>
          <w:smallCaps/>
          <w:sz w:val="28"/>
          <w:szCs w:val="28"/>
        </w:rPr>
      </w:pPr>
    </w:p>
    <w:p w14:paraId="3DCA9E71"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Aja Sánchez</w:t>
      </w:r>
      <w:r w:rsidRPr="00944554">
        <w:rPr>
          <w:rFonts w:ascii="Book Antiqua" w:hAnsi="Book Antiqua"/>
          <w:sz w:val="28"/>
          <w:szCs w:val="28"/>
        </w:rPr>
        <w:t xml:space="preserve">, </w:t>
      </w:r>
      <w:proofErr w:type="spellStart"/>
      <w:r w:rsidRPr="00D20D3D">
        <w:rPr>
          <w:rFonts w:ascii="Book Antiqua" w:hAnsi="Book Antiqua"/>
          <w:smallCaps/>
          <w:sz w:val="28"/>
          <w:szCs w:val="28"/>
        </w:rPr>
        <w:t>J.R</w:t>
      </w:r>
      <w:proofErr w:type="spellEnd"/>
      <w:r w:rsidRPr="00944554">
        <w:rPr>
          <w:rFonts w:ascii="Book Antiqua" w:hAnsi="Book Antiqua"/>
          <w:sz w:val="28"/>
          <w:szCs w:val="28"/>
        </w:rPr>
        <w:t xml:space="preserve">., Imprecaciones senatoriales contra Commodo en la historia augusta, en </w:t>
      </w:r>
      <w:r w:rsidRPr="00944554">
        <w:rPr>
          <w:rFonts w:ascii="Book Antiqua" w:hAnsi="Book Antiqua"/>
          <w:i/>
          <w:iCs/>
          <w:sz w:val="28"/>
          <w:szCs w:val="28"/>
        </w:rPr>
        <w:t>POLIS. Revista de ideas y formas políticas de la Antigüedad Clásica</w:t>
      </w:r>
      <w:r w:rsidRPr="00944554">
        <w:rPr>
          <w:rFonts w:ascii="Book Antiqua" w:hAnsi="Book Antiqua"/>
          <w:sz w:val="28"/>
          <w:szCs w:val="28"/>
        </w:rPr>
        <w:t xml:space="preserve"> 5, 1993.</w:t>
      </w:r>
    </w:p>
    <w:p w14:paraId="212D38A2" w14:textId="77777777" w:rsidR="00B24B2A" w:rsidRPr="00944554" w:rsidRDefault="00B24B2A" w:rsidP="00B24B2A">
      <w:pPr>
        <w:spacing w:line="360" w:lineRule="auto"/>
        <w:jc w:val="both"/>
        <w:rPr>
          <w:rFonts w:ascii="Book Antiqua" w:hAnsi="Book Antiqua"/>
          <w:sz w:val="28"/>
          <w:szCs w:val="28"/>
        </w:rPr>
      </w:pPr>
    </w:p>
    <w:p w14:paraId="5EE261B0" w14:textId="77777777" w:rsidR="00B24B2A" w:rsidRDefault="00B24B2A" w:rsidP="00B24B2A">
      <w:pPr>
        <w:spacing w:line="360" w:lineRule="auto"/>
        <w:jc w:val="both"/>
        <w:rPr>
          <w:rFonts w:ascii="Book Antiqua" w:hAnsi="Book Antiqua"/>
          <w:sz w:val="28"/>
          <w:szCs w:val="28"/>
        </w:rPr>
      </w:pPr>
      <w:r w:rsidRPr="007D65FB">
        <w:rPr>
          <w:rFonts w:ascii="Book Antiqua" w:hAnsi="Book Antiqua"/>
          <w:smallCaps/>
          <w:sz w:val="28"/>
          <w:szCs w:val="28"/>
        </w:rPr>
        <w:t>Betancourt</w:t>
      </w:r>
      <w:r w:rsidRPr="00944554">
        <w:rPr>
          <w:rFonts w:ascii="Book Antiqua" w:hAnsi="Book Antiqua"/>
          <w:sz w:val="28"/>
          <w:szCs w:val="28"/>
        </w:rPr>
        <w:t xml:space="preserve"> de la </w:t>
      </w:r>
      <w:r w:rsidRPr="007D65FB">
        <w:rPr>
          <w:rFonts w:ascii="Book Antiqua" w:hAnsi="Book Antiqua"/>
          <w:smallCaps/>
          <w:sz w:val="28"/>
          <w:szCs w:val="28"/>
        </w:rPr>
        <w:t>Serna</w:t>
      </w:r>
      <w:r w:rsidRPr="00944554">
        <w:rPr>
          <w:rFonts w:ascii="Book Antiqua" w:hAnsi="Book Antiqua"/>
          <w:sz w:val="28"/>
          <w:szCs w:val="28"/>
        </w:rPr>
        <w:t xml:space="preserve">, </w:t>
      </w:r>
      <w:r w:rsidRPr="00D20D3D">
        <w:rPr>
          <w:rFonts w:ascii="Book Antiqua" w:hAnsi="Book Antiqua"/>
          <w:smallCaps/>
          <w:sz w:val="28"/>
          <w:szCs w:val="28"/>
        </w:rPr>
        <w:t>F</w:t>
      </w:r>
      <w:r w:rsidRPr="00944554">
        <w:rPr>
          <w:rFonts w:ascii="Book Antiqua" w:hAnsi="Book Antiqua"/>
          <w:sz w:val="28"/>
          <w:szCs w:val="28"/>
        </w:rPr>
        <w:t xml:space="preserve">., </w:t>
      </w:r>
      <w:r w:rsidRPr="00944554">
        <w:rPr>
          <w:rFonts w:ascii="Book Antiqua" w:hAnsi="Book Antiqua"/>
          <w:i/>
          <w:iCs/>
          <w:sz w:val="28"/>
          <w:szCs w:val="28"/>
        </w:rPr>
        <w:t xml:space="preserve">El libro anónimo De </w:t>
      </w:r>
      <w:proofErr w:type="spellStart"/>
      <w:r w:rsidRPr="00944554">
        <w:rPr>
          <w:rFonts w:ascii="Book Antiqua" w:hAnsi="Book Antiqua"/>
          <w:i/>
          <w:iCs/>
          <w:sz w:val="28"/>
          <w:szCs w:val="28"/>
        </w:rPr>
        <w:t>interdictis</w:t>
      </w:r>
      <w:proofErr w:type="spellEnd"/>
      <w:r w:rsidRPr="00944554">
        <w:rPr>
          <w:rFonts w:ascii="Book Antiqua" w:hAnsi="Book Antiqua"/>
          <w:i/>
          <w:iCs/>
          <w:sz w:val="28"/>
          <w:szCs w:val="28"/>
        </w:rPr>
        <w:t xml:space="preserve">: Codex </w:t>
      </w:r>
      <w:proofErr w:type="spellStart"/>
      <w:r w:rsidRPr="00944554">
        <w:rPr>
          <w:rFonts w:ascii="Book Antiqua" w:hAnsi="Book Antiqua"/>
          <w:i/>
          <w:iCs/>
          <w:sz w:val="28"/>
          <w:szCs w:val="28"/>
        </w:rPr>
        <w:t>vaticanus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latinus</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nº</w:t>
      </w:r>
      <w:proofErr w:type="spellEnd"/>
      <w:r w:rsidRPr="00944554">
        <w:rPr>
          <w:rFonts w:ascii="Book Antiqua" w:hAnsi="Book Antiqua"/>
          <w:i/>
          <w:iCs/>
          <w:sz w:val="28"/>
          <w:szCs w:val="28"/>
        </w:rPr>
        <w:t>. 5766</w:t>
      </w:r>
      <w:r w:rsidRPr="00944554">
        <w:rPr>
          <w:rFonts w:ascii="Book Antiqua" w:hAnsi="Book Antiqua"/>
          <w:sz w:val="28"/>
          <w:szCs w:val="28"/>
        </w:rPr>
        <w:t>, Universidad de Sevilla Publicaciones, Sevilla, 1997.</w:t>
      </w:r>
    </w:p>
    <w:p w14:paraId="2DCA77AD" w14:textId="77777777" w:rsidR="00B24B2A" w:rsidRPr="00944554" w:rsidRDefault="00B24B2A" w:rsidP="00B24B2A">
      <w:pPr>
        <w:spacing w:line="360" w:lineRule="auto"/>
        <w:jc w:val="both"/>
        <w:rPr>
          <w:rFonts w:ascii="Book Antiqua" w:hAnsi="Book Antiqua"/>
          <w:sz w:val="28"/>
          <w:szCs w:val="28"/>
        </w:rPr>
      </w:pPr>
    </w:p>
    <w:p w14:paraId="4B5E006A"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Bianchi</w:t>
      </w:r>
      <w:r w:rsidRPr="00944554">
        <w:rPr>
          <w:rFonts w:ascii="Book Antiqua" w:hAnsi="Book Antiqua"/>
          <w:sz w:val="28"/>
          <w:szCs w:val="28"/>
        </w:rPr>
        <w:t>, E</w:t>
      </w:r>
      <w:r w:rsidRPr="00D20D3D">
        <w:rPr>
          <w:rFonts w:ascii="Book Antiqua" w:hAnsi="Book Antiqua"/>
          <w:smallCaps/>
          <w:sz w:val="28"/>
          <w:szCs w:val="28"/>
        </w:rPr>
        <w:t>.,</w:t>
      </w:r>
      <w:r w:rsidRPr="00944554">
        <w:rPr>
          <w:rFonts w:ascii="Book Antiqua" w:hAnsi="Book Antiqua"/>
          <w:sz w:val="28"/>
          <w:szCs w:val="28"/>
        </w:rPr>
        <w:t xml:space="preserve"> </w:t>
      </w:r>
      <w:proofErr w:type="spellStart"/>
      <w:r w:rsidRPr="00944554">
        <w:rPr>
          <w:rFonts w:ascii="Book Antiqua" w:hAnsi="Book Antiqua"/>
          <w:sz w:val="28"/>
          <w:szCs w:val="28"/>
        </w:rPr>
        <w:t>Il</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senato</w:t>
      </w:r>
      <w:proofErr w:type="spellEnd"/>
      <w:r w:rsidRPr="00944554">
        <w:rPr>
          <w:rFonts w:ascii="Book Antiqua" w:hAnsi="Book Antiqua"/>
          <w:sz w:val="28"/>
          <w:szCs w:val="28"/>
        </w:rPr>
        <w:t xml:space="preserve"> e la </w:t>
      </w:r>
      <w:proofErr w:type="spellStart"/>
      <w:r w:rsidRPr="00944554">
        <w:rPr>
          <w:rFonts w:ascii="Book Antiqua" w:hAnsi="Book Antiqua"/>
          <w:sz w:val="28"/>
          <w:szCs w:val="28"/>
        </w:rPr>
        <w:t>damnatio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memoriae</w:t>
      </w:r>
      <w:proofErr w:type="spellEnd"/>
      <w:r w:rsidRPr="00944554">
        <w:rPr>
          <w:rFonts w:ascii="Book Antiqua" w:hAnsi="Book Antiqua"/>
          <w:sz w:val="28"/>
          <w:szCs w:val="28"/>
        </w:rPr>
        <w:t xml:space="preserve"> da </w:t>
      </w:r>
      <w:proofErr w:type="spellStart"/>
      <w:r w:rsidRPr="00944554">
        <w:rPr>
          <w:rFonts w:ascii="Book Antiqua" w:hAnsi="Book Antiqua"/>
          <w:sz w:val="28"/>
          <w:szCs w:val="28"/>
        </w:rPr>
        <w:t>Caligola</w:t>
      </w:r>
      <w:proofErr w:type="spellEnd"/>
      <w:r w:rsidRPr="00944554">
        <w:rPr>
          <w:rFonts w:ascii="Book Antiqua" w:hAnsi="Book Antiqua"/>
          <w:sz w:val="28"/>
          <w:szCs w:val="28"/>
        </w:rPr>
        <w:t xml:space="preserve"> a </w:t>
      </w:r>
      <w:proofErr w:type="spellStart"/>
      <w:r w:rsidRPr="00944554">
        <w:rPr>
          <w:rFonts w:ascii="Book Antiqua" w:hAnsi="Book Antiqua"/>
          <w:sz w:val="28"/>
          <w:szCs w:val="28"/>
        </w:rPr>
        <w:t>Domiziano</w:t>
      </w:r>
      <w:proofErr w:type="spellEnd"/>
      <w:r w:rsidRPr="00944554">
        <w:rPr>
          <w:rFonts w:ascii="Book Antiqua" w:hAnsi="Book Antiqua"/>
          <w:sz w:val="28"/>
          <w:szCs w:val="28"/>
        </w:rPr>
        <w:t xml:space="preserve">, en </w:t>
      </w:r>
      <w:r w:rsidRPr="00944554">
        <w:rPr>
          <w:rFonts w:ascii="Book Antiqua" w:hAnsi="Book Antiqua"/>
          <w:i/>
          <w:iCs/>
          <w:sz w:val="28"/>
          <w:szCs w:val="28"/>
        </w:rPr>
        <w:t xml:space="preserve">Política </w:t>
      </w:r>
      <w:proofErr w:type="spellStart"/>
      <w:r w:rsidRPr="00944554">
        <w:rPr>
          <w:rFonts w:ascii="Book Antiqua" w:hAnsi="Book Antiqua"/>
          <w:i/>
          <w:iCs/>
          <w:sz w:val="28"/>
          <w:szCs w:val="28"/>
        </w:rPr>
        <w:t>Antica</w:t>
      </w:r>
      <w:proofErr w:type="spellEnd"/>
      <w:r w:rsidRPr="00944554">
        <w:rPr>
          <w:rFonts w:ascii="Book Antiqua" w:hAnsi="Book Antiqua"/>
          <w:sz w:val="28"/>
          <w:szCs w:val="28"/>
        </w:rPr>
        <w:t>, 4, 2014.</w:t>
      </w:r>
    </w:p>
    <w:p w14:paraId="7042B0CE" w14:textId="77777777" w:rsidR="00B24B2A" w:rsidRPr="00944554" w:rsidRDefault="00B24B2A" w:rsidP="00B24B2A">
      <w:pPr>
        <w:spacing w:line="360" w:lineRule="auto"/>
        <w:jc w:val="both"/>
        <w:rPr>
          <w:rFonts w:ascii="Book Antiqua" w:hAnsi="Book Antiqua"/>
          <w:sz w:val="28"/>
          <w:szCs w:val="28"/>
        </w:rPr>
      </w:pPr>
    </w:p>
    <w:p w14:paraId="4985C7EB"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lastRenderedPageBreak/>
        <w:t>Casado López</w:t>
      </w:r>
      <w:r w:rsidRPr="00944554">
        <w:rPr>
          <w:rFonts w:ascii="Book Antiqua" w:hAnsi="Book Antiqua"/>
          <w:sz w:val="28"/>
          <w:szCs w:val="28"/>
        </w:rPr>
        <w:t xml:space="preserve">, </w:t>
      </w:r>
      <w:proofErr w:type="spellStart"/>
      <w:r w:rsidRPr="00D20D3D">
        <w:rPr>
          <w:rFonts w:ascii="Book Antiqua" w:hAnsi="Book Antiqua"/>
          <w:smallCaps/>
          <w:sz w:val="28"/>
          <w:szCs w:val="28"/>
        </w:rPr>
        <w:t>M.P</w:t>
      </w:r>
      <w:proofErr w:type="spellEnd"/>
      <w:r w:rsidRPr="00944554">
        <w:rPr>
          <w:rFonts w:ascii="Book Antiqua" w:hAnsi="Book Antiqua"/>
          <w:sz w:val="28"/>
          <w:szCs w:val="28"/>
        </w:rPr>
        <w:t xml:space="preserve">., La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sz w:val="28"/>
          <w:szCs w:val="28"/>
        </w:rPr>
        <w:t xml:space="preserve"> en las monedas bilbilitanas de </w:t>
      </w:r>
      <w:proofErr w:type="spellStart"/>
      <w:r w:rsidRPr="00944554">
        <w:rPr>
          <w:rFonts w:ascii="Book Antiqua" w:hAnsi="Book Antiqua"/>
          <w:sz w:val="28"/>
          <w:szCs w:val="28"/>
        </w:rPr>
        <w:t>Sejano</w:t>
      </w:r>
      <w:proofErr w:type="spellEnd"/>
      <w:r w:rsidRPr="00944554">
        <w:rPr>
          <w:rFonts w:ascii="Book Antiqua" w:hAnsi="Book Antiqua"/>
          <w:sz w:val="28"/>
          <w:szCs w:val="28"/>
        </w:rPr>
        <w:t xml:space="preserve">, en </w:t>
      </w:r>
      <w:proofErr w:type="spellStart"/>
      <w:r w:rsidRPr="00944554">
        <w:rPr>
          <w:rFonts w:ascii="Book Antiqua" w:hAnsi="Book Antiqua"/>
          <w:i/>
          <w:iCs/>
          <w:sz w:val="28"/>
          <w:szCs w:val="28"/>
        </w:rPr>
        <w:t>Nvmisa</w:t>
      </w:r>
      <w:proofErr w:type="spellEnd"/>
      <w:r w:rsidRPr="00944554">
        <w:rPr>
          <w:rFonts w:ascii="Book Antiqua" w:hAnsi="Book Antiqua"/>
          <w:i/>
          <w:iCs/>
          <w:sz w:val="28"/>
          <w:szCs w:val="28"/>
        </w:rPr>
        <w:t>. Revista de la sociedad iberoamericana de estudios numismáticos</w:t>
      </w:r>
      <w:r w:rsidRPr="00944554">
        <w:rPr>
          <w:rFonts w:ascii="Book Antiqua" w:hAnsi="Book Antiqua"/>
          <w:sz w:val="28"/>
          <w:szCs w:val="28"/>
        </w:rPr>
        <w:t>, n</w:t>
      </w:r>
      <w:r w:rsidRPr="00944554">
        <w:rPr>
          <w:rFonts w:ascii="Book Antiqua" w:hAnsi="Book Antiqua"/>
          <w:sz w:val="28"/>
          <w:szCs w:val="28"/>
          <w:vertAlign w:val="superscript"/>
        </w:rPr>
        <w:t>os</w:t>
      </w:r>
      <w:r w:rsidRPr="00944554">
        <w:rPr>
          <w:rFonts w:ascii="Book Antiqua" w:hAnsi="Book Antiqua"/>
          <w:sz w:val="28"/>
          <w:szCs w:val="28"/>
        </w:rPr>
        <w:t xml:space="preserve"> 138-143, 1976.</w:t>
      </w:r>
    </w:p>
    <w:p w14:paraId="2C537098" w14:textId="77777777" w:rsidR="00B24B2A" w:rsidRPr="00944554" w:rsidRDefault="00B24B2A" w:rsidP="00B24B2A">
      <w:pPr>
        <w:spacing w:line="360" w:lineRule="auto"/>
        <w:jc w:val="both"/>
        <w:rPr>
          <w:rFonts w:ascii="Book Antiqua" w:hAnsi="Book Antiqua"/>
          <w:sz w:val="28"/>
          <w:szCs w:val="28"/>
        </w:rPr>
      </w:pPr>
    </w:p>
    <w:p w14:paraId="1813321D" w14:textId="77777777" w:rsidR="00B24B2A" w:rsidRDefault="00B24B2A" w:rsidP="00B24B2A">
      <w:pPr>
        <w:spacing w:line="360" w:lineRule="auto"/>
        <w:jc w:val="both"/>
        <w:rPr>
          <w:rFonts w:ascii="Book Antiqua" w:hAnsi="Book Antiqua"/>
          <w:sz w:val="28"/>
          <w:szCs w:val="28"/>
          <w:lang w:val="it-IT"/>
        </w:rPr>
      </w:pPr>
      <w:r w:rsidRPr="00944554">
        <w:rPr>
          <w:rFonts w:ascii="Book Antiqua" w:hAnsi="Book Antiqua"/>
          <w:smallCaps/>
          <w:sz w:val="28"/>
          <w:szCs w:val="28"/>
        </w:rPr>
        <w:t>Castro Sáenz</w:t>
      </w:r>
      <w:r w:rsidRPr="00944554">
        <w:rPr>
          <w:rFonts w:ascii="Book Antiqua" w:hAnsi="Book Antiqua"/>
          <w:sz w:val="28"/>
          <w:szCs w:val="28"/>
        </w:rPr>
        <w:t xml:space="preserve">, </w:t>
      </w:r>
      <w:r w:rsidRPr="00D20D3D">
        <w:rPr>
          <w:rFonts w:ascii="Book Antiqua" w:hAnsi="Book Antiqua"/>
          <w:smallCaps/>
          <w:sz w:val="28"/>
          <w:szCs w:val="28"/>
        </w:rPr>
        <w:t>A</w:t>
      </w:r>
      <w:r w:rsidRPr="00944554">
        <w:rPr>
          <w:rFonts w:ascii="Book Antiqua" w:hAnsi="Book Antiqua"/>
          <w:sz w:val="28"/>
          <w:szCs w:val="28"/>
        </w:rPr>
        <w:t xml:space="preserve">., </w:t>
      </w:r>
      <w:proofErr w:type="spellStart"/>
      <w:r w:rsidRPr="00944554">
        <w:rPr>
          <w:rFonts w:ascii="Book Antiqua" w:hAnsi="Book Antiqua"/>
          <w:sz w:val="28"/>
          <w:szCs w:val="28"/>
        </w:rPr>
        <w:t>Damnatio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memoriae</w:t>
      </w:r>
      <w:proofErr w:type="spellEnd"/>
      <w:r w:rsidRPr="00944554">
        <w:rPr>
          <w:rFonts w:ascii="Book Antiqua" w:hAnsi="Book Antiqua"/>
          <w:sz w:val="28"/>
          <w:szCs w:val="28"/>
        </w:rPr>
        <w:t xml:space="preserve">: el modelo de Domiciano un recorrido histórico-jurídico entre Tiberio y Trajano, en </w:t>
      </w:r>
      <w:proofErr w:type="spellStart"/>
      <w:r w:rsidRPr="00944554">
        <w:rPr>
          <w:rFonts w:ascii="Book Antiqua" w:hAnsi="Book Antiqua"/>
          <w:i/>
          <w:iCs/>
          <w:sz w:val="28"/>
          <w:szCs w:val="28"/>
        </w:rPr>
        <w:t>e</w:t>
      </w:r>
      <w:proofErr w:type="spellEnd"/>
      <w:r w:rsidRPr="00944554">
        <w:rPr>
          <w:rFonts w:ascii="Book Antiqua" w:hAnsi="Book Antiqua"/>
          <w:i/>
          <w:iCs/>
          <w:sz w:val="28"/>
          <w:szCs w:val="28"/>
        </w:rPr>
        <w:t xml:space="preserve">-Legal </w:t>
      </w:r>
      <w:proofErr w:type="spellStart"/>
      <w:r w:rsidRPr="00944554">
        <w:rPr>
          <w:rFonts w:ascii="Book Antiqua" w:hAnsi="Book Antiqua"/>
          <w:i/>
          <w:iCs/>
          <w:sz w:val="28"/>
          <w:szCs w:val="28"/>
        </w:rPr>
        <w:t>History</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Review</w:t>
      </w:r>
      <w:proofErr w:type="spellEnd"/>
      <w:r w:rsidRPr="00944554">
        <w:rPr>
          <w:rFonts w:ascii="Book Antiqua" w:hAnsi="Book Antiqua"/>
          <w:sz w:val="28"/>
          <w:szCs w:val="28"/>
        </w:rPr>
        <w:t xml:space="preserve">. </w:t>
      </w:r>
      <w:r w:rsidRPr="00944554">
        <w:rPr>
          <w:rFonts w:ascii="Book Antiqua" w:hAnsi="Book Antiqua"/>
          <w:sz w:val="28"/>
          <w:szCs w:val="28"/>
          <w:lang w:val="it-IT"/>
        </w:rPr>
        <w:t>Iustel, 14, 2012.</w:t>
      </w:r>
    </w:p>
    <w:p w14:paraId="33765389" w14:textId="77777777" w:rsidR="00B24B2A" w:rsidRPr="00944554" w:rsidRDefault="00B24B2A" w:rsidP="00B24B2A">
      <w:pPr>
        <w:spacing w:line="360" w:lineRule="auto"/>
        <w:jc w:val="both"/>
        <w:rPr>
          <w:rFonts w:ascii="Book Antiqua" w:hAnsi="Book Antiqua"/>
          <w:sz w:val="28"/>
          <w:szCs w:val="28"/>
        </w:rPr>
      </w:pPr>
    </w:p>
    <w:p w14:paraId="5D6F6FCE" w14:textId="77777777" w:rsidR="00B24B2A" w:rsidRPr="00944554"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Craford</w:t>
      </w:r>
      <w:proofErr w:type="spellEnd"/>
      <w:r w:rsidRPr="00944554">
        <w:rPr>
          <w:rFonts w:ascii="Book Antiqua" w:hAnsi="Book Antiqua"/>
          <w:sz w:val="28"/>
          <w:szCs w:val="28"/>
        </w:rPr>
        <w:t>, C</w:t>
      </w:r>
      <w:r w:rsidRPr="00D20D3D">
        <w:rPr>
          <w:rFonts w:ascii="Book Antiqua" w:hAnsi="Book Antiqua"/>
          <w:smallCaps/>
          <w:sz w:val="28"/>
          <w:szCs w:val="28"/>
        </w:rPr>
        <w:t>.,</w:t>
      </w:r>
      <w:r w:rsidRPr="00944554">
        <w:rPr>
          <w:rFonts w:ascii="Book Antiqua" w:hAnsi="Book Antiqua"/>
          <w:sz w:val="28"/>
          <w:szCs w:val="28"/>
        </w:rPr>
        <w:t xml:space="preserve"> </w:t>
      </w:r>
      <w:proofErr w:type="spellStart"/>
      <w:r w:rsidRPr="00944554">
        <w:rPr>
          <w:rFonts w:ascii="Book Antiqua" w:hAnsi="Book Antiqua"/>
          <w:sz w:val="28"/>
          <w:szCs w:val="28"/>
        </w:rPr>
        <w:t>Collecting</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Defacing</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Reinscribing</w:t>
      </w:r>
      <w:proofErr w:type="spellEnd"/>
      <w:r w:rsidRPr="00944554">
        <w:rPr>
          <w:rFonts w:ascii="Book Antiqua" w:hAnsi="Book Antiqua"/>
          <w:sz w:val="28"/>
          <w:szCs w:val="28"/>
        </w:rPr>
        <w:t xml:space="preserve"> (and </w:t>
      </w:r>
      <w:proofErr w:type="spellStart"/>
      <w:r w:rsidRPr="00944554">
        <w:rPr>
          <w:rFonts w:ascii="Book Antiqua" w:hAnsi="Book Antiqua"/>
          <w:sz w:val="28"/>
          <w:szCs w:val="28"/>
        </w:rPr>
        <w:t>Otherwise</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Performing</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Memory</w:t>
      </w:r>
      <w:proofErr w:type="spellEnd"/>
      <w:r w:rsidRPr="00944554">
        <w:rPr>
          <w:rFonts w:ascii="Book Antiqua" w:hAnsi="Book Antiqua"/>
          <w:sz w:val="28"/>
          <w:szCs w:val="28"/>
        </w:rPr>
        <w:t xml:space="preserve"> in </w:t>
      </w:r>
      <w:proofErr w:type="spellStart"/>
      <w:r w:rsidRPr="00944554">
        <w:rPr>
          <w:rFonts w:ascii="Book Antiqua" w:hAnsi="Book Antiqua"/>
          <w:sz w:val="28"/>
          <w:szCs w:val="28"/>
        </w:rPr>
        <w:t>Ancient</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World</w:t>
      </w:r>
      <w:proofErr w:type="spellEnd"/>
      <w:r w:rsidRPr="00944554">
        <w:rPr>
          <w:rFonts w:ascii="Book Antiqua" w:hAnsi="Book Antiqua"/>
          <w:sz w:val="28"/>
          <w:szCs w:val="28"/>
        </w:rPr>
        <w:t xml:space="preserve">", en </w:t>
      </w:r>
      <w:r w:rsidRPr="00944554">
        <w:rPr>
          <w:rFonts w:ascii="Book Antiqua" w:hAnsi="Book Antiqua"/>
          <w:i/>
          <w:iCs/>
          <w:sz w:val="28"/>
          <w:szCs w:val="28"/>
        </w:rPr>
        <w:t xml:space="preserve">Y0FFEE, Norman. </w:t>
      </w:r>
      <w:r w:rsidRPr="00944554">
        <w:rPr>
          <w:rFonts w:ascii="Book Antiqua" w:hAnsi="Book Antiqua"/>
          <w:i/>
          <w:iCs/>
          <w:sz w:val="28"/>
          <w:szCs w:val="28"/>
          <w:lang w:val="en-US"/>
        </w:rPr>
        <w:t xml:space="preserve">Negotiating the Past in the Past: </w:t>
      </w:r>
      <w:proofErr w:type="spellStart"/>
      <w:r w:rsidRPr="00944554">
        <w:rPr>
          <w:rFonts w:ascii="Book Antiqua" w:hAnsi="Book Antiqua"/>
          <w:i/>
          <w:iCs/>
          <w:sz w:val="28"/>
          <w:szCs w:val="28"/>
          <w:lang w:val="en-US"/>
        </w:rPr>
        <w:t>ldentity</w:t>
      </w:r>
      <w:proofErr w:type="spellEnd"/>
      <w:r w:rsidRPr="00944554">
        <w:rPr>
          <w:rFonts w:ascii="Book Antiqua" w:hAnsi="Book Antiqua"/>
          <w:i/>
          <w:iCs/>
          <w:sz w:val="28"/>
          <w:szCs w:val="28"/>
          <w:lang w:val="en-US"/>
        </w:rPr>
        <w:t>, Memory, and Landscape in Archaeological Research</w:t>
      </w:r>
      <w:r w:rsidRPr="00944554">
        <w:rPr>
          <w:rFonts w:ascii="Book Antiqua" w:hAnsi="Book Antiqua"/>
          <w:sz w:val="28"/>
          <w:szCs w:val="28"/>
          <w:lang w:val="en-US"/>
        </w:rPr>
        <w:t xml:space="preserve">, </w:t>
      </w:r>
      <w:proofErr w:type="spellStart"/>
      <w:r w:rsidRPr="00944554">
        <w:rPr>
          <w:rFonts w:ascii="Book Antiqua" w:hAnsi="Book Antiqua"/>
          <w:sz w:val="28"/>
          <w:szCs w:val="28"/>
          <w:lang w:val="en-US"/>
        </w:rPr>
        <w:t>Editado</w:t>
      </w:r>
      <w:proofErr w:type="spellEnd"/>
      <w:r w:rsidRPr="00944554">
        <w:rPr>
          <w:rFonts w:ascii="Book Antiqua" w:hAnsi="Book Antiqua"/>
          <w:sz w:val="28"/>
          <w:szCs w:val="28"/>
          <w:lang w:val="en-US"/>
        </w:rPr>
        <w:t xml:space="preserve"> por la Universidad de Arizona, 2007.</w:t>
      </w:r>
    </w:p>
    <w:p w14:paraId="17212527" w14:textId="77777777" w:rsidR="00B24B2A" w:rsidRDefault="00B24B2A" w:rsidP="00B24B2A">
      <w:pPr>
        <w:spacing w:line="360" w:lineRule="auto"/>
        <w:jc w:val="both"/>
        <w:rPr>
          <w:rFonts w:ascii="Book Antiqua" w:hAnsi="Book Antiqua"/>
          <w:smallCaps/>
          <w:sz w:val="28"/>
          <w:szCs w:val="28"/>
        </w:rPr>
      </w:pPr>
    </w:p>
    <w:p w14:paraId="6D9B118C"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Crespo Pérez</w:t>
      </w:r>
      <w:r w:rsidRPr="00944554">
        <w:rPr>
          <w:rFonts w:ascii="Book Antiqua" w:hAnsi="Book Antiqua"/>
          <w:sz w:val="28"/>
          <w:szCs w:val="28"/>
        </w:rPr>
        <w:t xml:space="preserve">, </w:t>
      </w:r>
      <w:r w:rsidRPr="00D20D3D">
        <w:rPr>
          <w:rFonts w:ascii="Book Antiqua" w:hAnsi="Book Antiqua"/>
          <w:smallCaps/>
          <w:sz w:val="28"/>
          <w:szCs w:val="28"/>
        </w:rPr>
        <w:t>C</w:t>
      </w:r>
      <w:r w:rsidRPr="00944554">
        <w:rPr>
          <w:rFonts w:ascii="Book Antiqua" w:hAnsi="Book Antiqua"/>
          <w:sz w:val="28"/>
          <w:szCs w:val="28"/>
        </w:rPr>
        <w:t xml:space="preserve">., </w:t>
      </w:r>
      <w:r w:rsidRPr="00944554">
        <w:rPr>
          <w:rFonts w:ascii="Book Antiqua" w:hAnsi="Book Antiqua"/>
          <w:i/>
          <w:iCs/>
          <w:sz w:val="28"/>
          <w:szCs w:val="28"/>
        </w:rPr>
        <w:t>La condenación al olvido (</w:t>
      </w:r>
      <w:proofErr w:type="spellStart"/>
      <w:r w:rsidRPr="00944554">
        <w:rPr>
          <w:rFonts w:ascii="Book Antiqua" w:hAnsi="Book Antiqua"/>
          <w:i/>
          <w:iCs/>
          <w:sz w:val="28"/>
          <w:szCs w:val="28"/>
        </w:rPr>
        <w:t>damnatio</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memoriae</w:t>
      </w:r>
      <w:proofErr w:type="spellEnd"/>
      <w:r w:rsidRPr="00944554">
        <w:rPr>
          <w:rFonts w:ascii="Book Antiqua" w:hAnsi="Book Antiqua"/>
          <w:i/>
          <w:iCs/>
          <w:sz w:val="28"/>
          <w:szCs w:val="28"/>
        </w:rPr>
        <w:t>). La deshonra pública tras la muerte en la política romana (siglos I-IV d. C.)</w:t>
      </w:r>
      <w:r w:rsidRPr="00944554">
        <w:rPr>
          <w:rFonts w:ascii="Book Antiqua" w:hAnsi="Book Antiqua"/>
          <w:sz w:val="28"/>
          <w:szCs w:val="28"/>
        </w:rPr>
        <w:t xml:space="preserve">, Editorial </w:t>
      </w:r>
      <w:proofErr w:type="spellStart"/>
      <w:r w:rsidRPr="00944554">
        <w:rPr>
          <w:rFonts w:ascii="Book Antiqua" w:hAnsi="Book Antiqua"/>
          <w:sz w:val="28"/>
          <w:szCs w:val="28"/>
        </w:rPr>
        <w:t>Signifer</w:t>
      </w:r>
      <w:proofErr w:type="spellEnd"/>
      <w:r w:rsidRPr="00944554">
        <w:rPr>
          <w:rFonts w:ascii="Book Antiqua" w:hAnsi="Book Antiqua"/>
          <w:sz w:val="28"/>
          <w:szCs w:val="28"/>
        </w:rPr>
        <w:t>, Salamanca, 2014.</w:t>
      </w:r>
    </w:p>
    <w:p w14:paraId="70FD1387" w14:textId="77777777" w:rsidR="00B24B2A" w:rsidRDefault="00B24B2A" w:rsidP="00B24B2A">
      <w:pPr>
        <w:spacing w:line="360" w:lineRule="auto"/>
        <w:jc w:val="both"/>
        <w:rPr>
          <w:rFonts w:ascii="Book Antiqua" w:hAnsi="Book Antiqua"/>
          <w:smallCaps/>
          <w:sz w:val="28"/>
          <w:szCs w:val="28"/>
        </w:rPr>
      </w:pPr>
    </w:p>
    <w:p w14:paraId="37E322FF"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Fanizza</w:t>
      </w:r>
      <w:proofErr w:type="spellEnd"/>
      <w:r w:rsidRPr="00944554">
        <w:rPr>
          <w:rFonts w:ascii="Book Antiqua" w:hAnsi="Book Antiqua"/>
          <w:sz w:val="28"/>
          <w:szCs w:val="28"/>
        </w:rPr>
        <w:t xml:space="preserve">, </w:t>
      </w:r>
      <w:r w:rsidRPr="00D20D3D">
        <w:rPr>
          <w:rFonts w:ascii="Book Antiqua" w:hAnsi="Book Antiqua"/>
          <w:smallCaps/>
          <w:sz w:val="28"/>
          <w:szCs w:val="28"/>
        </w:rPr>
        <w:t>L</w:t>
      </w:r>
      <w:r w:rsidRPr="00944554">
        <w:rPr>
          <w:rFonts w:ascii="Book Antiqua" w:hAnsi="Book Antiqua"/>
          <w:sz w:val="28"/>
          <w:szCs w:val="28"/>
        </w:rPr>
        <w:t xml:space="preserve">., </w:t>
      </w:r>
      <w:proofErr w:type="spellStart"/>
      <w:r w:rsidRPr="00944554">
        <w:rPr>
          <w:rFonts w:ascii="Book Antiqua" w:hAnsi="Book Antiqua"/>
          <w:sz w:val="28"/>
          <w:szCs w:val="28"/>
        </w:rPr>
        <w:t>Il</w:t>
      </w:r>
      <w:proofErr w:type="spellEnd"/>
      <w:r w:rsidRPr="00944554">
        <w:rPr>
          <w:rFonts w:ascii="Book Antiqua" w:hAnsi="Book Antiqua"/>
          <w:sz w:val="28"/>
          <w:szCs w:val="28"/>
        </w:rPr>
        <w:t xml:space="preserve"> crimine e la </w:t>
      </w:r>
      <w:proofErr w:type="spellStart"/>
      <w:r w:rsidRPr="00944554">
        <w:rPr>
          <w:rFonts w:ascii="Book Antiqua" w:hAnsi="Book Antiqua"/>
          <w:sz w:val="28"/>
          <w:szCs w:val="28"/>
        </w:rPr>
        <w:t>morte</w:t>
      </w:r>
      <w:proofErr w:type="spellEnd"/>
      <w:r w:rsidRPr="00944554">
        <w:rPr>
          <w:rFonts w:ascii="Book Antiqua" w:hAnsi="Book Antiqua"/>
          <w:sz w:val="28"/>
          <w:szCs w:val="28"/>
        </w:rPr>
        <w:t xml:space="preserve"> del reo, </w:t>
      </w:r>
      <w:r w:rsidRPr="00944554">
        <w:rPr>
          <w:rFonts w:ascii="Book Antiqua" w:hAnsi="Book Antiqua"/>
          <w:i/>
          <w:iCs/>
          <w:sz w:val="28"/>
          <w:szCs w:val="28"/>
        </w:rPr>
        <w:t xml:space="preserve">en </w:t>
      </w:r>
      <w:proofErr w:type="spellStart"/>
      <w:r w:rsidRPr="00944554">
        <w:rPr>
          <w:rFonts w:ascii="Book Antiqua" w:hAnsi="Book Antiqua"/>
          <w:i/>
          <w:iCs/>
          <w:sz w:val="28"/>
          <w:szCs w:val="28"/>
        </w:rPr>
        <w:t>Mélanges</w:t>
      </w:r>
      <w:proofErr w:type="spellEnd"/>
      <w:r w:rsidRPr="00944554">
        <w:rPr>
          <w:rFonts w:ascii="Book Antiqua" w:hAnsi="Book Antiqua"/>
          <w:i/>
          <w:iCs/>
          <w:sz w:val="28"/>
          <w:szCs w:val="28"/>
        </w:rPr>
        <w:t xml:space="preserve"> de </w:t>
      </w:r>
      <w:proofErr w:type="spellStart"/>
      <w:r w:rsidRPr="00944554">
        <w:rPr>
          <w:rFonts w:ascii="Book Antiqua" w:hAnsi="Book Antiqua"/>
          <w:i/>
          <w:iCs/>
          <w:sz w:val="28"/>
          <w:szCs w:val="28"/>
        </w:rPr>
        <w:t>l'école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française</w:t>
      </w:r>
      <w:proofErr w:type="spellEnd"/>
      <w:r w:rsidRPr="00944554">
        <w:rPr>
          <w:rFonts w:ascii="Book Antiqua" w:hAnsi="Book Antiqua"/>
          <w:i/>
          <w:iCs/>
          <w:sz w:val="28"/>
          <w:szCs w:val="28"/>
        </w:rPr>
        <w:t xml:space="preserve"> de Rome</w:t>
      </w:r>
      <w:r w:rsidRPr="00944554">
        <w:rPr>
          <w:rFonts w:ascii="Book Antiqua" w:hAnsi="Book Antiqua"/>
          <w:sz w:val="28"/>
          <w:szCs w:val="28"/>
        </w:rPr>
        <w:t>, 96.2, 1984.</w:t>
      </w:r>
    </w:p>
    <w:p w14:paraId="1FC25B58" w14:textId="77777777" w:rsidR="00B24B2A" w:rsidRPr="00944554" w:rsidRDefault="00B24B2A" w:rsidP="00B24B2A">
      <w:pPr>
        <w:spacing w:line="360" w:lineRule="auto"/>
        <w:jc w:val="both"/>
        <w:rPr>
          <w:rFonts w:ascii="Book Antiqua" w:hAnsi="Book Antiqua"/>
          <w:sz w:val="28"/>
          <w:szCs w:val="28"/>
        </w:rPr>
      </w:pPr>
    </w:p>
    <w:p w14:paraId="7E36F61D"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Garrocho Salcedo</w:t>
      </w:r>
      <w:r w:rsidRPr="00944554">
        <w:rPr>
          <w:rFonts w:ascii="Book Antiqua" w:hAnsi="Book Antiqua"/>
          <w:sz w:val="28"/>
          <w:szCs w:val="28"/>
        </w:rPr>
        <w:t xml:space="preserve">, </w:t>
      </w:r>
      <w:r w:rsidRPr="00D20D3D">
        <w:rPr>
          <w:rFonts w:ascii="Book Antiqua" w:hAnsi="Book Antiqua"/>
          <w:smallCaps/>
          <w:sz w:val="28"/>
          <w:szCs w:val="28"/>
        </w:rPr>
        <w:t>D</w:t>
      </w:r>
      <w:r w:rsidRPr="00944554">
        <w:rPr>
          <w:rFonts w:ascii="Book Antiqua" w:hAnsi="Book Antiqua"/>
          <w:sz w:val="28"/>
          <w:szCs w:val="28"/>
        </w:rPr>
        <w:t xml:space="preserve">., </w:t>
      </w:r>
      <w:r w:rsidRPr="00D20D3D">
        <w:rPr>
          <w:rFonts w:ascii="Book Antiqua" w:hAnsi="Book Antiqua"/>
          <w:i/>
          <w:iCs/>
          <w:sz w:val="28"/>
          <w:szCs w:val="28"/>
        </w:rPr>
        <w:t xml:space="preserve">Sobre la nostalgia. </w:t>
      </w:r>
      <w:proofErr w:type="spellStart"/>
      <w:r w:rsidRPr="00D20D3D">
        <w:rPr>
          <w:rFonts w:ascii="Book Antiqua" w:hAnsi="Book Antiqua"/>
          <w:i/>
          <w:iCs/>
          <w:sz w:val="28"/>
          <w:szCs w:val="28"/>
        </w:rPr>
        <w:t>Damnatio</w:t>
      </w:r>
      <w:proofErr w:type="spellEnd"/>
      <w:r w:rsidRPr="00D20D3D">
        <w:rPr>
          <w:rFonts w:ascii="Book Antiqua" w:hAnsi="Book Antiqua"/>
          <w:i/>
          <w:iCs/>
          <w:sz w:val="28"/>
          <w:szCs w:val="28"/>
        </w:rPr>
        <w:t xml:space="preserve"> </w:t>
      </w:r>
      <w:proofErr w:type="spellStart"/>
      <w:r w:rsidRPr="00D20D3D">
        <w:rPr>
          <w:rFonts w:ascii="Book Antiqua" w:hAnsi="Book Antiqua"/>
          <w:i/>
          <w:iCs/>
          <w:sz w:val="28"/>
          <w:szCs w:val="28"/>
        </w:rPr>
        <w:t>Memoriae</w:t>
      </w:r>
      <w:proofErr w:type="spellEnd"/>
      <w:r w:rsidRPr="00944554">
        <w:rPr>
          <w:rFonts w:ascii="Book Antiqua" w:hAnsi="Book Antiqua"/>
          <w:sz w:val="28"/>
          <w:szCs w:val="28"/>
        </w:rPr>
        <w:t>, Alianza Editorial, Madrid, 2019.</w:t>
      </w:r>
    </w:p>
    <w:p w14:paraId="1D8CAAC0" w14:textId="77777777" w:rsidR="00B24B2A" w:rsidRPr="00944554" w:rsidRDefault="00B24B2A" w:rsidP="00B24B2A">
      <w:pPr>
        <w:spacing w:line="360" w:lineRule="auto"/>
        <w:jc w:val="both"/>
        <w:rPr>
          <w:rFonts w:ascii="Book Antiqua" w:hAnsi="Book Antiqua"/>
          <w:sz w:val="28"/>
          <w:szCs w:val="28"/>
        </w:rPr>
      </w:pPr>
    </w:p>
    <w:p w14:paraId="387F571A"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Guhl</w:t>
      </w:r>
      <w:proofErr w:type="spellEnd"/>
      <w:r w:rsidRPr="00944554">
        <w:rPr>
          <w:rFonts w:ascii="Book Antiqua" w:hAnsi="Book Antiqua"/>
          <w:sz w:val="28"/>
          <w:szCs w:val="28"/>
        </w:rPr>
        <w:t xml:space="preserve">, </w:t>
      </w:r>
      <w:r w:rsidRPr="00D20D3D">
        <w:rPr>
          <w:rFonts w:ascii="Book Antiqua" w:hAnsi="Book Antiqua"/>
          <w:smallCaps/>
          <w:sz w:val="28"/>
          <w:szCs w:val="28"/>
        </w:rPr>
        <w:t>E</w:t>
      </w:r>
      <w:r w:rsidRPr="00944554">
        <w:rPr>
          <w:rFonts w:ascii="Book Antiqua" w:hAnsi="Book Antiqua"/>
          <w:sz w:val="28"/>
          <w:szCs w:val="28"/>
        </w:rPr>
        <w:t xml:space="preserve">. &amp; </w:t>
      </w:r>
      <w:proofErr w:type="spellStart"/>
      <w:r w:rsidRPr="00944554">
        <w:rPr>
          <w:rFonts w:ascii="Book Antiqua" w:hAnsi="Book Antiqua"/>
          <w:smallCaps/>
          <w:sz w:val="28"/>
          <w:szCs w:val="28"/>
        </w:rPr>
        <w:t>Koner</w:t>
      </w:r>
      <w:proofErr w:type="spellEnd"/>
      <w:r w:rsidRPr="00944554">
        <w:rPr>
          <w:rFonts w:ascii="Book Antiqua" w:hAnsi="Book Antiqua"/>
          <w:sz w:val="28"/>
          <w:szCs w:val="28"/>
        </w:rPr>
        <w:t xml:space="preserve">, </w:t>
      </w:r>
      <w:r w:rsidRPr="00D20D3D">
        <w:rPr>
          <w:rFonts w:ascii="Book Antiqua" w:hAnsi="Book Antiqua"/>
          <w:smallCaps/>
          <w:sz w:val="28"/>
          <w:szCs w:val="28"/>
        </w:rPr>
        <w:t>W</w:t>
      </w:r>
      <w:r w:rsidRPr="00B4431F">
        <w:rPr>
          <w:rFonts w:ascii="Book Antiqua" w:hAnsi="Book Antiqua"/>
          <w:i/>
          <w:iCs/>
          <w:smallCaps/>
          <w:sz w:val="28"/>
          <w:szCs w:val="28"/>
        </w:rPr>
        <w:t>.</w:t>
      </w:r>
      <w:r w:rsidRPr="00944554">
        <w:rPr>
          <w:rFonts w:ascii="Book Antiqua" w:hAnsi="Book Antiqua"/>
          <w:i/>
          <w:iCs/>
          <w:sz w:val="28"/>
          <w:szCs w:val="28"/>
        </w:rPr>
        <w:t xml:space="preserve"> Los romanos su vida y costumbres</w:t>
      </w:r>
      <w:r w:rsidRPr="00944554">
        <w:rPr>
          <w:rFonts w:ascii="Book Antiqua" w:hAnsi="Book Antiqua"/>
          <w:sz w:val="28"/>
          <w:szCs w:val="28"/>
        </w:rPr>
        <w:t xml:space="preserve">, </w:t>
      </w:r>
      <w:proofErr w:type="spellStart"/>
      <w:r w:rsidRPr="00944554">
        <w:rPr>
          <w:rFonts w:ascii="Book Antiqua" w:hAnsi="Book Antiqua"/>
          <w:sz w:val="28"/>
          <w:szCs w:val="28"/>
        </w:rPr>
        <w:t>Edimat</w:t>
      </w:r>
      <w:proofErr w:type="spellEnd"/>
      <w:r w:rsidRPr="00944554">
        <w:rPr>
          <w:rFonts w:ascii="Book Antiqua" w:hAnsi="Book Antiqua"/>
          <w:sz w:val="28"/>
          <w:szCs w:val="28"/>
        </w:rPr>
        <w:t xml:space="preserve"> Libros, Madrid, 2002.</w:t>
      </w:r>
    </w:p>
    <w:p w14:paraId="083D41A3" w14:textId="77777777" w:rsidR="00B24B2A" w:rsidRPr="00944554" w:rsidRDefault="00B24B2A" w:rsidP="00B24B2A">
      <w:pPr>
        <w:spacing w:line="360" w:lineRule="auto"/>
        <w:jc w:val="both"/>
        <w:rPr>
          <w:rFonts w:ascii="Book Antiqua" w:hAnsi="Book Antiqua"/>
          <w:sz w:val="28"/>
          <w:szCs w:val="28"/>
        </w:rPr>
      </w:pPr>
    </w:p>
    <w:p w14:paraId="310BBEBE"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lastRenderedPageBreak/>
        <w:t>Guillen</w:t>
      </w:r>
      <w:r w:rsidRPr="00D20D3D">
        <w:rPr>
          <w:rFonts w:ascii="Book Antiqua" w:hAnsi="Book Antiqua"/>
          <w:smallCaps/>
          <w:sz w:val="28"/>
          <w:szCs w:val="28"/>
        </w:rPr>
        <w:t>,</w:t>
      </w:r>
      <w:r w:rsidRPr="00944554">
        <w:rPr>
          <w:rFonts w:ascii="Book Antiqua" w:hAnsi="Book Antiqua"/>
          <w:sz w:val="28"/>
          <w:szCs w:val="28"/>
        </w:rPr>
        <w:t xml:space="preserve"> </w:t>
      </w:r>
      <w:r w:rsidRPr="00B4431F">
        <w:rPr>
          <w:rFonts w:ascii="Book Antiqua" w:hAnsi="Book Antiqua"/>
          <w:smallCaps/>
          <w:sz w:val="28"/>
          <w:szCs w:val="28"/>
        </w:rPr>
        <w:t>J</w:t>
      </w:r>
      <w:r w:rsidRPr="00944554">
        <w:rPr>
          <w:rFonts w:ascii="Book Antiqua" w:hAnsi="Book Antiqua"/>
          <w:sz w:val="28"/>
          <w:szCs w:val="28"/>
        </w:rPr>
        <w:t xml:space="preserve">., </w:t>
      </w:r>
      <w:proofErr w:type="spellStart"/>
      <w:r w:rsidRPr="00944554">
        <w:rPr>
          <w:rFonts w:ascii="Book Antiqua" w:hAnsi="Book Antiqua"/>
          <w:i/>
          <w:iCs/>
          <w:sz w:val="28"/>
          <w:szCs w:val="28"/>
        </w:rPr>
        <w:t>Urbs</w:t>
      </w:r>
      <w:proofErr w:type="spellEnd"/>
      <w:r w:rsidRPr="00944554">
        <w:rPr>
          <w:rFonts w:ascii="Book Antiqua" w:hAnsi="Book Antiqua"/>
          <w:i/>
          <w:iCs/>
          <w:sz w:val="28"/>
          <w:szCs w:val="28"/>
        </w:rPr>
        <w:t xml:space="preserve"> Roma. Vida y costumbres de los romanos. III. La religión y el ejército</w:t>
      </w:r>
      <w:r w:rsidRPr="00944554">
        <w:rPr>
          <w:rFonts w:ascii="Book Antiqua" w:hAnsi="Book Antiqua"/>
          <w:sz w:val="28"/>
          <w:szCs w:val="28"/>
        </w:rPr>
        <w:t>. Editorial Sígueme, Salamanca, 1985.</w:t>
      </w:r>
    </w:p>
    <w:p w14:paraId="2AA13F2A" w14:textId="77777777" w:rsidR="00B24B2A" w:rsidRPr="00944554" w:rsidRDefault="00B24B2A" w:rsidP="00B24B2A">
      <w:pPr>
        <w:spacing w:line="360" w:lineRule="auto"/>
        <w:jc w:val="both"/>
        <w:rPr>
          <w:rFonts w:ascii="Book Antiqua" w:hAnsi="Book Antiqua"/>
          <w:sz w:val="28"/>
          <w:szCs w:val="28"/>
        </w:rPr>
      </w:pPr>
    </w:p>
    <w:p w14:paraId="0700F452"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Hanisch</w:t>
      </w:r>
      <w:proofErr w:type="spellEnd"/>
      <w:r w:rsidRPr="00944554">
        <w:rPr>
          <w:rFonts w:ascii="Book Antiqua" w:hAnsi="Book Antiqua"/>
          <w:smallCaps/>
          <w:sz w:val="28"/>
          <w:szCs w:val="28"/>
        </w:rPr>
        <w:t xml:space="preserve"> Espíndola, </w:t>
      </w:r>
      <w:r w:rsidRPr="00B4431F">
        <w:rPr>
          <w:rFonts w:ascii="Book Antiqua" w:hAnsi="Book Antiqua"/>
          <w:smallCaps/>
          <w:sz w:val="28"/>
          <w:szCs w:val="28"/>
        </w:rPr>
        <w:t>H</w:t>
      </w:r>
      <w:r w:rsidRPr="00944554">
        <w:rPr>
          <w:rFonts w:ascii="Book Antiqua" w:hAnsi="Book Antiqua"/>
          <w:smallCaps/>
          <w:sz w:val="28"/>
          <w:szCs w:val="28"/>
        </w:rPr>
        <w:t xml:space="preserve">., </w:t>
      </w:r>
      <w:r w:rsidRPr="00944554">
        <w:rPr>
          <w:rFonts w:ascii="Book Antiqua" w:hAnsi="Book Antiqua"/>
          <w:sz w:val="28"/>
          <w:szCs w:val="28"/>
        </w:rPr>
        <w:t xml:space="preserve">Patrimonio en Derecho Romano, en </w:t>
      </w:r>
      <w:r w:rsidRPr="00944554">
        <w:rPr>
          <w:rFonts w:ascii="Book Antiqua" w:hAnsi="Book Antiqua"/>
          <w:i/>
          <w:iCs/>
          <w:sz w:val="28"/>
          <w:szCs w:val="28"/>
        </w:rPr>
        <w:t>Revista Chilena de derecho</w:t>
      </w:r>
      <w:r w:rsidRPr="00944554">
        <w:rPr>
          <w:rFonts w:ascii="Book Antiqua" w:hAnsi="Book Antiqua"/>
          <w:sz w:val="28"/>
          <w:szCs w:val="28"/>
        </w:rPr>
        <w:t xml:space="preserve">, vol. 4, </w:t>
      </w:r>
      <w:proofErr w:type="spellStart"/>
      <w:r w:rsidRPr="00944554">
        <w:rPr>
          <w:rFonts w:ascii="Book Antiqua" w:hAnsi="Book Antiqua"/>
          <w:sz w:val="28"/>
          <w:szCs w:val="28"/>
        </w:rPr>
        <w:t>nº</w:t>
      </w:r>
      <w:proofErr w:type="spellEnd"/>
      <w:r w:rsidRPr="00944554">
        <w:rPr>
          <w:rFonts w:ascii="Book Antiqua" w:hAnsi="Book Antiqua"/>
          <w:sz w:val="28"/>
          <w:szCs w:val="28"/>
        </w:rPr>
        <w:t xml:space="preserve"> 1-6, 1977.</w:t>
      </w:r>
    </w:p>
    <w:p w14:paraId="4AA99AE5" w14:textId="77777777" w:rsidR="00B24B2A" w:rsidRPr="00944554" w:rsidRDefault="00B24B2A" w:rsidP="00B24B2A">
      <w:pPr>
        <w:spacing w:line="360" w:lineRule="auto"/>
        <w:jc w:val="both"/>
        <w:rPr>
          <w:rFonts w:ascii="Book Antiqua" w:hAnsi="Book Antiqua"/>
          <w:sz w:val="28"/>
          <w:szCs w:val="28"/>
        </w:rPr>
      </w:pPr>
    </w:p>
    <w:p w14:paraId="67A82A5E"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Hostein</w:t>
      </w:r>
      <w:proofErr w:type="spellEnd"/>
      <w:r w:rsidRPr="00944554">
        <w:rPr>
          <w:rFonts w:ascii="Book Antiqua" w:hAnsi="Book Antiqua"/>
          <w:sz w:val="28"/>
          <w:szCs w:val="28"/>
        </w:rPr>
        <w:t xml:space="preserve">, </w:t>
      </w:r>
      <w:r w:rsidRPr="00B4431F">
        <w:rPr>
          <w:rFonts w:ascii="Book Antiqua" w:hAnsi="Book Antiqua"/>
          <w:smallCaps/>
          <w:sz w:val="28"/>
          <w:szCs w:val="28"/>
        </w:rPr>
        <w:t>A</w:t>
      </w:r>
      <w:r w:rsidRPr="00944554">
        <w:rPr>
          <w:rFonts w:ascii="Book Antiqua" w:hAnsi="Book Antiqua"/>
          <w:sz w:val="28"/>
          <w:szCs w:val="28"/>
        </w:rPr>
        <w:t xml:space="preserve">., </w:t>
      </w:r>
      <w:proofErr w:type="spellStart"/>
      <w:r w:rsidRPr="00944554">
        <w:rPr>
          <w:rFonts w:ascii="Book Antiqua" w:hAnsi="Book Antiqua"/>
          <w:sz w:val="28"/>
          <w:szCs w:val="28"/>
        </w:rPr>
        <w:t>Monnaie</w:t>
      </w:r>
      <w:proofErr w:type="spellEnd"/>
      <w:r w:rsidRPr="00944554">
        <w:rPr>
          <w:rFonts w:ascii="Book Antiqua" w:hAnsi="Book Antiqua"/>
          <w:sz w:val="28"/>
          <w:szCs w:val="28"/>
        </w:rPr>
        <w:t xml:space="preserve"> et </w:t>
      </w:r>
      <w:proofErr w:type="spellStart"/>
      <w:r w:rsidRPr="00944554">
        <w:rPr>
          <w:rFonts w:ascii="Book Antiqua" w:hAnsi="Book Antiqua"/>
          <w:sz w:val="28"/>
          <w:szCs w:val="28"/>
        </w:rPr>
        <w:t>damnatio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memoriae</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Ier-IVe</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siècle</w:t>
      </w:r>
      <w:proofErr w:type="spellEnd"/>
      <w:r w:rsidRPr="00944554">
        <w:rPr>
          <w:rFonts w:ascii="Book Antiqua" w:hAnsi="Book Antiqua"/>
          <w:sz w:val="28"/>
          <w:szCs w:val="28"/>
        </w:rPr>
        <w:t xml:space="preserve"> ap. J.-C.): </w:t>
      </w:r>
      <w:proofErr w:type="spellStart"/>
      <w:r w:rsidRPr="00944554">
        <w:rPr>
          <w:rFonts w:ascii="Book Antiqua" w:hAnsi="Book Antiqua"/>
          <w:sz w:val="28"/>
          <w:szCs w:val="28"/>
        </w:rPr>
        <w:t>problèmes</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méthodologiques</w:t>
      </w:r>
      <w:proofErr w:type="spellEnd"/>
      <w:r>
        <w:rPr>
          <w:rFonts w:ascii="Book Antiqua" w:hAnsi="Book Antiqua"/>
          <w:sz w:val="28"/>
          <w:szCs w:val="28"/>
        </w:rPr>
        <w:t>,</w:t>
      </w:r>
      <w:r w:rsidRPr="00944554">
        <w:rPr>
          <w:rFonts w:ascii="Book Antiqua" w:hAnsi="Book Antiqua"/>
          <w:sz w:val="28"/>
          <w:szCs w:val="28"/>
        </w:rPr>
        <w:t xml:space="preserve"> en </w:t>
      </w:r>
      <w:proofErr w:type="spellStart"/>
      <w:r w:rsidRPr="00944554">
        <w:rPr>
          <w:rFonts w:ascii="Book Antiqua" w:hAnsi="Book Antiqua"/>
          <w:i/>
          <w:iCs/>
          <w:sz w:val="28"/>
          <w:szCs w:val="28"/>
        </w:rPr>
        <w:t>Cahiers</w:t>
      </w:r>
      <w:proofErr w:type="spellEnd"/>
      <w:r w:rsidRPr="00944554">
        <w:rPr>
          <w:rFonts w:ascii="Book Antiqua" w:hAnsi="Book Antiqua"/>
          <w:i/>
          <w:iCs/>
          <w:sz w:val="28"/>
          <w:szCs w:val="28"/>
        </w:rPr>
        <w:t xml:space="preserve"> du Centre </w:t>
      </w:r>
      <w:proofErr w:type="spellStart"/>
      <w:r w:rsidRPr="00944554">
        <w:rPr>
          <w:rFonts w:ascii="Book Antiqua" w:hAnsi="Book Antiqua"/>
          <w:i/>
          <w:iCs/>
          <w:sz w:val="28"/>
          <w:szCs w:val="28"/>
        </w:rPr>
        <w:t>Gustave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Glotz</w:t>
      </w:r>
      <w:proofErr w:type="spellEnd"/>
      <w:r w:rsidRPr="00944554">
        <w:rPr>
          <w:rFonts w:ascii="Book Antiqua" w:hAnsi="Book Antiqua"/>
          <w:sz w:val="28"/>
          <w:szCs w:val="28"/>
        </w:rPr>
        <w:t>, 15, 2004.</w:t>
      </w:r>
    </w:p>
    <w:p w14:paraId="396E368F" w14:textId="77777777" w:rsidR="00B24B2A" w:rsidRPr="00944554" w:rsidRDefault="00B24B2A" w:rsidP="00B24B2A">
      <w:pPr>
        <w:spacing w:line="360" w:lineRule="auto"/>
        <w:jc w:val="both"/>
        <w:rPr>
          <w:rFonts w:ascii="Book Antiqua" w:hAnsi="Book Antiqua"/>
          <w:sz w:val="28"/>
          <w:szCs w:val="28"/>
        </w:rPr>
      </w:pPr>
    </w:p>
    <w:p w14:paraId="542FE0B1"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Laporta</w:t>
      </w:r>
      <w:r w:rsidRPr="00944554">
        <w:rPr>
          <w:rFonts w:ascii="Book Antiqua" w:hAnsi="Book Antiqua"/>
          <w:sz w:val="28"/>
          <w:szCs w:val="28"/>
        </w:rPr>
        <w:t xml:space="preserve">, </w:t>
      </w:r>
      <w:r w:rsidRPr="00B4431F">
        <w:rPr>
          <w:rFonts w:ascii="Book Antiqua" w:hAnsi="Book Antiqua"/>
          <w:smallCaps/>
          <w:sz w:val="28"/>
          <w:szCs w:val="28"/>
        </w:rPr>
        <w:t>V</w:t>
      </w:r>
      <w:r w:rsidRPr="00944554">
        <w:rPr>
          <w:rFonts w:ascii="Book Antiqua" w:hAnsi="Book Antiqua"/>
          <w:sz w:val="28"/>
          <w:szCs w:val="28"/>
        </w:rPr>
        <w:t xml:space="preserve">., La figura regia de </w:t>
      </w:r>
      <w:proofErr w:type="spellStart"/>
      <w:r w:rsidRPr="00944554">
        <w:rPr>
          <w:rFonts w:ascii="Book Antiqua" w:hAnsi="Book Antiqua"/>
          <w:sz w:val="28"/>
          <w:szCs w:val="28"/>
        </w:rPr>
        <w:t>Hatshepsut</w:t>
      </w:r>
      <w:proofErr w:type="spellEnd"/>
      <w:r w:rsidRPr="00944554">
        <w:rPr>
          <w:rFonts w:ascii="Book Antiqua" w:hAnsi="Book Antiqua"/>
          <w:sz w:val="28"/>
          <w:szCs w:val="28"/>
        </w:rPr>
        <w:t xml:space="preserve">: una propuesta de análisis a partir de tres cambios ontológicos, en </w:t>
      </w:r>
      <w:r w:rsidRPr="00944554">
        <w:rPr>
          <w:rFonts w:ascii="Book Antiqua" w:hAnsi="Book Antiqua"/>
          <w:i/>
          <w:iCs/>
          <w:sz w:val="28"/>
          <w:szCs w:val="28"/>
        </w:rPr>
        <w:t>Antiguo Oriente</w:t>
      </w:r>
      <w:r w:rsidRPr="00944554">
        <w:rPr>
          <w:rFonts w:ascii="Book Antiqua" w:hAnsi="Book Antiqua"/>
          <w:sz w:val="28"/>
          <w:szCs w:val="28"/>
        </w:rPr>
        <w:t>, 10, 2012.</w:t>
      </w:r>
    </w:p>
    <w:p w14:paraId="4BCBD0D9" w14:textId="77777777" w:rsidR="00B24B2A" w:rsidRPr="00944554" w:rsidRDefault="00B24B2A" w:rsidP="00B24B2A">
      <w:pPr>
        <w:spacing w:line="360" w:lineRule="auto"/>
        <w:jc w:val="both"/>
        <w:rPr>
          <w:rFonts w:ascii="Book Antiqua" w:hAnsi="Book Antiqua"/>
          <w:sz w:val="28"/>
          <w:szCs w:val="28"/>
        </w:rPr>
      </w:pPr>
    </w:p>
    <w:p w14:paraId="6517F9E9"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Laporta</w:t>
      </w:r>
      <w:r w:rsidRPr="00944554">
        <w:rPr>
          <w:rFonts w:ascii="Book Antiqua" w:hAnsi="Book Antiqua"/>
          <w:sz w:val="28"/>
          <w:szCs w:val="28"/>
        </w:rPr>
        <w:t>, V</w:t>
      </w:r>
      <w:r w:rsidRPr="00B4431F">
        <w:rPr>
          <w:rFonts w:ascii="Book Antiqua" w:hAnsi="Book Antiqua"/>
          <w:smallCaps/>
          <w:sz w:val="28"/>
          <w:szCs w:val="28"/>
        </w:rPr>
        <w:t>.</w:t>
      </w:r>
      <w:r w:rsidRPr="00944554">
        <w:rPr>
          <w:rFonts w:ascii="Book Antiqua" w:hAnsi="Book Antiqua"/>
          <w:sz w:val="28"/>
          <w:szCs w:val="28"/>
        </w:rPr>
        <w:t xml:space="preserve"> Historia y sustrato cultural: el correinado de Tutmosis III Y </w:t>
      </w:r>
      <w:proofErr w:type="spellStart"/>
      <w:r w:rsidRPr="00944554">
        <w:rPr>
          <w:rFonts w:ascii="Book Antiqua" w:hAnsi="Book Antiqua"/>
          <w:sz w:val="28"/>
          <w:szCs w:val="28"/>
        </w:rPr>
        <w:t>Hatshepsut</w:t>
      </w:r>
      <w:proofErr w:type="spellEnd"/>
      <w:r w:rsidRPr="00944554">
        <w:rPr>
          <w:rFonts w:ascii="Book Antiqua" w:hAnsi="Book Antiqua"/>
          <w:sz w:val="28"/>
          <w:szCs w:val="28"/>
        </w:rPr>
        <w:t xml:space="preserve">, en </w:t>
      </w:r>
      <w:proofErr w:type="spellStart"/>
      <w:r w:rsidRPr="00944554">
        <w:rPr>
          <w:rFonts w:ascii="Book Antiqua" w:hAnsi="Book Antiqua"/>
          <w:i/>
          <w:iCs/>
          <w:sz w:val="28"/>
          <w:szCs w:val="28"/>
        </w:rPr>
        <w:t>DavarLogos</w:t>
      </w:r>
      <w:proofErr w:type="spellEnd"/>
      <w:r w:rsidRPr="00944554">
        <w:rPr>
          <w:rFonts w:ascii="Book Antiqua" w:hAnsi="Book Antiqua"/>
          <w:sz w:val="28"/>
          <w:szCs w:val="28"/>
        </w:rPr>
        <w:t>, 9.1, 2020.</w:t>
      </w:r>
    </w:p>
    <w:p w14:paraId="63DB3AC1" w14:textId="77777777" w:rsidR="00B24B2A" w:rsidRPr="00944554" w:rsidRDefault="00B24B2A" w:rsidP="00B24B2A">
      <w:pPr>
        <w:spacing w:line="360" w:lineRule="auto"/>
        <w:jc w:val="both"/>
        <w:rPr>
          <w:rFonts w:ascii="Book Antiqua" w:hAnsi="Book Antiqua"/>
          <w:sz w:val="28"/>
          <w:szCs w:val="28"/>
        </w:rPr>
      </w:pPr>
    </w:p>
    <w:p w14:paraId="6C69F985"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 xml:space="preserve">Martín </w:t>
      </w:r>
      <w:proofErr w:type="spellStart"/>
      <w:r w:rsidRPr="00944554">
        <w:rPr>
          <w:rFonts w:ascii="Book Antiqua" w:hAnsi="Book Antiqua"/>
          <w:smallCaps/>
          <w:sz w:val="28"/>
          <w:szCs w:val="28"/>
        </w:rPr>
        <w:t>Minguijón</w:t>
      </w:r>
      <w:proofErr w:type="spellEnd"/>
      <w:r w:rsidRPr="00944554">
        <w:rPr>
          <w:rFonts w:ascii="Book Antiqua" w:hAnsi="Book Antiqua"/>
          <w:sz w:val="28"/>
          <w:szCs w:val="28"/>
        </w:rPr>
        <w:t>, A</w:t>
      </w:r>
      <w:r w:rsidRPr="00B4431F">
        <w:rPr>
          <w:rFonts w:ascii="Book Antiqua" w:hAnsi="Book Antiqua"/>
          <w:smallCaps/>
          <w:sz w:val="28"/>
          <w:szCs w:val="28"/>
        </w:rPr>
        <w:t>.,</w:t>
      </w:r>
      <w:r w:rsidRPr="00944554">
        <w:rPr>
          <w:rFonts w:ascii="Book Antiqua" w:hAnsi="Book Antiqua"/>
          <w:sz w:val="28"/>
          <w:szCs w:val="28"/>
        </w:rPr>
        <w:t xml:space="preserve"> El </w:t>
      </w:r>
      <w:proofErr w:type="spellStart"/>
      <w:r w:rsidRPr="00944554">
        <w:rPr>
          <w:rFonts w:ascii="Book Antiqua" w:hAnsi="Book Antiqua"/>
          <w:sz w:val="28"/>
          <w:szCs w:val="28"/>
        </w:rPr>
        <w:t>funus</w:t>
      </w:r>
      <w:proofErr w:type="spellEnd"/>
      <w:r w:rsidRPr="00944554">
        <w:rPr>
          <w:rFonts w:ascii="Book Antiqua" w:hAnsi="Book Antiqua"/>
          <w:sz w:val="28"/>
          <w:szCs w:val="28"/>
        </w:rPr>
        <w:t xml:space="preserve"> romano y su tutela procesal, en </w:t>
      </w:r>
      <w:proofErr w:type="spellStart"/>
      <w:r w:rsidRPr="00944554">
        <w:rPr>
          <w:rFonts w:ascii="Book Antiqua" w:hAnsi="Book Antiqua"/>
          <w:i/>
          <w:iCs/>
          <w:sz w:val="28"/>
          <w:szCs w:val="28"/>
        </w:rPr>
        <w:t>e</w:t>
      </w:r>
      <w:proofErr w:type="spellEnd"/>
      <w:r w:rsidRPr="00944554">
        <w:rPr>
          <w:rFonts w:ascii="Book Antiqua" w:hAnsi="Book Antiqua"/>
          <w:i/>
          <w:iCs/>
          <w:sz w:val="28"/>
          <w:szCs w:val="28"/>
        </w:rPr>
        <w:t xml:space="preserve">-Legal </w:t>
      </w:r>
      <w:proofErr w:type="spellStart"/>
      <w:r w:rsidRPr="00944554">
        <w:rPr>
          <w:rFonts w:ascii="Book Antiqua" w:hAnsi="Book Antiqua"/>
          <w:i/>
          <w:iCs/>
          <w:sz w:val="28"/>
          <w:szCs w:val="28"/>
        </w:rPr>
        <w:t>History</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Review</w:t>
      </w:r>
      <w:proofErr w:type="spellEnd"/>
      <w:r w:rsidRPr="00944554">
        <w:rPr>
          <w:rFonts w:ascii="Book Antiqua" w:hAnsi="Book Antiqua"/>
          <w:sz w:val="28"/>
          <w:szCs w:val="28"/>
        </w:rPr>
        <w:t xml:space="preserve"> 34, 2021.</w:t>
      </w:r>
    </w:p>
    <w:p w14:paraId="38964360" w14:textId="77777777" w:rsidR="00B24B2A" w:rsidRDefault="00B24B2A" w:rsidP="00B24B2A">
      <w:pPr>
        <w:spacing w:line="360" w:lineRule="auto"/>
        <w:jc w:val="both"/>
        <w:rPr>
          <w:rFonts w:ascii="Book Antiqua" w:hAnsi="Book Antiqua"/>
          <w:smallCaps/>
          <w:sz w:val="28"/>
          <w:szCs w:val="28"/>
        </w:rPr>
      </w:pPr>
    </w:p>
    <w:p w14:paraId="77A38E9E"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Mommsen</w:t>
      </w:r>
      <w:r w:rsidRPr="00944554">
        <w:rPr>
          <w:rFonts w:ascii="Book Antiqua" w:hAnsi="Book Antiqua"/>
          <w:sz w:val="28"/>
          <w:szCs w:val="28"/>
        </w:rPr>
        <w:t xml:space="preserve">, </w:t>
      </w:r>
      <w:r w:rsidRPr="003D35BE">
        <w:rPr>
          <w:rFonts w:ascii="Book Antiqua" w:hAnsi="Book Antiqua"/>
          <w:smallCaps/>
          <w:sz w:val="28"/>
          <w:szCs w:val="28"/>
        </w:rPr>
        <w:t>Th</w:t>
      </w:r>
      <w:r w:rsidRPr="00944554">
        <w:rPr>
          <w:rFonts w:ascii="Book Antiqua" w:hAnsi="Book Antiqua"/>
          <w:sz w:val="28"/>
          <w:szCs w:val="28"/>
        </w:rPr>
        <w:t xml:space="preserve">., </w:t>
      </w:r>
      <w:r w:rsidRPr="00944554">
        <w:rPr>
          <w:rFonts w:ascii="Book Antiqua" w:hAnsi="Book Antiqua"/>
          <w:i/>
          <w:iCs/>
          <w:sz w:val="28"/>
          <w:szCs w:val="28"/>
        </w:rPr>
        <w:t>Historia de Roma</w:t>
      </w:r>
      <w:r w:rsidRPr="00944554">
        <w:rPr>
          <w:rFonts w:ascii="Book Antiqua" w:hAnsi="Book Antiqua"/>
          <w:sz w:val="28"/>
          <w:szCs w:val="28"/>
        </w:rPr>
        <w:t>, vol</w:t>
      </w:r>
      <w:r>
        <w:rPr>
          <w:rFonts w:ascii="Book Antiqua" w:hAnsi="Book Antiqua"/>
          <w:sz w:val="28"/>
          <w:szCs w:val="28"/>
        </w:rPr>
        <w:t>.</w:t>
      </w:r>
      <w:r w:rsidRPr="00944554">
        <w:rPr>
          <w:rFonts w:ascii="Book Antiqua" w:hAnsi="Book Antiqua"/>
          <w:sz w:val="28"/>
          <w:szCs w:val="28"/>
        </w:rPr>
        <w:t xml:space="preserve"> I, Editor F. Góngora, trad. García Moreno, A., Madrid, 1876.</w:t>
      </w:r>
    </w:p>
    <w:p w14:paraId="58A32DF2" w14:textId="77777777" w:rsidR="00B24B2A" w:rsidRPr="00944554" w:rsidRDefault="00B24B2A" w:rsidP="00B24B2A">
      <w:pPr>
        <w:spacing w:line="360" w:lineRule="auto"/>
        <w:jc w:val="both"/>
        <w:rPr>
          <w:rFonts w:ascii="Book Antiqua" w:hAnsi="Book Antiqua"/>
          <w:sz w:val="28"/>
          <w:szCs w:val="28"/>
        </w:rPr>
      </w:pPr>
    </w:p>
    <w:p w14:paraId="07268225"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Mommsen</w:t>
      </w:r>
      <w:r w:rsidRPr="00944554">
        <w:rPr>
          <w:rFonts w:ascii="Book Antiqua" w:hAnsi="Book Antiqua"/>
          <w:sz w:val="28"/>
          <w:szCs w:val="28"/>
        </w:rPr>
        <w:t xml:space="preserve">, </w:t>
      </w:r>
      <w:r w:rsidRPr="003D35BE">
        <w:rPr>
          <w:rFonts w:ascii="Book Antiqua" w:hAnsi="Book Antiqua"/>
          <w:smallCaps/>
          <w:sz w:val="28"/>
          <w:szCs w:val="28"/>
        </w:rPr>
        <w:t>Th</w:t>
      </w:r>
      <w:r w:rsidRPr="00944554">
        <w:rPr>
          <w:rFonts w:ascii="Book Antiqua" w:hAnsi="Book Antiqua"/>
          <w:sz w:val="28"/>
          <w:szCs w:val="28"/>
        </w:rPr>
        <w:t xml:space="preserve">., </w:t>
      </w:r>
      <w:r w:rsidRPr="00944554">
        <w:rPr>
          <w:rFonts w:ascii="Book Antiqua" w:hAnsi="Book Antiqua"/>
          <w:i/>
          <w:iCs/>
          <w:sz w:val="28"/>
          <w:szCs w:val="28"/>
        </w:rPr>
        <w:t>Historia de Roma</w:t>
      </w:r>
      <w:r w:rsidRPr="00944554">
        <w:rPr>
          <w:rFonts w:ascii="Book Antiqua" w:hAnsi="Book Antiqua"/>
          <w:sz w:val="28"/>
          <w:szCs w:val="28"/>
        </w:rPr>
        <w:t xml:space="preserve">, </w:t>
      </w:r>
      <w:proofErr w:type="spellStart"/>
      <w:proofErr w:type="gramStart"/>
      <w:r w:rsidRPr="00944554">
        <w:rPr>
          <w:rFonts w:ascii="Book Antiqua" w:hAnsi="Book Antiqua"/>
          <w:sz w:val="28"/>
          <w:szCs w:val="28"/>
        </w:rPr>
        <w:t>vo</w:t>
      </w:r>
      <w:r>
        <w:rPr>
          <w:rFonts w:ascii="Book Antiqua" w:hAnsi="Book Antiqua"/>
          <w:sz w:val="28"/>
          <w:szCs w:val="28"/>
        </w:rPr>
        <w:t>.</w:t>
      </w:r>
      <w:r w:rsidRPr="00944554">
        <w:rPr>
          <w:rFonts w:ascii="Book Antiqua" w:hAnsi="Book Antiqua"/>
          <w:sz w:val="28"/>
          <w:szCs w:val="28"/>
        </w:rPr>
        <w:t>l</w:t>
      </w:r>
      <w:proofErr w:type="spellEnd"/>
      <w:proofErr w:type="gramEnd"/>
      <w:r w:rsidRPr="00944554">
        <w:rPr>
          <w:rFonts w:ascii="Book Antiqua" w:hAnsi="Book Antiqua"/>
          <w:sz w:val="28"/>
          <w:szCs w:val="28"/>
        </w:rPr>
        <w:t xml:space="preserve"> II, Editor F. Góngora, trad. García Moreno, A., Madrid, 1876.</w:t>
      </w:r>
    </w:p>
    <w:p w14:paraId="6B5B8820" w14:textId="77777777" w:rsidR="00B24B2A" w:rsidRPr="00944554" w:rsidRDefault="00B24B2A" w:rsidP="00B24B2A">
      <w:pPr>
        <w:spacing w:line="360" w:lineRule="auto"/>
        <w:jc w:val="both"/>
        <w:rPr>
          <w:rFonts w:ascii="Book Antiqua" w:hAnsi="Book Antiqua"/>
          <w:sz w:val="28"/>
          <w:szCs w:val="28"/>
        </w:rPr>
      </w:pPr>
    </w:p>
    <w:p w14:paraId="318226CA"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Mommsen</w:t>
      </w:r>
      <w:r w:rsidRPr="00944554">
        <w:rPr>
          <w:rFonts w:ascii="Book Antiqua" w:hAnsi="Book Antiqua"/>
          <w:sz w:val="28"/>
          <w:szCs w:val="28"/>
        </w:rPr>
        <w:t xml:space="preserve">, </w:t>
      </w:r>
      <w:r w:rsidRPr="003D35BE">
        <w:rPr>
          <w:rFonts w:ascii="Book Antiqua" w:hAnsi="Book Antiqua"/>
          <w:smallCaps/>
          <w:sz w:val="28"/>
          <w:szCs w:val="28"/>
        </w:rPr>
        <w:t>Th</w:t>
      </w:r>
      <w:r w:rsidRPr="00944554">
        <w:rPr>
          <w:rFonts w:ascii="Book Antiqua" w:hAnsi="Book Antiqua"/>
          <w:sz w:val="28"/>
          <w:szCs w:val="28"/>
        </w:rPr>
        <w:t xml:space="preserve">., </w:t>
      </w:r>
      <w:r w:rsidRPr="00944554">
        <w:rPr>
          <w:rFonts w:ascii="Book Antiqua" w:hAnsi="Book Antiqua"/>
          <w:i/>
          <w:iCs/>
          <w:sz w:val="28"/>
          <w:szCs w:val="28"/>
        </w:rPr>
        <w:t>El derecho penal romano</w:t>
      </w:r>
      <w:r w:rsidRPr="00944554">
        <w:rPr>
          <w:rFonts w:ascii="Book Antiqua" w:hAnsi="Book Antiqua"/>
          <w:sz w:val="28"/>
          <w:szCs w:val="28"/>
        </w:rPr>
        <w:t>, trad. Dorado Montero, P., Pamplona, 1999.</w:t>
      </w:r>
    </w:p>
    <w:p w14:paraId="6916F443" w14:textId="77777777" w:rsidR="00B24B2A" w:rsidRPr="00944554" w:rsidRDefault="00B24B2A" w:rsidP="00B24B2A">
      <w:pPr>
        <w:spacing w:line="360" w:lineRule="auto"/>
        <w:jc w:val="both"/>
        <w:rPr>
          <w:rFonts w:ascii="Book Antiqua" w:hAnsi="Book Antiqua"/>
          <w:sz w:val="28"/>
          <w:szCs w:val="28"/>
        </w:rPr>
      </w:pPr>
    </w:p>
    <w:p w14:paraId="30A5A939"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Moreno Resano</w:t>
      </w:r>
      <w:r w:rsidRPr="00944554">
        <w:rPr>
          <w:rFonts w:ascii="Book Antiqua" w:hAnsi="Book Antiqua"/>
          <w:sz w:val="28"/>
          <w:szCs w:val="28"/>
        </w:rPr>
        <w:t xml:space="preserve">, </w:t>
      </w:r>
      <w:r w:rsidRPr="00B4431F">
        <w:rPr>
          <w:rFonts w:ascii="Book Antiqua" w:hAnsi="Book Antiqua"/>
          <w:smallCaps/>
          <w:sz w:val="28"/>
          <w:szCs w:val="28"/>
        </w:rPr>
        <w:t>E</w:t>
      </w:r>
      <w:r w:rsidRPr="00944554">
        <w:rPr>
          <w:rFonts w:ascii="Book Antiqua" w:hAnsi="Book Antiqua"/>
          <w:sz w:val="28"/>
          <w:szCs w:val="28"/>
        </w:rPr>
        <w:t xml:space="preserve">., De la injuria al sacrilegio: la ofensa al emperador de Augusto a Teodosio II, </w:t>
      </w:r>
      <w:r w:rsidRPr="00944554">
        <w:rPr>
          <w:rFonts w:ascii="Book Antiqua" w:hAnsi="Book Antiqua"/>
          <w:i/>
          <w:iCs/>
          <w:sz w:val="28"/>
          <w:szCs w:val="28"/>
        </w:rPr>
        <w:t xml:space="preserve">en Bazán Díaz, I., Los delitos contra el honor en la Historia, </w:t>
      </w:r>
      <w:proofErr w:type="spellStart"/>
      <w:r w:rsidRPr="00944554">
        <w:rPr>
          <w:rFonts w:ascii="Book Antiqua" w:hAnsi="Book Antiqua"/>
          <w:i/>
          <w:iCs/>
          <w:sz w:val="28"/>
          <w:szCs w:val="28"/>
        </w:rPr>
        <w:t>Clio</w:t>
      </w:r>
      <w:proofErr w:type="spellEnd"/>
      <w:r w:rsidRPr="00944554">
        <w:rPr>
          <w:rFonts w:ascii="Book Antiqua" w:hAnsi="Book Antiqua"/>
          <w:i/>
          <w:iCs/>
          <w:sz w:val="28"/>
          <w:szCs w:val="28"/>
        </w:rPr>
        <w:t xml:space="preserve"> &amp; Crimen</w:t>
      </w:r>
      <w:r w:rsidRPr="00944554">
        <w:rPr>
          <w:rFonts w:ascii="Book Antiqua" w:hAnsi="Book Antiqua"/>
          <w:sz w:val="28"/>
          <w:szCs w:val="28"/>
        </w:rPr>
        <w:t>, 13, 2016.</w:t>
      </w:r>
    </w:p>
    <w:p w14:paraId="5E59C559" w14:textId="77777777" w:rsidR="00B24B2A" w:rsidRPr="00944554" w:rsidRDefault="00B24B2A" w:rsidP="00B24B2A">
      <w:pPr>
        <w:spacing w:line="360" w:lineRule="auto"/>
        <w:jc w:val="both"/>
        <w:rPr>
          <w:rFonts w:ascii="Book Antiqua" w:hAnsi="Book Antiqua"/>
          <w:sz w:val="28"/>
          <w:szCs w:val="28"/>
        </w:rPr>
      </w:pPr>
    </w:p>
    <w:p w14:paraId="34F4D8C6" w14:textId="77777777" w:rsidR="00B24B2A" w:rsidRPr="00944554"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Panero Oria</w:t>
      </w:r>
      <w:r w:rsidRPr="00944554">
        <w:rPr>
          <w:rFonts w:ascii="Book Antiqua" w:hAnsi="Book Antiqua"/>
          <w:sz w:val="28"/>
          <w:szCs w:val="28"/>
        </w:rPr>
        <w:t xml:space="preserve">, </w:t>
      </w:r>
      <w:r w:rsidRPr="00B4431F">
        <w:rPr>
          <w:rFonts w:ascii="Book Antiqua" w:hAnsi="Book Antiqua"/>
          <w:smallCaps/>
          <w:sz w:val="28"/>
          <w:szCs w:val="28"/>
        </w:rPr>
        <w:t>P</w:t>
      </w:r>
      <w:r w:rsidRPr="00944554">
        <w:rPr>
          <w:rFonts w:ascii="Book Antiqua" w:hAnsi="Book Antiqua"/>
          <w:sz w:val="28"/>
          <w:szCs w:val="28"/>
        </w:rPr>
        <w:t xml:space="preserve">., La condena penal como causa de privación de la </w:t>
      </w:r>
      <w:proofErr w:type="spellStart"/>
      <w:r w:rsidRPr="00944554">
        <w:rPr>
          <w:rFonts w:ascii="Book Antiqua" w:hAnsi="Book Antiqua"/>
          <w:sz w:val="28"/>
          <w:szCs w:val="28"/>
        </w:rPr>
        <w:t>testamenti</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factio</w:t>
      </w:r>
      <w:proofErr w:type="spellEnd"/>
      <w:r w:rsidRPr="00944554">
        <w:rPr>
          <w:rFonts w:ascii="Book Antiqua" w:hAnsi="Book Antiqua"/>
          <w:sz w:val="28"/>
          <w:szCs w:val="28"/>
        </w:rPr>
        <w:t xml:space="preserve"> activa, en </w:t>
      </w:r>
      <w:r w:rsidRPr="00944554">
        <w:rPr>
          <w:rFonts w:ascii="Book Antiqua" w:hAnsi="Book Antiqua"/>
          <w:i/>
          <w:iCs/>
          <w:sz w:val="28"/>
          <w:szCs w:val="28"/>
        </w:rPr>
        <w:t>Revista General de Derecho Romano</w:t>
      </w:r>
      <w:r w:rsidRPr="00944554">
        <w:rPr>
          <w:rFonts w:ascii="Book Antiqua" w:hAnsi="Book Antiqua"/>
          <w:sz w:val="28"/>
          <w:szCs w:val="28"/>
        </w:rPr>
        <w:t xml:space="preserve"> 35, 2020.</w:t>
      </w:r>
    </w:p>
    <w:p w14:paraId="302CFDEB" w14:textId="77777777" w:rsidR="00B24B2A" w:rsidRDefault="00B24B2A" w:rsidP="00B24B2A">
      <w:pPr>
        <w:spacing w:line="360" w:lineRule="auto"/>
        <w:jc w:val="both"/>
        <w:rPr>
          <w:rFonts w:ascii="Book Antiqua" w:hAnsi="Book Antiqua" w:cstheme="minorHAnsi"/>
          <w:sz w:val="28"/>
          <w:szCs w:val="28"/>
        </w:rPr>
      </w:pPr>
      <w:r w:rsidRPr="00944554">
        <w:rPr>
          <w:rFonts w:ascii="Book Antiqua" w:hAnsi="Book Antiqua" w:cstheme="minorHAnsi"/>
          <w:smallCaps/>
          <w:sz w:val="28"/>
          <w:szCs w:val="28"/>
        </w:rPr>
        <w:t>Requena</w:t>
      </w:r>
      <w:r>
        <w:rPr>
          <w:rFonts w:ascii="Book Antiqua" w:hAnsi="Book Antiqua" w:cstheme="minorHAnsi"/>
          <w:smallCaps/>
          <w:sz w:val="28"/>
          <w:szCs w:val="28"/>
        </w:rPr>
        <w:t xml:space="preserve"> Jiménez</w:t>
      </w:r>
      <w:r w:rsidRPr="00944554">
        <w:rPr>
          <w:rFonts w:ascii="Book Antiqua" w:hAnsi="Book Antiqua" w:cstheme="minorHAnsi"/>
          <w:sz w:val="28"/>
          <w:szCs w:val="28"/>
        </w:rPr>
        <w:t xml:space="preserve">, M., La muerte en la antigua Roma, en </w:t>
      </w:r>
      <w:r w:rsidRPr="00944554">
        <w:rPr>
          <w:rFonts w:ascii="Book Antiqua" w:hAnsi="Book Antiqua" w:cstheme="minorHAnsi"/>
          <w:i/>
          <w:iCs/>
          <w:sz w:val="28"/>
          <w:szCs w:val="28"/>
        </w:rPr>
        <w:t>Pasajes: Revista de pensamiento contemporáneo</w:t>
      </w:r>
      <w:r w:rsidRPr="00944554">
        <w:rPr>
          <w:rFonts w:ascii="Book Antiqua" w:hAnsi="Book Antiqua" w:cstheme="minorHAnsi"/>
          <w:sz w:val="28"/>
          <w:szCs w:val="28"/>
        </w:rPr>
        <w:t>, 59, 2020.</w:t>
      </w:r>
    </w:p>
    <w:p w14:paraId="4915FFFB" w14:textId="77777777" w:rsidR="00B24B2A" w:rsidRDefault="00B24B2A" w:rsidP="00B24B2A">
      <w:pPr>
        <w:spacing w:line="360" w:lineRule="auto"/>
        <w:jc w:val="both"/>
        <w:rPr>
          <w:rFonts w:ascii="Book Antiqua" w:hAnsi="Book Antiqua" w:cstheme="minorHAnsi"/>
          <w:sz w:val="28"/>
          <w:szCs w:val="28"/>
        </w:rPr>
      </w:pPr>
    </w:p>
    <w:p w14:paraId="6C0A1154" w14:textId="77777777" w:rsidR="00B24B2A" w:rsidRDefault="00B24B2A" w:rsidP="00B24B2A">
      <w:pPr>
        <w:spacing w:line="360" w:lineRule="auto"/>
        <w:jc w:val="both"/>
        <w:rPr>
          <w:rFonts w:ascii="Book Antiqua" w:hAnsi="Book Antiqua" w:cstheme="minorHAnsi"/>
          <w:sz w:val="28"/>
          <w:szCs w:val="28"/>
        </w:rPr>
      </w:pPr>
      <w:r w:rsidRPr="008A119E">
        <w:rPr>
          <w:rFonts w:ascii="Book Antiqua" w:hAnsi="Book Antiqua" w:cstheme="minorHAnsi"/>
          <w:smallCaps/>
          <w:sz w:val="28"/>
          <w:szCs w:val="28"/>
        </w:rPr>
        <w:t>Reinoso Barbero</w:t>
      </w:r>
      <w:r w:rsidRPr="008A119E">
        <w:rPr>
          <w:rFonts w:ascii="Book Antiqua" w:hAnsi="Book Antiqua" w:cstheme="minorHAnsi"/>
          <w:sz w:val="28"/>
          <w:szCs w:val="28"/>
        </w:rPr>
        <w:t xml:space="preserve">, </w:t>
      </w:r>
      <w:r w:rsidRPr="00B4431F">
        <w:rPr>
          <w:rFonts w:ascii="Book Antiqua" w:hAnsi="Book Antiqua" w:cstheme="minorHAnsi"/>
          <w:smallCaps/>
          <w:sz w:val="28"/>
          <w:szCs w:val="28"/>
        </w:rPr>
        <w:t>F</w:t>
      </w:r>
      <w:r w:rsidRPr="008A119E">
        <w:rPr>
          <w:rFonts w:ascii="Book Antiqua" w:hAnsi="Book Antiqua" w:cstheme="minorHAnsi"/>
          <w:sz w:val="28"/>
          <w:szCs w:val="28"/>
        </w:rPr>
        <w:t xml:space="preserve">., Prólogo a la obra de Hernando Aguayo, I., </w:t>
      </w:r>
      <w:r w:rsidRPr="0028298B">
        <w:rPr>
          <w:rFonts w:ascii="Book Antiqua" w:hAnsi="Book Antiqua" w:cstheme="minorHAnsi"/>
          <w:i/>
          <w:iCs/>
          <w:sz w:val="28"/>
          <w:szCs w:val="28"/>
        </w:rPr>
        <w:t>Fiducia: Estudio de Derecho Romano</w:t>
      </w:r>
      <w:r w:rsidRPr="008A119E">
        <w:rPr>
          <w:rFonts w:ascii="Book Antiqua" w:hAnsi="Book Antiqua" w:cstheme="minorHAnsi"/>
          <w:sz w:val="28"/>
          <w:szCs w:val="28"/>
        </w:rPr>
        <w:t>, Editorial Aranzadi Thomson Reuters, Madrid, 2020.</w:t>
      </w:r>
    </w:p>
    <w:p w14:paraId="5947B8DA" w14:textId="77777777" w:rsidR="00B24B2A" w:rsidRPr="00944554" w:rsidRDefault="00B24B2A" w:rsidP="00B24B2A">
      <w:pPr>
        <w:spacing w:line="360" w:lineRule="auto"/>
        <w:jc w:val="both"/>
        <w:rPr>
          <w:rFonts w:ascii="Book Antiqua" w:hAnsi="Book Antiqua" w:cstheme="minorHAnsi"/>
          <w:sz w:val="28"/>
          <w:szCs w:val="28"/>
        </w:rPr>
      </w:pPr>
    </w:p>
    <w:p w14:paraId="2F8B6E6B" w14:textId="77777777" w:rsidR="00B24B2A" w:rsidRDefault="00B24B2A" w:rsidP="00B24B2A">
      <w:pPr>
        <w:spacing w:line="360" w:lineRule="auto"/>
        <w:jc w:val="both"/>
        <w:rPr>
          <w:rFonts w:ascii="Book Antiqua" w:hAnsi="Book Antiqua" w:cstheme="minorHAnsi"/>
          <w:sz w:val="28"/>
          <w:szCs w:val="28"/>
        </w:rPr>
      </w:pPr>
      <w:r w:rsidRPr="00944554">
        <w:rPr>
          <w:rFonts w:ascii="Book Antiqua" w:hAnsi="Book Antiqua" w:cstheme="minorHAnsi"/>
          <w:smallCaps/>
          <w:sz w:val="28"/>
          <w:szCs w:val="28"/>
        </w:rPr>
        <w:t>Requena</w:t>
      </w:r>
      <w:r>
        <w:rPr>
          <w:rFonts w:ascii="Book Antiqua" w:hAnsi="Book Antiqua" w:cstheme="minorHAnsi"/>
          <w:smallCaps/>
          <w:sz w:val="28"/>
          <w:szCs w:val="28"/>
        </w:rPr>
        <w:t xml:space="preserve"> Jiménez</w:t>
      </w:r>
      <w:r w:rsidRPr="00944554">
        <w:rPr>
          <w:rFonts w:ascii="Book Antiqua" w:hAnsi="Book Antiqua" w:cstheme="minorHAnsi"/>
          <w:sz w:val="28"/>
          <w:szCs w:val="28"/>
        </w:rPr>
        <w:t xml:space="preserve">, </w:t>
      </w:r>
      <w:r w:rsidRPr="00B4431F">
        <w:rPr>
          <w:rFonts w:ascii="Book Antiqua" w:hAnsi="Book Antiqua" w:cstheme="minorHAnsi"/>
          <w:smallCaps/>
          <w:sz w:val="28"/>
          <w:szCs w:val="28"/>
        </w:rPr>
        <w:t>M</w:t>
      </w:r>
      <w:r w:rsidRPr="00944554">
        <w:rPr>
          <w:rFonts w:ascii="Book Antiqua" w:hAnsi="Book Antiqua" w:cstheme="minorHAnsi"/>
          <w:sz w:val="28"/>
          <w:szCs w:val="28"/>
        </w:rPr>
        <w:t xml:space="preserve">., </w:t>
      </w:r>
      <w:r w:rsidRPr="00944554">
        <w:rPr>
          <w:rFonts w:ascii="Book Antiqua" w:hAnsi="Book Antiqua" w:cstheme="minorHAnsi"/>
          <w:i/>
          <w:iCs/>
          <w:sz w:val="28"/>
          <w:szCs w:val="28"/>
        </w:rPr>
        <w:t>Los espacios de la muerte en Roma</w:t>
      </w:r>
      <w:r w:rsidRPr="00944554">
        <w:rPr>
          <w:rFonts w:ascii="Book Antiqua" w:hAnsi="Book Antiqua" w:cstheme="minorHAnsi"/>
          <w:sz w:val="28"/>
          <w:szCs w:val="28"/>
        </w:rPr>
        <w:t>, Editorial Síntesis, Madrid, 2021.</w:t>
      </w:r>
    </w:p>
    <w:p w14:paraId="1317D5F1" w14:textId="77777777" w:rsidR="00B24B2A" w:rsidRPr="00944554" w:rsidRDefault="00B24B2A" w:rsidP="00B24B2A">
      <w:pPr>
        <w:spacing w:line="360" w:lineRule="auto"/>
        <w:jc w:val="both"/>
        <w:rPr>
          <w:rFonts w:ascii="Book Antiqua" w:hAnsi="Book Antiqua" w:cstheme="minorHAnsi"/>
          <w:sz w:val="28"/>
          <w:szCs w:val="28"/>
        </w:rPr>
      </w:pPr>
    </w:p>
    <w:p w14:paraId="14773494" w14:textId="77777777" w:rsidR="00B24B2A" w:rsidRPr="00944554" w:rsidRDefault="00B24B2A" w:rsidP="00B24B2A">
      <w:pPr>
        <w:spacing w:line="360" w:lineRule="auto"/>
        <w:jc w:val="both"/>
        <w:rPr>
          <w:rFonts w:ascii="Book Antiqua" w:hAnsi="Book Antiqua"/>
          <w:sz w:val="28"/>
          <w:szCs w:val="28"/>
        </w:rPr>
      </w:pPr>
      <w:r>
        <w:rPr>
          <w:rFonts w:ascii="Book Antiqua" w:hAnsi="Book Antiqua"/>
          <w:smallCaps/>
          <w:sz w:val="28"/>
          <w:szCs w:val="28"/>
        </w:rPr>
        <w:t xml:space="preserve">Requena </w:t>
      </w:r>
      <w:r w:rsidRPr="007D65FB">
        <w:rPr>
          <w:rFonts w:ascii="Book Antiqua" w:hAnsi="Book Antiqua"/>
          <w:smallCaps/>
          <w:sz w:val="28"/>
          <w:szCs w:val="28"/>
        </w:rPr>
        <w:t>Jiménez</w:t>
      </w:r>
      <w:r w:rsidRPr="00944554">
        <w:rPr>
          <w:rFonts w:ascii="Book Antiqua" w:hAnsi="Book Antiqua"/>
          <w:sz w:val="28"/>
          <w:szCs w:val="28"/>
        </w:rPr>
        <w:t xml:space="preserve">, </w:t>
      </w:r>
      <w:r w:rsidRPr="00B4431F">
        <w:rPr>
          <w:rFonts w:ascii="Book Antiqua" w:hAnsi="Book Antiqua"/>
          <w:smallCaps/>
          <w:sz w:val="28"/>
          <w:szCs w:val="28"/>
        </w:rPr>
        <w:t>M</w:t>
      </w:r>
      <w:r w:rsidRPr="00944554">
        <w:rPr>
          <w:rFonts w:ascii="Book Antiqua" w:hAnsi="Book Antiqua"/>
          <w:sz w:val="28"/>
          <w:szCs w:val="28"/>
        </w:rPr>
        <w:t xml:space="preserve">., Voces, </w:t>
      </w:r>
      <w:proofErr w:type="spellStart"/>
      <w:r w:rsidRPr="00944554">
        <w:rPr>
          <w:rFonts w:ascii="Book Antiqua" w:hAnsi="Book Antiqua"/>
          <w:sz w:val="28"/>
          <w:szCs w:val="28"/>
        </w:rPr>
        <w:t>nominatio</w:t>
      </w:r>
      <w:proofErr w:type="spellEnd"/>
      <w:r w:rsidRPr="00944554">
        <w:rPr>
          <w:rFonts w:ascii="Book Antiqua" w:hAnsi="Book Antiqua"/>
          <w:sz w:val="28"/>
          <w:szCs w:val="28"/>
        </w:rPr>
        <w:t xml:space="preserve"> y </w:t>
      </w:r>
      <w:proofErr w:type="spellStart"/>
      <w:r w:rsidRPr="00944554">
        <w:rPr>
          <w:rFonts w:ascii="Book Antiqua" w:hAnsi="Book Antiqua"/>
          <w:sz w:val="28"/>
          <w:szCs w:val="28"/>
        </w:rPr>
        <w:t>mutatio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nominis</w:t>
      </w:r>
      <w:proofErr w:type="spellEnd"/>
      <w:r w:rsidRPr="00944554">
        <w:rPr>
          <w:rFonts w:ascii="Book Antiqua" w:hAnsi="Book Antiqua"/>
          <w:sz w:val="28"/>
          <w:szCs w:val="28"/>
        </w:rPr>
        <w:t xml:space="preserve">, en </w:t>
      </w:r>
      <w:proofErr w:type="spellStart"/>
      <w:r w:rsidRPr="00944554">
        <w:rPr>
          <w:rFonts w:ascii="Book Antiqua" w:hAnsi="Book Antiqua"/>
          <w:sz w:val="28"/>
          <w:szCs w:val="28"/>
        </w:rPr>
        <w:t>Saitabi</w:t>
      </w:r>
      <w:proofErr w:type="spellEnd"/>
      <w:r w:rsidRPr="00944554">
        <w:rPr>
          <w:rFonts w:ascii="Book Antiqua" w:hAnsi="Book Antiqua"/>
          <w:sz w:val="28"/>
          <w:szCs w:val="28"/>
        </w:rPr>
        <w:t xml:space="preserve">. Revista de la </w:t>
      </w:r>
      <w:proofErr w:type="spellStart"/>
      <w:r w:rsidRPr="00944554">
        <w:rPr>
          <w:rFonts w:ascii="Book Antiqua" w:hAnsi="Book Antiqua"/>
          <w:sz w:val="28"/>
          <w:szCs w:val="28"/>
        </w:rPr>
        <w:t>Facultat</w:t>
      </w:r>
      <w:proofErr w:type="spellEnd"/>
      <w:r w:rsidRPr="00944554">
        <w:rPr>
          <w:rFonts w:ascii="Book Antiqua" w:hAnsi="Book Antiqua"/>
          <w:sz w:val="28"/>
          <w:szCs w:val="28"/>
        </w:rPr>
        <w:t xml:space="preserve"> de </w:t>
      </w:r>
      <w:proofErr w:type="spellStart"/>
      <w:r w:rsidRPr="00944554">
        <w:rPr>
          <w:rFonts w:ascii="Book Antiqua" w:hAnsi="Book Antiqua"/>
          <w:sz w:val="28"/>
          <w:szCs w:val="28"/>
        </w:rPr>
        <w:t>Geografia</w:t>
      </w:r>
      <w:proofErr w:type="spellEnd"/>
      <w:r w:rsidRPr="00944554">
        <w:rPr>
          <w:rFonts w:ascii="Book Antiqua" w:hAnsi="Book Antiqua"/>
          <w:sz w:val="28"/>
          <w:szCs w:val="28"/>
        </w:rPr>
        <w:t xml:space="preserve"> i </w:t>
      </w:r>
      <w:proofErr w:type="spellStart"/>
      <w:r w:rsidRPr="00944554">
        <w:rPr>
          <w:rFonts w:ascii="Book Antiqua" w:hAnsi="Book Antiqua"/>
          <w:sz w:val="28"/>
          <w:szCs w:val="28"/>
        </w:rPr>
        <w:t>Història</w:t>
      </w:r>
      <w:proofErr w:type="spellEnd"/>
      <w:r w:rsidRPr="00944554">
        <w:rPr>
          <w:rFonts w:ascii="Book Antiqua" w:hAnsi="Book Antiqua"/>
          <w:sz w:val="28"/>
          <w:szCs w:val="28"/>
        </w:rPr>
        <w:t>, 62-63, 2012-2013</w:t>
      </w:r>
    </w:p>
    <w:p w14:paraId="3C28C3D1"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Ruiz Castellanos</w:t>
      </w:r>
      <w:r w:rsidRPr="00944554">
        <w:rPr>
          <w:rFonts w:ascii="Book Antiqua" w:hAnsi="Book Antiqua"/>
          <w:sz w:val="28"/>
          <w:szCs w:val="28"/>
        </w:rPr>
        <w:t xml:space="preserve">, A., &amp; </w:t>
      </w:r>
      <w:r w:rsidRPr="00944554">
        <w:rPr>
          <w:rFonts w:ascii="Book Antiqua" w:hAnsi="Book Antiqua"/>
          <w:smallCaps/>
          <w:sz w:val="28"/>
          <w:szCs w:val="28"/>
        </w:rPr>
        <w:t xml:space="preserve">Lomas </w:t>
      </w:r>
      <w:proofErr w:type="spellStart"/>
      <w:r w:rsidRPr="00944554">
        <w:rPr>
          <w:rFonts w:ascii="Book Antiqua" w:hAnsi="Book Antiqua"/>
          <w:smallCaps/>
          <w:sz w:val="28"/>
          <w:szCs w:val="28"/>
        </w:rPr>
        <w:t>Salmonte</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F.J</w:t>
      </w:r>
      <w:proofErr w:type="spellEnd"/>
      <w:r w:rsidRPr="00944554">
        <w:rPr>
          <w:rFonts w:ascii="Book Antiqua" w:hAnsi="Book Antiqua"/>
          <w:sz w:val="28"/>
          <w:szCs w:val="28"/>
        </w:rPr>
        <w:t xml:space="preserve">., El status </w:t>
      </w:r>
      <w:proofErr w:type="spellStart"/>
      <w:r w:rsidRPr="00944554">
        <w:rPr>
          <w:rFonts w:ascii="Book Antiqua" w:hAnsi="Book Antiqua"/>
          <w:sz w:val="28"/>
          <w:szCs w:val="28"/>
        </w:rPr>
        <w:t>qualitatis</w:t>
      </w:r>
      <w:proofErr w:type="spellEnd"/>
      <w:r w:rsidRPr="00944554">
        <w:rPr>
          <w:rFonts w:ascii="Book Antiqua" w:hAnsi="Book Antiqua"/>
          <w:sz w:val="28"/>
          <w:szCs w:val="28"/>
        </w:rPr>
        <w:t xml:space="preserve"> de la </w:t>
      </w:r>
      <w:proofErr w:type="spellStart"/>
      <w:r w:rsidRPr="00944554">
        <w:rPr>
          <w:rFonts w:ascii="Book Antiqua" w:hAnsi="Book Antiqua"/>
          <w:sz w:val="28"/>
          <w:szCs w:val="28"/>
        </w:rPr>
        <w:t>relatio</w:t>
      </w:r>
      <w:proofErr w:type="spellEnd"/>
      <w:r w:rsidRPr="00944554">
        <w:rPr>
          <w:rFonts w:ascii="Book Antiqua" w:hAnsi="Book Antiqua"/>
          <w:sz w:val="28"/>
          <w:szCs w:val="28"/>
        </w:rPr>
        <w:t xml:space="preserve"> en el texto epigráfico del </w:t>
      </w:r>
      <w:proofErr w:type="gramStart"/>
      <w:r w:rsidRPr="00944554">
        <w:rPr>
          <w:rFonts w:ascii="Book Antiqua" w:hAnsi="Book Antiqua"/>
          <w:sz w:val="28"/>
          <w:szCs w:val="28"/>
        </w:rPr>
        <w:t>senado-consulto</w:t>
      </w:r>
      <w:proofErr w:type="gramEnd"/>
      <w:r w:rsidRPr="00944554">
        <w:rPr>
          <w:rFonts w:ascii="Book Antiqua" w:hAnsi="Book Antiqua"/>
          <w:sz w:val="28"/>
          <w:szCs w:val="28"/>
        </w:rPr>
        <w:t xml:space="preserve"> de </w:t>
      </w:r>
      <w:proofErr w:type="spellStart"/>
      <w:r w:rsidRPr="00944554">
        <w:rPr>
          <w:rFonts w:ascii="Book Antiqua" w:hAnsi="Book Antiqua"/>
          <w:sz w:val="28"/>
          <w:szCs w:val="28"/>
        </w:rPr>
        <w:t>Gneo</w:t>
      </w:r>
      <w:proofErr w:type="spellEnd"/>
      <w:r w:rsidRPr="00944554">
        <w:rPr>
          <w:rFonts w:ascii="Book Antiqua" w:hAnsi="Book Antiqua"/>
          <w:sz w:val="28"/>
          <w:szCs w:val="28"/>
        </w:rPr>
        <w:t xml:space="preserve"> Pisón Padre, en </w:t>
      </w:r>
      <w:r w:rsidRPr="00944554">
        <w:rPr>
          <w:rFonts w:ascii="Book Antiqua" w:hAnsi="Book Antiqua"/>
          <w:i/>
          <w:iCs/>
          <w:sz w:val="28"/>
          <w:szCs w:val="28"/>
        </w:rPr>
        <w:t>Gerión</w:t>
      </w:r>
      <w:r w:rsidRPr="00944554">
        <w:rPr>
          <w:rFonts w:ascii="Book Antiqua" w:hAnsi="Book Antiqua"/>
          <w:sz w:val="28"/>
          <w:szCs w:val="28"/>
        </w:rPr>
        <w:t xml:space="preserve"> 20.1, 2002.</w:t>
      </w:r>
    </w:p>
    <w:p w14:paraId="02ED0FA8" w14:textId="77777777" w:rsidR="00B24B2A" w:rsidRDefault="00B24B2A" w:rsidP="00B24B2A">
      <w:pPr>
        <w:spacing w:line="360" w:lineRule="auto"/>
        <w:jc w:val="both"/>
        <w:rPr>
          <w:rFonts w:ascii="Book Antiqua" w:hAnsi="Book Antiqua"/>
          <w:smallCaps/>
          <w:sz w:val="24"/>
          <w:szCs w:val="24"/>
        </w:rPr>
      </w:pPr>
    </w:p>
    <w:p w14:paraId="5B7E54A1" w14:textId="77777777" w:rsidR="00B24B2A" w:rsidRPr="0001549D" w:rsidRDefault="00B24B2A" w:rsidP="00B24B2A">
      <w:pPr>
        <w:spacing w:line="360" w:lineRule="auto"/>
        <w:jc w:val="both"/>
        <w:rPr>
          <w:rFonts w:ascii="Book Antiqua" w:hAnsi="Book Antiqua"/>
          <w:sz w:val="28"/>
          <w:szCs w:val="28"/>
        </w:rPr>
      </w:pPr>
      <w:r w:rsidRPr="0001549D">
        <w:rPr>
          <w:rFonts w:ascii="Book Antiqua" w:hAnsi="Book Antiqua"/>
          <w:smallCaps/>
          <w:sz w:val="28"/>
          <w:szCs w:val="28"/>
        </w:rPr>
        <w:t xml:space="preserve">Rodríguez </w:t>
      </w:r>
      <w:proofErr w:type="spellStart"/>
      <w:r w:rsidRPr="0001549D">
        <w:rPr>
          <w:rFonts w:ascii="Book Antiqua" w:hAnsi="Book Antiqua"/>
          <w:smallCaps/>
          <w:sz w:val="28"/>
          <w:szCs w:val="28"/>
        </w:rPr>
        <w:t>Ennes</w:t>
      </w:r>
      <w:proofErr w:type="spellEnd"/>
      <w:r w:rsidRPr="0001549D">
        <w:rPr>
          <w:rFonts w:ascii="Book Antiqua" w:hAnsi="Book Antiqua"/>
          <w:smallCaps/>
          <w:sz w:val="28"/>
          <w:szCs w:val="28"/>
        </w:rPr>
        <w:t>, L</w:t>
      </w:r>
      <w:r w:rsidRPr="0001549D">
        <w:rPr>
          <w:rFonts w:ascii="Book Antiqua" w:hAnsi="Book Antiqua"/>
          <w:sz w:val="28"/>
          <w:szCs w:val="28"/>
        </w:rPr>
        <w:t xml:space="preserve">. Verdad y leyenda de la </w:t>
      </w:r>
      <w:proofErr w:type="spellStart"/>
      <w:r w:rsidRPr="0001549D">
        <w:rPr>
          <w:rFonts w:ascii="Book Antiqua" w:hAnsi="Book Antiqua"/>
          <w:sz w:val="28"/>
          <w:szCs w:val="28"/>
        </w:rPr>
        <w:t>seditio</w:t>
      </w:r>
      <w:proofErr w:type="spellEnd"/>
      <w:r w:rsidRPr="0001549D">
        <w:rPr>
          <w:rFonts w:ascii="Book Antiqua" w:hAnsi="Book Antiqua"/>
          <w:sz w:val="28"/>
          <w:szCs w:val="28"/>
        </w:rPr>
        <w:t xml:space="preserve"> </w:t>
      </w:r>
      <w:proofErr w:type="spellStart"/>
      <w:r w:rsidRPr="0001549D">
        <w:rPr>
          <w:rFonts w:ascii="Book Antiqua" w:hAnsi="Book Antiqua"/>
          <w:sz w:val="28"/>
          <w:szCs w:val="28"/>
        </w:rPr>
        <w:t>manliana</w:t>
      </w:r>
      <w:proofErr w:type="spellEnd"/>
      <w:r w:rsidRPr="0001549D">
        <w:rPr>
          <w:rFonts w:ascii="Book Antiqua" w:hAnsi="Book Antiqua"/>
          <w:sz w:val="28"/>
          <w:szCs w:val="28"/>
        </w:rPr>
        <w:t xml:space="preserve">, </w:t>
      </w:r>
      <w:proofErr w:type="gramStart"/>
      <w:r w:rsidRPr="0001549D">
        <w:rPr>
          <w:rFonts w:ascii="Book Antiqua" w:hAnsi="Book Antiqua"/>
          <w:sz w:val="28"/>
          <w:szCs w:val="28"/>
        </w:rPr>
        <w:t xml:space="preserve">en </w:t>
      </w:r>
      <w:r w:rsidRPr="0001549D">
        <w:rPr>
          <w:sz w:val="28"/>
          <w:szCs w:val="28"/>
        </w:rPr>
        <w:t xml:space="preserve"> </w:t>
      </w:r>
      <w:proofErr w:type="spellStart"/>
      <w:r w:rsidRPr="0001549D">
        <w:rPr>
          <w:rFonts w:ascii="Book Antiqua" w:hAnsi="Book Antiqua"/>
          <w:i/>
          <w:iCs/>
          <w:sz w:val="28"/>
          <w:szCs w:val="28"/>
        </w:rPr>
        <w:t>Dereito</w:t>
      </w:r>
      <w:proofErr w:type="spellEnd"/>
      <w:proofErr w:type="gramEnd"/>
      <w:r w:rsidRPr="0001549D">
        <w:rPr>
          <w:rFonts w:ascii="Book Antiqua" w:hAnsi="Book Antiqua"/>
          <w:i/>
          <w:iCs/>
          <w:sz w:val="28"/>
          <w:szCs w:val="28"/>
        </w:rPr>
        <w:t xml:space="preserve">: Revista </w:t>
      </w:r>
      <w:proofErr w:type="spellStart"/>
      <w:r w:rsidRPr="0001549D">
        <w:rPr>
          <w:rFonts w:ascii="Book Antiqua" w:hAnsi="Book Antiqua"/>
          <w:i/>
          <w:iCs/>
          <w:sz w:val="28"/>
          <w:szCs w:val="28"/>
        </w:rPr>
        <w:t>xuridica</w:t>
      </w:r>
      <w:proofErr w:type="spellEnd"/>
      <w:r w:rsidRPr="0001549D">
        <w:rPr>
          <w:rFonts w:ascii="Book Antiqua" w:hAnsi="Book Antiqua"/>
          <w:i/>
          <w:iCs/>
          <w:sz w:val="28"/>
          <w:szCs w:val="28"/>
        </w:rPr>
        <w:t xml:space="preserve"> da Universidad de Santiago de Compostela</w:t>
      </w:r>
      <w:r w:rsidRPr="0001549D">
        <w:rPr>
          <w:rFonts w:ascii="Book Antiqua" w:hAnsi="Book Antiqua"/>
          <w:sz w:val="28"/>
          <w:szCs w:val="28"/>
        </w:rPr>
        <w:t>, 13, 2004</w:t>
      </w:r>
      <w:r>
        <w:rPr>
          <w:rFonts w:ascii="Book Antiqua" w:hAnsi="Book Antiqua"/>
          <w:sz w:val="28"/>
          <w:szCs w:val="28"/>
        </w:rPr>
        <w:t>, pp. 91-110.</w:t>
      </w:r>
    </w:p>
    <w:p w14:paraId="188191F7" w14:textId="77777777" w:rsidR="00B24B2A" w:rsidRPr="00944554" w:rsidRDefault="00B24B2A" w:rsidP="00B24B2A">
      <w:pPr>
        <w:spacing w:line="360" w:lineRule="auto"/>
        <w:jc w:val="both"/>
        <w:rPr>
          <w:rFonts w:ascii="Book Antiqua" w:hAnsi="Book Antiqua" w:cstheme="minorHAnsi"/>
          <w:sz w:val="28"/>
          <w:szCs w:val="28"/>
        </w:rPr>
      </w:pPr>
    </w:p>
    <w:p w14:paraId="3DC9634F" w14:textId="77777777" w:rsidR="00B24B2A" w:rsidRDefault="00B24B2A" w:rsidP="00B24B2A">
      <w:pPr>
        <w:spacing w:line="360" w:lineRule="auto"/>
        <w:jc w:val="both"/>
        <w:rPr>
          <w:rFonts w:ascii="Book Antiqua" w:hAnsi="Book Antiqua" w:cstheme="minorHAnsi"/>
          <w:sz w:val="28"/>
          <w:szCs w:val="28"/>
        </w:rPr>
      </w:pPr>
      <w:r w:rsidRPr="00944554">
        <w:rPr>
          <w:rFonts w:ascii="Book Antiqua" w:hAnsi="Book Antiqua" w:cstheme="minorHAnsi"/>
          <w:smallCaps/>
          <w:sz w:val="28"/>
          <w:szCs w:val="28"/>
        </w:rPr>
        <w:lastRenderedPageBreak/>
        <w:t>Ruíz Gutiérrez</w:t>
      </w:r>
      <w:r w:rsidRPr="00944554">
        <w:rPr>
          <w:rFonts w:ascii="Book Antiqua" w:hAnsi="Book Antiqua" w:cstheme="minorHAnsi"/>
          <w:sz w:val="28"/>
          <w:szCs w:val="28"/>
        </w:rPr>
        <w:t xml:space="preserve">, </w:t>
      </w:r>
      <w:r w:rsidRPr="00B4431F">
        <w:rPr>
          <w:rFonts w:ascii="Book Antiqua" w:hAnsi="Book Antiqua" w:cstheme="minorHAnsi"/>
          <w:smallCaps/>
          <w:sz w:val="28"/>
          <w:szCs w:val="28"/>
        </w:rPr>
        <w:t>A</w:t>
      </w:r>
      <w:r w:rsidRPr="00944554">
        <w:rPr>
          <w:rFonts w:ascii="Book Antiqua" w:hAnsi="Book Antiqua" w:cstheme="minorHAnsi"/>
          <w:sz w:val="28"/>
          <w:szCs w:val="28"/>
        </w:rPr>
        <w:t>., “</w:t>
      </w:r>
      <w:proofErr w:type="spellStart"/>
      <w:r w:rsidRPr="00944554">
        <w:rPr>
          <w:rFonts w:ascii="Book Antiqua" w:hAnsi="Book Antiqua" w:cstheme="minorHAnsi"/>
          <w:sz w:val="28"/>
          <w:szCs w:val="28"/>
        </w:rPr>
        <w:t>Peregre</w:t>
      </w:r>
      <w:proofErr w:type="spellEnd"/>
      <w:r w:rsidRPr="00944554">
        <w:rPr>
          <w:rFonts w:ascii="Book Antiqua" w:hAnsi="Book Antiqua" w:cstheme="minorHAnsi"/>
          <w:sz w:val="28"/>
          <w:szCs w:val="28"/>
        </w:rPr>
        <w:t xml:space="preserve"> </w:t>
      </w:r>
      <w:proofErr w:type="spellStart"/>
      <w:r w:rsidRPr="00944554">
        <w:rPr>
          <w:rFonts w:ascii="Book Antiqua" w:hAnsi="Book Antiqua" w:cstheme="minorHAnsi"/>
          <w:sz w:val="28"/>
          <w:szCs w:val="28"/>
        </w:rPr>
        <w:t>defvncti</w:t>
      </w:r>
      <w:proofErr w:type="spellEnd"/>
      <w:r w:rsidRPr="00944554">
        <w:rPr>
          <w:rFonts w:ascii="Book Antiqua" w:hAnsi="Book Antiqua" w:cstheme="minorHAnsi"/>
          <w:sz w:val="28"/>
          <w:szCs w:val="28"/>
        </w:rPr>
        <w:t xml:space="preserve">”: observaciones sobre la repatriación de restos mortales y la dedicación de cenotafios en la Hispania romana (siglos I-III), en </w:t>
      </w:r>
      <w:proofErr w:type="spellStart"/>
      <w:r w:rsidRPr="00944554">
        <w:rPr>
          <w:rFonts w:ascii="Book Antiqua" w:hAnsi="Book Antiqua" w:cstheme="minorHAnsi"/>
          <w:i/>
          <w:iCs/>
          <w:sz w:val="28"/>
          <w:szCs w:val="28"/>
        </w:rPr>
        <w:t>Veleia</w:t>
      </w:r>
      <w:proofErr w:type="spellEnd"/>
      <w:r w:rsidRPr="00944554">
        <w:rPr>
          <w:rFonts w:ascii="Book Antiqua" w:hAnsi="Book Antiqua" w:cstheme="minorHAnsi"/>
          <w:sz w:val="28"/>
          <w:szCs w:val="28"/>
        </w:rPr>
        <w:t xml:space="preserve"> 30, 2013</w:t>
      </w:r>
      <w:r>
        <w:rPr>
          <w:rFonts w:ascii="Book Antiqua" w:hAnsi="Book Antiqua" w:cstheme="minorHAnsi"/>
          <w:sz w:val="28"/>
          <w:szCs w:val="28"/>
        </w:rPr>
        <w:t>.</w:t>
      </w:r>
    </w:p>
    <w:p w14:paraId="71F3987A" w14:textId="77777777" w:rsidR="00B24B2A" w:rsidRPr="00944554" w:rsidRDefault="00B24B2A" w:rsidP="00B24B2A">
      <w:pPr>
        <w:spacing w:line="360" w:lineRule="auto"/>
        <w:jc w:val="both"/>
        <w:rPr>
          <w:rFonts w:ascii="Book Antiqua" w:hAnsi="Book Antiqua"/>
          <w:sz w:val="28"/>
          <w:szCs w:val="28"/>
        </w:rPr>
      </w:pPr>
    </w:p>
    <w:p w14:paraId="292D64CD"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Sánchez Martínez</w:t>
      </w:r>
      <w:r w:rsidRPr="00944554">
        <w:rPr>
          <w:rFonts w:ascii="Book Antiqua" w:hAnsi="Book Antiqua"/>
          <w:sz w:val="28"/>
          <w:szCs w:val="28"/>
        </w:rPr>
        <w:t xml:space="preserve">, </w:t>
      </w:r>
      <w:r w:rsidRPr="00B4431F">
        <w:rPr>
          <w:rFonts w:ascii="Book Antiqua" w:hAnsi="Book Antiqua"/>
          <w:smallCaps/>
          <w:sz w:val="28"/>
          <w:szCs w:val="28"/>
        </w:rPr>
        <w:t>P</w:t>
      </w:r>
      <w:r w:rsidRPr="00944554">
        <w:rPr>
          <w:rFonts w:ascii="Book Antiqua" w:hAnsi="Book Antiqua"/>
          <w:sz w:val="28"/>
          <w:szCs w:val="28"/>
        </w:rPr>
        <w:t xml:space="preserve">., La </w:t>
      </w:r>
      <w:proofErr w:type="spellStart"/>
      <w:r w:rsidRPr="00944554">
        <w:rPr>
          <w:rFonts w:ascii="Book Antiqua" w:hAnsi="Book Antiqua"/>
          <w:sz w:val="28"/>
          <w:szCs w:val="28"/>
        </w:rPr>
        <w:t>damnatio</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memoriae</w:t>
      </w:r>
      <w:proofErr w:type="spellEnd"/>
      <w:r w:rsidRPr="00944554">
        <w:rPr>
          <w:rFonts w:ascii="Book Antiqua" w:hAnsi="Book Antiqua"/>
          <w:sz w:val="28"/>
          <w:szCs w:val="28"/>
        </w:rPr>
        <w:t xml:space="preserve"> de Domiciano bajo el gobierno de Nerva:  las inscripciones de la provincia de Asia, en </w:t>
      </w:r>
      <w:r w:rsidRPr="00944554">
        <w:rPr>
          <w:rFonts w:ascii="Book Antiqua" w:hAnsi="Book Antiqua"/>
          <w:i/>
          <w:iCs/>
          <w:sz w:val="28"/>
          <w:szCs w:val="28"/>
        </w:rPr>
        <w:t xml:space="preserve">Hispania </w:t>
      </w:r>
      <w:proofErr w:type="spellStart"/>
      <w:r w:rsidRPr="00944554">
        <w:rPr>
          <w:rFonts w:ascii="Book Antiqua" w:hAnsi="Book Antiqua"/>
          <w:i/>
          <w:iCs/>
          <w:sz w:val="28"/>
          <w:szCs w:val="28"/>
        </w:rPr>
        <w:t>Antiqva</w:t>
      </w:r>
      <w:proofErr w:type="spellEnd"/>
      <w:r w:rsidRPr="00944554">
        <w:rPr>
          <w:rFonts w:ascii="Book Antiqua" w:hAnsi="Book Antiqua"/>
          <w:sz w:val="28"/>
          <w:szCs w:val="28"/>
        </w:rPr>
        <w:t>, 41, 2017.</w:t>
      </w:r>
    </w:p>
    <w:p w14:paraId="4D80D647" w14:textId="77777777" w:rsidR="00B24B2A" w:rsidRPr="00944554" w:rsidRDefault="00B24B2A" w:rsidP="00B24B2A">
      <w:pPr>
        <w:spacing w:line="360" w:lineRule="auto"/>
        <w:jc w:val="both"/>
        <w:rPr>
          <w:rFonts w:ascii="Book Antiqua" w:hAnsi="Book Antiqua"/>
          <w:sz w:val="28"/>
          <w:szCs w:val="28"/>
        </w:rPr>
      </w:pPr>
    </w:p>
    <w:p w14:paraId="62A93869"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Santos Yanguas</w:t>
      </w:r>
      <w:r w:rsidRPr="00944554">
        <w:rPr>
          <w:rFonts w:ascii="Book Antiqua" w:hAnsi="Book Antiqua"/>
          <w:sz w:val="28"/>
          <w:szCs w:val="28"/>
        </w:rPr>
        <w:t xml:space="preserve">, </w:t>
      </w:r>
      <w:r w:rsidRPr="00B4431F">
        <w:rPr>
          <w:rFonts w:ascii="Book Antiqua" w:hAnsi="Book Antiqua"/>
          <w:smallCaps/>
          <w:sz w:val="28"/>
          <w:szCs w:val="28"/>
        </w:rPr>
        <w:t>N</w:t>
      </w:r>
      <w:r w:rsidRPr="00944554">
        <w:rPr>
          <w:rFonts w:ascii="Book Antiqua" w:hAnsi="Book Antiqua"/>
          <w:sz w:val="28"/>
          <w:szCs w:val="28"/>
        </w:rPr>
        <w:t xml:space="preserve">., Acusaciones de alta traición en Roma en época de Tiberio, en </w:t>
      </w:r>
      <w:r w:rsidRPr="00944554">
        <w:rPr>
          <w:rFonts w:ascii="Book Antiqua" w:hAnsi="Book Antiqua"/>
          <w:i/>
          <w:iCs/>
          <w:sz w:val="28"/>
          <w:szCs w:val="28"/>
        </w:rPr>
        <w:t>Memorias de historia antigua</w:t>
      </w:r>
      <w:r w:rsidRPr="00944554">
        <w:rPr>
          <w:rFonts w:ascii="Book Antiqua" w:hAnsi="Book Antiqua"/>
          <w:sz w:val="28"/>
          <w:szCs w:val="28"/>
        </w:rPr>
        <w:t>, 11-12, 1990-1991.</w:t>
      </w:r>
    </w:p>
    <w:p w14:paraId="10E5ED16" w14:textId="77777777" w:rsidR="00B24B2A" w:rsidRPr="00944554" w:rsidRDefault="00B24B2A" w:rsidP="00B24B2A">
      <w:pPr>
        <w:spacing w:line="360" w:lineRule="auto"/>
        <w:jc w:val="both"/>
        <w:rPr>
          <w:rFonts w:ascii="Book Antiqua" w:hAnsi="Book Antiqua"/>
          <w:smallCaps/>
          <w:sz w:val="28"/>
          <w:szCs w:val="28"/>
        </w:rPr>
      </w:pPr>
    </w:p>
    <w:p w14:paraId="5FC52FC5" w14:textId="77777777" w:rsidR="00B24B2A" w:rsidRDefault="00B24B2A" w:rsidP="00B24B2A">
      <w:pPr>
        <w:spacing w:line="360" w:lineRule="auto"/>
        <w:jc w:val="both"/>
        <w:rPr>
          <w:rFonts w:ascii="Book Antiqua" w:hAnsi="Book Antiqua"/>
          <w:sz w:val="28"/>
          <w:szCs w:val="28"/>
        </w:rPr>
      </w:pPr>
      <w:proofErr w:type="spellStart"/>
      <w:r w:rsidRPr="00944554">
        <w:rPr>
          <w:rFonts w:ascii="Book Antiqua" w:hAnsi="Book Antiqua"/>
          <w:smallCaps/>
          <w:sz w:val="28"/>
          <w:szCs w:val="28"/>
        </w:rPr>
        <w:t>Straehle</w:t>
      </w:r>
      <w:proofErr w:type="spellEnd"/>
      <w:r w:rsidRPr="00944554">
        <w:rPr>
          <w:rFonts w:ascii="Book Antiqua" w:hAnsi="Book Antiqua"/>
          <w:sz w:val="28"/>
          <w:szCs w:val="28"/>
        </w:rPr>
        <w:t xml:space="preserve">, </w:t>
      </w:r>
      <w:r w:rsidRPr="00B4431F">
        <w:rPr>
          <w:rFonts w:ascii="Book Antiqua" w:hAnsi="Book Antiqua"/>
          <w:smallCaps/>
          <w:sz w:val="28"/>
          <w:szCs w:val="28"/>
        </w:rPr>
        <w:t>E</w:t>
      </w:r>
      <w:r w:rsidRPr="00944554">
        <w:rPr>
          <w:rFonts w:ascii="Book Antiqua" w:hAnsi="Book Antiqua"/>
          <w:sz w:val="28"/>
          <w:szCs w:val="28"/>
        </w:rPr>
        <w:t xml:space="preserve">., Algunas claves para una relectura de la autoridad, </w:t>
      </w:r>
      <w:r w:rsidRPr="00944554">
        <w:rPr>
          <w:rFonts w:ascii="Book Antiqua" w:hAnsi="Book Antiqua"/>
          <w:i/>
          <w:iCs/>
          <w:sz w:val="28"/>
          <w:szCs w:val="28"/>
        </w:rPr>
        <w:t>en Las Torres de Lucca: revista internacional de filosofía política</w:t>
      </w:r>
      <w:r w:rsidRPr="00944554">
        <w:rPr>
          <w:rFonts w:ascii="Book Antiqua" w:hAnsi="Book Antiqua"/>
          <w:sz w:val="28"/>
          <w:szCs w:val="28"/>
        </w:rPr>
        <w:t>, 7, 2015.</w:t>
      </w:r>
    </w:p>
    <w:p w14:paraId="2AC67D0C" w14:textId="77777777" w:rsidR="00B24B2A" w:rsidRPr="00944554" w:rsidRDefault="00B24B2A" w:rsidP="00B24B2A">
      <w:pPr>
        <w:spacing w:line="360" w:lineRule="auto"/>
        <w:jc w:val="both"/>
        <w:rPr>
          <w:rFonts w:ascii="Book Antiqua" w:hAnsi="Book Antiqua"/>
          <w:sz w:val="28"/>
          <w:szCs w:val="28"/>
        </w:rPr>
      </w:pPr>
    </w:p>
    <w:p w14:paraId="1BB7FF17"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Tamayo Errazquin,</w:t>
      </w:r>
      <w:r w:rsidRPr="00944554">
        <w:rPr>
          <w:rFonts w:ascii="Book Antiqua" w:hAnsi="Book Antiqua"/>
          <w:sz w:val="28"/>
          <w:szCs w:val="28"/>
        </w:rPr>
        <w:t xml:space="preserve"> </w:t>
      </w:r>
      <w:proofErr w:type="spellStart"/>
      <w:r w:rsidRPr="00B4431F">
        <w:rPr>
          <w:rFonts w:ascii="Book Antiqua" w:hAnsi="Book Antiqua"/>
          <w:smallCaps/>
          <w:sz w:val="28"/>
          <w:szCs w:val="28"/>
        </w:rPr>
        <w:t>J.A</w:t>
      </w:r>
      <w:proofErr w:type="spellEnd"/>
      <w:r w:rsidRPr="00944554">
        <w:rPr>
          <w:rFonts w:ascii="Book Antiqua" w:hAnsi="Book Antiqua"/>
          <w:sz w:val="28"/>
          <w:szCs w:val="28"/>
        </w:rPr>
        <w:t xml:space="preserve">., El juicio póstumo a Lope de Aguirre por crimen </w:t>
      </w:r>
      <w:proofErr w:type="spellStart"/>
      <w:r w:rsidRPr="00944554">
        <w:rPr>
          <w:rFonts w:ascii="Book Antiqua" w:hAnsi="Book Antiqua"/>
          <w:i/>
          <w:iCs/>
          <w:sz w:val="28"/>
          <w:szCs w:val="28"/>
        </w:rPr>
        <w:t>laesae</w:t>
      </w:r>
      <w:proofErr w:type="spellEnd"/>
      <w:r w:rsidRPr="00944554">
        <w:rPr>
          <w:rFonts w:ascii="Book Antiqua" w:hAnsi="Book Antiqua"/>
          <w:i/>
          <w:iCs/>
          <w:sz w:val="28"/>
          <w:szCs w:val="28"/>
        </w:rPr>
        <w:t xml:space="preserve"> </w:t>
      </w:r>
      <w:proofErr w:type="spellStart"/>
      <w:r w:rsidRPr="00944554">
        <w:rPr>
          <w:rFonts w:ascii="Book Antiqua" w:hAnsi="Book Antiqua"/>
          <w:i/>
          <w:iCs/>
          <w:sz w:val="28"/>
          <w:szCs w:val="28"/>
        </w:rPr>
        <w:t>maiestatis</w:t>
      </w:r>
      <w:proofErr w:type="spellEnd"/>
      <w:r w:rsidRPr="00944554">
        <w:rPr>
          <w:rFonts w:ascii="Book Antiqua" w:hAnsi="Book Antiqua"/>
          <w:sz w:val="28"/>
          <w:szCs w:val="28"/>
        </w:rPr>
        <w:t xml:space="preserve">, en </w:t>
      </w:r>
      <w:r w:rsidRPr="00944554">
        <w:rPr>
          <w:rFonts w:ascii="Book Antiqua" w:hAnsi="Book Antiqua"/>
          <w:i/>
          <w:iCs/>
          <w:sz w:val="28"/>
          <w:szCs w:val="28"/>
        </w:rPr>
        <w:t>López Rendo, Fundamentos Romancísticos del Derecho Europeo e Iberoamericano</w:t>
      </w:r>
      <w:r w:rsidRPr="00944554">
        <w:rPr>
          <w:rFonts w:ascii="Book Antiqua" w:hAnsi="Book Antiqua"/>
          <w:sz w:val="28"/>
          <w:szCs w:val="28"/>
        </w:rPr>
        <w:t xml:space="preserve"> vol. 2, Universidad de Oviedo. BOE, 2020.</w:t>
      </w:r>
    </w:p>
    <w:p w14:paraId="7CC1E500" w14:textId="77777777" w:rsidR="00B24B2A" w:rsidRPr="00944554" w:rsidRDefault="00B24B2A" w:rsidP="00B24B2A">
      <w:pPr>
        <w:spacing w:line="360" w:lineRule="auto"/>
        <w:jc w:val="both"/>
        <w:rPr>
          <w:rFonts w:ascii="Book Antiqua" w:hAnsi="Book Antiqua"/>
          <w:sz w:val="28"/>
          <w:szCs w:val="28"/>
        </w:rPr>
      </w:pPr>
    </w:p>
    <w:p w14:paraId="357B346D"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Tomás García</w:t>
      </w:r>
      <w:r w:rsidRPr="00944554">
        <w:rPr>
          <w:rFonts w:ascii="Book Antiqua" w:hAnsi="Book Antiqua"/>
          <w:sz w:val="28"/>
          <w:szCs w:val="28"/>
        </w:rPr>
        <w:t xml:space="preserve">, </w:t>
      </w:r>
      <w:r w:rsidRPr="00B4431F">
        <w:rPr>
          <w:rFonts w:ascii="Book Antiqua" w:hAnsi="Book Antiqua"/>
          <w:smallCaps/>
          <w:sz w:val="28"/>
          <w:szCs w:val="28"/>
        </w:rPr>
        <w:t>J</w:t>
      </w:r>
      <w:r w:rsidRPr="00944554">
        <w:rPr>
          <w:rFonts w:ascii="Book Antiqua" w:hAnsi="Book Antiqua"/>
          <w:i/>
          <w:iCs/>
          <w:sz w:val="28"/>
          <w:szCs w:val="28"/>
        </w:rPr>
        <w:t>., Iconografías del arte antiguo: Grecia y Roma, Cuadernos de Bellas Artes</w:t>
      </w:r>
      <w:r w:rsidRPr="00944554">
        <w:rPr>
          <w:rFonts w:ascii="Book Antiqua" w:hAnsi="Book Antiqua"/>
          <w:sz w:val="28"/>
          <w:szCs w:val="28"/>
        </w:rPr>
        <w:t>, La Laguna, 2014.</w:t>
      </w:r>
    </w:p>
    <w:p w14:paraId="52970427" w14:textId="77777777" w:rsidR="00B24B2A" w:rsidRPr="00944554" w:rsidRDefault="00B24B2A" w:rsidP="00B24B2A">
      <w:pPr>
        <w:spacing w:line="360" w:lineRule="auto"/>
        <w:jc w:val="both"/>
        <w:rPr>
          <w:rFonts w:ascii="Book Antiqua" w:hAnsi="Book Antiqua"/>
          <w:sz w:val="28"/>
          <w:szCs w:val="28"/>
        </w:rPr>
      </w:pPr>
    </w:p>
    <w:p w14:paraId="06871BBF" w14:textId="77777777" w:rsidR="00B24B2A" w:rsidRDefault="00B24B2A" w:rsidP="00B24B2A">
      <w:pPr>
        <w:spacing w:line="360" w:lineRule="auto"/>
        <w:jc w:val="both"/>
        <w:rPr>
          <w:rFonts w:ascii="Book Antiqua" w:hAnsi="Book Antiqua"/>
          <w:sz w:val="28"/>
          <w:szCs w:val="28"/>
        </w:rPr>
      </w:pPr>
      <w:proofErr w:type="spellStart"/>
      <w:r w:rsidRPr="007D65FB">
        <w:rPr>
          <w:rFonts w:ascii="Book Antiqua" w:hAnsi="Book Antiqua"/>
          <w:smallCaps/>
          <w:sz w:val="28"/>
          <w:szCs w:val="28"/>
        </w:rPr>
        <w:t>Valditara</w:t>
      </w:r>
      <w:proofErr w:type="spellEnd"/>
      <w:r w:rsidRPr="00944554">
        <w:rPr>
          <w:rFonts w:ascii="Book Antiqua" w:hAnsi="Book Antiqua"/>
          <w:sz w:val="28"/>
          <w:szCs w:val="28"/>
        </w:rPr>
        <w:t xml:space="preserve">, </w:t>
      </w:r>
      <w:r w:rsidRPr="00B4431F">
        <w:rPr>
          <w:rFonts w:ascii="Book Antiqua" w:hAnsi="Book Antiqua"/>
          <w:smallCaps/>
          <w:sz w:val="28"/>
          <w:szCs w:val="28"/>
        </w:rPr>
        <w:t>G</w:t>
      </w:r>
      <w:r w:rsidRPr="00944554">
        <w:rPr>
          <w:rFonts w:ascii="Book Antiqua" w:hAnsi="Book Antiqua"/>
          <w:sz w:val="28"/>
          <w:szCs w:val="28"/>
        </w:rPr>
        <w:t xml:space="preserve">., </w:t>
      </w:r>
      <w:proofErr w:type="spellStart"/>
      <w:r w:rsidRPr="00B4431F">
        <w:rPr>
          <w:rFonts w:ascii="Book Antiqua" w:hAnsi="Book Antiqua"/>
          <w:i/>
          <w:iCs/>
          <w:sz w:val="28"/>
          <w:szCs w:val="28"/>
        </w:rPr>
        <w:t>Riflessioni</w:t>
      </w:r>
      <w:proofErr w:type="spellEnd"/>
      <w:r w:rsidRPr="00B4431F">
        <w:rPr>
          <w:rFonts w:ascii="Book Antiqua" w:hAnsi="Book Antiqua"/>
          <w:i/>
          <w:iCs/>
          <w:sz w:val="28"/>
          <w:szCs w:val="28"/>
        </w:rPr>
        <w:t xml:space="preserve"> </w:t>
      </w:r>
      <w:proofErr w:type="spellStart"/>
      <w:r w:rsidRPr="00B4431F">
        <w:rPr>
          <w:rFonts w:ascii="Book Antiqua" w:hAnsi="Book Antiqua"/>
          <w:i/>
          <w:iCs/>
          <w:sz w:val="28"/>
          <w:szCs w:val="28"/>
        </w:rPr>
        <w:t>sulla</w:t>
      </w:r>
      <w:proofErr w:type="spellEnd"/>
      <w:r w:rsidRPr="00B4431F">
        <w:rPr>
          <w:rFonts w:ascii="Book Antiqua" w:hAnsi="Book Antiqua"/>
          <w:i/>
          <w:iCs/>
          <w:sz w:val="28"/>
          <w:szCs w:val="28"/>
        </w:rPr>
        <w:t xml:space="preserve"> pena </w:t>
      </w:r>
      <w:proofErr w:type="spellStart"/>
      <w:r w:rsidRPr="00B4431F">
        <w:rPr>
          <w:rFonts w:ascii="Book Antiqua" w:hAnsi="Book Antiqua"/>
          <w:i/>
          <w:iCs/>
          <w:sz w:val="28"/>
          <w:szCs w:val="28"/>
        </w:rPr>
        <w:t>nella</w:t>
      </w:r>
      <w:proofErr w:type="spellEnd"/>
      <w:r w:rsidRPr="00B4431F">
        <w:rPr>
          <w:rFonts w:ascii="Book Antiqua" w:hAnsi="Book Antiqua"/>
          <w:i/>
          <w:iCs/>
          <w:sz w:val="28"/>
          <w:szCs w:val="28"/>
        </w:rPr>
        <w:t xml:space="preserve"> Roma republicana</w:t>
      </w:r>
      <w:r w:rsidRPr="00944554">
        <w:rPr>
          <w:rFonts w:ascii="Book Antiqua" w:hAnsi="Book Antiqua"/>
          <w:sz w:val="28"/>
          <w:szCs w:val="28"/>
        </w:rPr>
        <w:t xml:space="preserve">, Ed. </w:t>
      </w:r>
      <w:proofErr w:type="spellStart"/>
      <w:r w:rsidRPr="00944554">
        <w:rPr>
          <w:rFonts w:ascii="Book Antiqua" w:hAnsi="Book Antiqua"/>
          <w:sz w:val="28"/>
          <w:szCs w:val="28"/>
        </w:rPr>
        <w:t>Giappichelli</w:t>
      </w:r>
      <w:proofErr w:type="spellEnd"/>
      <w:r w:rsidRPr="00944554">
        <w:rPr>
          <w:rFonts w:ascii="Book Antiqua" w:hAnsi="Book Antiqua"/>
          <w:sz w:val="28"/>
          <w:szCs w:val="28"/>
        </w:rPr>
        <w:t>, Torino 2015.</w:t>
      </w:r>
    </w:p>
    <w:p w14:paraId="08401E1F" w14:textId="77777777" w:rsidR="00B24B2A" w:rsidRPr="00944554" w:rsidRDefault="00B24B2A" w:rsidP="00B24B2A">
      <w:pPr>
        <w:spacing w:line="360" w:lineRule="auto"/>
        <w:jc w:val="both"/>
        <w:rPr>
          <w:rFonts w:ascii="Book Antiqua" w:hAnsi="Book Antiqua"/>
          <w:sz w:val="28"/>
          <w:szCs w:val="28"/>
        </w:rPr>
      </w:pPr>
    </w:p>
    <w:p w14:paraId="1ED0336D"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lastRenderedPageBreak/>
        <w:t>Vaquerizo Gil,</w:t>
      </w:r>
      <w:r w:rsidRPr="00944554">
        <w:rPr>
          <w:rFonts w:ascii="Book Antiqua" w:hAnsi="Book Antiqua"/>
          <w:sz w:val="28"/>
          <w:szCs w:val="28"/>
        </w:rPr>
        <w:t xml:space="preserve"> </w:t>
      </w:r>
      <w:r w:rsidRPr="00B4431F">
        <w:rPr>
          <w:rFonts w:ascii="Book Antiqua" w:hAnsi="Book Antiqua"/>
          <w:smallCaps/>
          <w:sz w:val="28"/>
          <w:szCs w:val="28"/>
        </w:rPr>
        <w:t>D</w:t>
      </w:r>
      <w:r w:rsidRPr="00944554">
        <w:rPr>
          <w:rFonts w:ascii="Book Antiqua" w:hAnsi="Book Antiqua"/>
          <w:sz w:val="28"/>
          <w:szCs w:val="28"/>
        </w:rPr>
        <w:t xml:space="preserve">., </w:t>
      </w:r>
      <w:proofErr w:type="spellStart"/>
      <w:r w:rsidRPr="00944554">
        <w:rPr>
          <w:rFonts w:ascii="Book Antiqua" w:hAnsi="Book Antiqua"/>
          <w:sz w:val="28"/>
          <w:szCs w:val="28"/>
        </w:rPr>
        <w:t>Funus</w:t>
      </w:r>
      <w:proofErr w:type="spellEnd"/>
      <w:r w:rsidRPr="00944554">
        <w:rPr>
          <w:rFonts w:ascii="Book Antiqua" w:hAnsi="Book Antiqua"/>
          <w:sz w:val="28"/>
          <w:szCs w:val="28"/>
        </w:rPr>
        <w:t xml:space="preserve"> </w:t>
      </w:r>
      <w:proofErr w:type="spellStart"/>
      <w:r w:rsidRPr="00944554">
        <w:rPr>
          <w:rFonts w:ascii="Book Antiqua" w:hAnsi="Book Antiqua"/>
          <w:sz w:val="28"/>
          <w:szCs w:val="28"/>
        </w:rPr>
        <w:t>florentinorum</w:t>
      </w:r>
      <w:proofErr w:type="spellEnd"/>
      <w:r w:rsidRPr="00944554">
        <w:rPr>
          <w:rFonts w:ascii="Book Antiqua" w:hAnsi="Book Antiqua"/>
          <w:sz w:val="28"/>
          <w:szCs w:val="28"/>
        </w:rPr>
        <w:t>. Muerte y ritos funerarios en la "</w:t>
      </w:r>
      <w:proofErr w:type="spellStart"/>
      <w:r w:rsidRPr="00944554">
        <w:rPr>
          <w:rFonts w:ascii="Book Antiqua" w:hAnsi="Book Antiqua"/>
          <w:sz w:val="28"/>
          <w:szCs w:val="28"/>
        </w:rPr>
        <w:t>Iliberri</w:t>
      </w:r>
      <w:proofErr w:type="spellEnd"/>
      <w:r w:rsidRPr="00944554">
        <w:rPr>
          <w:rFonts w:ascii="Book Antiqua" w:hAnsi="Book Antiqua"/>
          <w:sz w:val="28"/>
          <w:szCs w:val="28"/>
        </w:rPr>
        <w:t xml:space="preserve"> romana", en </w:t>
      </w:r>
      <w:r w:rsidRPr="00944554">
        <w:rPr>
          <w:rFonts w:ascii="Book Antiqua" w:hAnsi="Book Antiqua"/>
          <w:i/>
          <w:iCs/>
          <w:sz w:val="28"/>
          <w:szCs w:val="28"/>
        </w:rPr>
        <w:t xml:space="preserve">Granada en la época romana. </w:t>
      </w:r>
      <w:proofErr w:type="spellStart"/>
      <w:r w:rsidRPr="00944554">
        <w:rPr>
          <w:rFonts w:ascii="Book Antiqua" w:hAnsi="Book Antiqua"/>
          <w:i/>
          <w:iCs/>
          <w:sz w:val="28"/>
          <w:szCs w:val="28"/>
        </w:rPr>
        <w:t>Florentia</w:t>
      </w:r>
      <w:proofErr w:type="spellEnd"/>
      <w:r w:rsidRPr="00944554">
        <w:rPr>
          <w:rFonts w:ascii="Book Antiqua" w:hAnsi="Book Antiqua"/>
          <w:i/>
          <w:iCs/>
          <w:sz w:val="28"/>
          <w:szCs w:val="28"/>
        </w:rPr>
        <w:t xml:space="preserve"> Iliberritana: Museo Arqueológico y Etnológico de Granada,</w:t>
      </w:r>
      <w:r w:rsidRPr="00944554">
        <w:rPr>
          <w:rFonts w:ascii="Book Antiqua" w:hAnsi="Book Antiqua"/>
          <w:sz w:val="28"/>
          <w:szCs w:val="28"/>
        </w:rPr>
        <w:t xml:space="preserve"> 2008.</w:t>
      </w:r>
    </w:p>
    <w:p w14:paraId="34519DDC" w14:textId="77777777" w:rsidR="00B24B2A" w:rsidRPr="00944554" w:rsidRDefault="00B24B2A" w:rsidP="00B24B2A">
      <w:pPr>
        <w:spacing w:line="360" w:lineRule="auto"/>
        <w:jc w:val="both"/>
        <w:rPr>
          <w:rFonts w:ascii="Book Antiqua" w:hAnsi="Book Antiqua"/>
          <w:sz w:val="28"/>
          <w:szCs w:val="28"/>
        </w:rPr>
      </w:pPr>
    </w:p>
    <w:p w14:paraId="3A21E2C7" w14:textId="77777777" w:rsidR="00B24B2A" w:rsidRDefault="00B24B2A" w:rsidP="00B24B2A">
      <w:pPr>
        <w:spacing w:line="360" w:lineRule="auto"/>
        <w:jc w:val="both"/>
        <w:rPr>
          <w:rFonts w:ascii="Book Antiqua" w:hAnsi="Book Antiqua"/>
          <w:sz w:val="28"/>
          <w:szCs w:val="28"/>
        </w:rPr>
      </w:pPr>
      <w:r w:rsidRPr="00944554">
        <w:rPr>
          <w:rFonts w:ascii="Book Antiqua" w:hAnsi="Book Antiqua"/>
          <w:smallCaps/>
          <w:sz w:val="28"/>
          <w:szCs w:val="28"/>
        </w:rPr>
        <w:t>Vaquerizo Gil</w:t>
      </w:r>
      <w:r w:rsidRPr="00944554">
        <w:rPr>
          <w:rFonts w:ascii="Book Antiqua" w:hAnsi="Book Antiqua"/>
          <w:sz w:val="28"/>
          <w:szCs w:val="28"/>
        </w:rPr>
        <w:t xml:space="preserve">, </w:t>
      </w:r>
      <w:r w:rsidRPr="00B4431F">
        <w:rPr>
          <w:rFonts w:ascii="Book Antiqua" w:hAnsi="Book Antiqua"/>
          <w:smallCaps/>
          <w:sz w:val="28"/>
          <w:szCs w:val="28"/>
        </w:rPr>
        <w:t>D</w:t>
      </w:r>
      <w:r w:rsidRPr="00944554">
        <w:rPr>
          <w:rFonts w:ascii="Book Antiqua" w:hAnsi="Book Antiqua"/>
          <w:sz w:val="28"/>
          <w:szCs w:val="28"/>
        </w:rPr>
        <w:t xml:space="preserve">., La muerte en la Hispania Romana. Ideología y prácticas, en Enfermedad, muerte y cultura en las sociedades del pasado. Importancia de la contextualización en los estudios paleopatológicos, vol. I, Actas del VIII Congreso Nacional de Paleopatología. I Encuentro hispano-luso de Paleopatología, Cáceres </w:t>
      </w:r>
      <w:r w:rsidRPr="0060791F">
        <w:rPr>
          <w:rFonts w:ascii="Book Antiqua" w:hAnsi="Book Antiqua"/>
          <w:sz w:val="28"/>
          <w:szCs w:val="28"/>
        </w:rPr>
        <w:t>16-19 de noviembre de 2005.</w:t>
      </w:r>
    </w:p>
    <w:p w14:paraId="4105CEAD" w14:textId="77777777" w:rsidR="00B24B2A" w:rsidRPr="0060791F" w:rsidRDefault="00B24B2A" w:rsidP="00B24B2A">
      <w:pPr>
        <w:spacing w:line="360" w:lineRule="auto"/>
        <w:jc w:val="both"/>
        <w:rPr>
          <w:rFonts w:ascii="Book Antiqua" w:hAnsi="Book Antiqua"/>
          <w:sz w:val="28"/>
          <w:szCs w:val="28"/>
        </w:rPr>
      </w:pPr>
    </w:p>
    <w:p w14:paraId="16D68948" w14:textId="77777777" w:rsidR="00B24B2A" w:rsidRPr="0060791F" w:rsidRDefault="00B24B2A" w:rsidP="00B24B2A">
      <w:pPr>
        <w:spacing w:line="360" w:lineRule="auto"/>
        <w:jc w:val="both"/>
        <w:rPr>
          <w:rFonts w:ascii="Book Antiqua" w:hAnsi="Book Antiqua"/>
          <w:sz w:val="28"/>
          <w:szCs w:val="28"/>
        </w:rPr>
      </w:pPr>
      <w:proofErr w:type="spellStart"/>
      <w:r w:rsidRPr="0060791F">
        <w:rPr>
          <w:rFonts w:ascii="Book Antiqua" w:hAnsi="Book Antiqua"/>
          <w:smallCaps/>
          <w:sz w:val="28"/>
          <w:szCs w:val="28"/>
        </w:rPr>
        <w:t>Varner</w:t>
      </w:r>
      <w:proofErr w:type="spellEnd"/>
      <w:r w:rsidRPr="0060791F">
        <w:rPr>
          <w:rFonts w:ascii="Book Antiqua" w:hAnsi="Book Antiqua"/>
          <w:sz w:val="28"/>
          <w:szCs w:val="28"/>
        </w:rPr>
        <w:t xml:space="preserve">. </w:t>
      </w:r>
      <w:r w:rsidRPr="00B4431F">
        <w:rPr>
          <w:rFonts w:ascii="Book Antiqua" w:hAnsi="Book Antiqua"/>
          <w:smallCaps/>
          <w:sz w:val="28"/>
          <w:szCs w:val="28"/>
        </w:rPr>
        <w:t>E</w:t>
      </w:r>
      <w:r w:rsidRPr="0060791F">
        <w:rPr>
          <w:rFonts w:ascii="Book Antiqua" w:hAnsi="Book Antiqua"/>
          <w:sz w:val="28"/>
          <w:szCs w:val="28"/>
        </w:rPr>
        <w:t xml:space="preserve">., </w:t>
      </w:r>
      <w:proofErr w:type="spellStart"/>
      <w:r w:rsidRPr="0060791F">
        <w:rPr>
          <w:rFonts w:ascii="Book Antiqua" w:hAnsi="Book Antiqua"/>
          <w:sz w:val="28"/>
          <w:szCs w:val="28"/>
        </w:rPr>
        <w:t>Tyranny</w:t>
      </w:r>
      <w:proofErr w:type="spellEnd"/>
      <w:r w:rsidRPr="0060791F">
        <w:rPr>
          <w:rFonts w:ascii="Book Antiqua" w:hAnsi="Book Antiqua"/>
          <w:sz w:val="28"/>
          <w:szCs w:val="28"/>
        </w:rPr>
        <w:t xml:space="preserve"> and </w:t>
      </w:r>
      <w:proofErr w:type="spellStart"/>
      <w:r w:rsidRPr="0060791F">
        <w:rPr>
          <w:rFonts w:ascii="Book Antiqua" w:hAnsi="Book Antiqua"/>
          <w:sz w:val="28"/>
          <w:szCs w:val="28"/>
        </w:rPr>
        <w:t>Transformation</w:t>
      </w:r>
      <w:proofErr w:type="spellEnd"/>
      <w:r w:rsidRPr="0060791F">
        <w:rPr>
          <w:rFonts w:ascii="Book Antiqua" w:hAnsi="Book Antiqua"/>
          <w:sz w:val="28"/>
          <w:szCs w:val="28"/>
        </w:rPr>
        <w:t xml:space="preserve"> in Roman Imperial </w:t>
      </w:r>
      <w:proofErr w:type="spellStart"/>
      <w:r w:rsidRPr="0060791F">
        <w:rPr>
          <w:rFonts w:ascii="Book Antiqua" w:hAnsi="Book Antiqua"/>
          <w:sz w:val="28"/>
          <w:szCs w:val="28"/>
        </w:rPr>
        <w:t>Marble</w:t>
      </w:r>
      <w:proofErr w:type="spellEnd"/>
      <w:r w:rsidRPr="0060791F">
        <w:rPr>
          <w:rFonts w:ascii="Book Antiqua" w:hAnsi="Book Antiqua"/>
          <w:sz w:val="28"/>
          <w:szCs w:val="28"/>
        </w:rPr>
        <w:t xml:space="preserve"> </w:t>
      </w:r>
      <w:proofErr w:type="spellStart"/>
      <w:r w:rsidRPr="0060791F">
        <w:rPr>
          <w:rFonts w:ascii="Book Antiqua" w:hAnsi="Book Antiqua"/>
          <w:sz w:val="28"/>
          <w:szCs w:val="28"/>
        </w:rPr>
        <w:t>Portraits</w:t>
      </w:r>
      <w:proofErr w:type="spellEnd"/>
      <w:r w:rsidRPr="0060791F">
        <w:rPr>
          <w:rFonts w:ascii="Book Antiqua" w:hAnsi="Book Antiqua"/>
          <w:sz w:val="28"/>
          <w:szCs w:val="28"/>
        </w:rPr>
        <w:t xml:space="preserve"> and </w:t>
      </w:r>
      <w:proofErr w:type="spellStart"/>
      <w:r w:rsidRPr="0060791F">
        <w:rPr>
          <w:rFonts w:ascii="Book Antiqua" w:hAnsi="Book Antiqua"/>
          <w:sz w:val="28"/>
          <w:szCs w:val="28"/>
        </w:rPr>
        <w:t>Coins</w:t>
      </w:r>
      <w:proofErr w:type="spellEnd"/>
      <w:r w:rsidRPr="0060791F">
        <w:rPr>
          <w:rFonts w:ascii="Book Antiqua" w:hAnsi="Book Antiqua"/>
          <w:sz w:val="28"/>
          <w:szCs w:val="28"/>
        </w:rPr>
        <w:t xml:space="preserve">, en </w:t>
      </w:r>
      <w:r w:rsidRPr="0060791F">
        <w:rPr>
          <w:rFonts w:ascii="Book Antiqua" w:hAnsi="Book Antiqua"/>
          <w:i/>
          <w:iCs/>
          <w:sz w:val="28"/>
          <w:szCs w:val="28"/>
        </w:rPr>
        <w:t>Minerva</w:t>
      </w:r>
      <w:r w:rsidRPr="0060791F">
        <w:rPr>
          <w:rFonts w:ascii="Book Antiqua" w:hAnsi="Book Antiqua"/>
          <w:sz w:val="28"/>
          <w:szCs w:val="28"/>
        </w:rPr>
        <w:t xml:space="preserve"> 11.6, 2009</w:t>
      </w:r>
      <w:r>
        <w:rPr>
          <w:rFonts w:ascii="Book Antiqua" w:hAnsi="Book Antiqua"/>
          <w:sz w:val="28"/>
          <w:szCs w:val="28"/>
        </w:rPr>
        <w:t>.</w:t>
      </w:r>
    </w:p>
    <w:p w14:paraId="3F5D5F1B" w14:textId="77777777" w:rsidR="00B24B2A" w:rsidRPr="00944554" w:rsidRDefault="00B24B2A" w:rsidP="00B24B2A">
      <w:pPr>
        <w:pStyle w:val="Default"/>
        <w:spacing w:line="360" w:lineRule="auto"/>
        <w:jc w:val="both"/>
        <w:rPr>
          <w:rFonts w:ascii="Book Antiqua" w:hAnsi="Book Antiqua"/>
          <w:sz w:val="28"/>
          <w:szCs w:val="28"/>
        </w:rPr>
      </w:pPr>
    </w:p>
    <w:p w14:paraId="44C0AA50" w14:textId="60989F1C" w:rsidR="00243FDD" w:rsidRPr="00310021" w:rsidRDefault="00243FDD" w:rsidP="00B24B2A">
      <w:pPr>
        <w:spacing w:line="276"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DA9" w14:textId="77777777" w:rsidR="00772BC0" w:rsidRDefault="00772BC0" w:rsidP="008C2933">
      <w:r>
        <w:separator/>
      </w:r>
    </w:p>
  </w:endnote>
  <w:endnote w:type="continuationSeparator" w:id="0">
    <w:p w14:paraId="44039460" w14:textId="77777777" w:rsidR="00772BC0" w:rsidRDefault="00772BC0"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9B5C" w14:textId="77777777" w:rsidR="00772BC0" w:rsidRDefault="00772BC0" w:rsidP="008C2933">
      <w:r>
        <w:separator/>
      </w:r>
    </w:p>
  </w:footnote>
  <w:footnote w:type="continuationSeparator" w:id="0">
    <w:p w14:paraId="55AA5B38" w14:textId="77777777" w:rsidR="00772BC0" w:rsidRDefault="00772BC0" w:rsidP="008C2933">
      <w:r>
        <w:continuationSeparator/>
      </w:r>
    </w:p>
  </w:footnote>
  <w:footnote w:id="1">
    <w:p w14:paraId="7C166160" w14:textId="77777777" w:rsidR="00B24B2A" w:rsidRPr="00AE65C7" w:rsidRDefault="00B24B2A" w:rsidP="00B24B2A">
      <w:pPr>
        <w:pStyle w:val="Textonotapie"/>
        <w:rPr>
          <w:rFonts w:ascii="Book Antiqua" w:hAnsi="Book Antiqua"/>
          <w:i/>
          <w:iCs/>
          <w:szCs w:val="24"/>
          <w:lang w:val="pt-PT"/>
        </w:rPr>
      </w:pPr>
      <w:r w:rsidRPr="00AE65C7">
        <w:rPr>
          <w:rStyle w:val="Refdenotaalpie"/>
          <w:rFonts w:ascii="Book Antiqua" w:hAnsi="Book Antiqua"/>
          <w:szCs w:val="24"/>
        </w:rPr>
        <w:footnoteRef/>
      </w:r>
      <w:r w:rsidRPr="00AE65C7">
        <w:rPr>
          <w:rFonts w:ascii="Book Antiqua" w:hAnsi="Book Antiqua"/>
          <w:szCs w:val="24"/>
        </w:rPr>
        <w:t xml:space="preserve"> El </w:t>
      </w:r>
      <w:proofErr w:type="spellStart"/>
      <w:r w:rsidRPr="00AE65C7">
        <w:rPr>
          <w:rFonts w:ascii="Book Antiqua" w:hAnsi="Book Antiqua"/>
          <w:szCs w:val="24"/>
        </w:rPr>
        <w:t>arpinate</w:t>
      </w:r>
      <w:proofErr w:type="spellEnd"/>
      <w:r w:rsidRPr="00AE65C7">
        <w:rPr>
          <w:rFonts w:ascii="Book Antiqua" w:hAnsi="Book Antiqua"/>
          <w:szCs w:val="24"/>
        </w:rPr>
        <w:t xml:space="preserve"> era consciente de los argumentos que empleaba porque a continuación, en su </w:t>
      </w:r>
      <w:proofErr w:type="spellStart"/>
      <w:r w:rsidRPr="00AE65C7">
        <w:rPr>
          <w:rFonts w:ascii="Book Antiqua" w:hAnsi="Book Antiqua"/>
          <w:i/>
          <w:iCs/>
          <w:szCs w:val="24"/>
        </w:rPr>
        <w:t>oratio</w:t>
      </w:r>
      <w:proofErr w:type="spellEnd"/>
      <w:r w:rsidRPr="00AE65C7">
        <w:rPr>
          <w:rFonts w:ascii="Book Antiqua" w:hAnsi="Book Antiqua"/>
          <w:szCs w:val="24"/>
        </w:rPr>
        <w:t xml:space="preserve">, en la que realiza la </w:t>
      </w:r>
      <w:proofErr w:type="spellStart"/>
      <w:r w:rsidRPr="00AE65C7">
        <w:rPr>
          <w:rFonts w:ascii="Book Antiqua" w:hAnsi="Book Antiqua"/>
          <w:i/>
          <w:iCs/>
          <w:szCs w:val="24"/>
        </w:rPr>
        <w:t>laudatio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funebris</w:t>
      </w:r>
      <w:proofErr w:type="spellEnd"/>
      <w:r w:rsidRPr="00AE65C7">
        <w:rPr>
          <w:rFonts w:ascii="Book Antiqua" w:hAnsi="Book Antiqua"/>
          <w:szCs w:val="24"/>
        </w:rPr>
        <w:t xml:space="preserve"> de Servio Sulpicio Rufo, deja claro al Senado que la memoria de quien fue cónsul y destacadísimo jurista también la tendrá por ser el mejor jurisprudente de todos los que le habían precedido y para ello no necesitaría de estatua. Plantea el reconocimiento que merece Servio como un acto más a favor de la propia </w:t>
      </w:r>
      <w:r>
        <w:rPr>
          <w:rFonts w:ascii="Book Antiqua" w:hAnsi="Book Antiqua"/>
          <w:szCs w:val="24"/>
        </w:rPr>
        <w:t xml:space="preserve">Curia </w:t>
      </w:r>
      <w:r w:rsidRPr="00AE65C7">
        <w:rPr>
          <w:rFonts w:ascii="Book Antiqua" w:hAnsi="Book Antiqua"/>
          <w:szCs w:val="24"/>
        </w:rPr>
        <w:t xml:space="preserve">de que sea quien construya la estatua para perpetuar la memoria de quien la tiene ya garantizada, por su excelsa actividad como juez y jurista.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Phil</w:t>
      </w:r>
      <w:r w:rsidRPr="00AE65C7">
        <w:rPr>
          <w:rFonts w:ascii="Book Antiqua" w:hAnsi="Book Antiqua"/>
          <w:szCs w:val="24"/>
        </w:rPr>
        <w:t xml:space="preserve">., IX,10.11: </w:t>
      </w:r>
      <w:proofErr w:type="spellStart"/>
      <w:r w:rsidRPr="00AE65C7">
        <w:rPr>
          <w:rFonts w:ascii="Book Antiqua" w:hAnsi="Book Antiqua"/>
          <w:i/>
          <w:iCs/>
          <w:szCs w:val="24"/>
        </w:rPr>
        <w:t>Reddite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conscripti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vitam</w:t>
      </w:r>
      <w:proofErr w:type="spellEnd"/>
      <w:r w:rsidRPr="00AE65C7">
        <w:rPr>
          <w:rFonts w:ascii="Book Antiqua" w:hAnsi="Book Antiqua"/>
          <w:i/>
          <w:iCs/>
          <w:szCs w:val="24"/>
        </w:rPr>
        <w:t xml:space="preserve">, cui </w:t>
      </w:r>
      <w:proofErr w:type="spellStart"/>
      <w:r w:rsidRPr="00AE65C7">
        <w:rPr>
          <w:rFonts w:ascii="Book Antiqua" w:hAnsi="Book Antiqua"/>
          <w:i/>
          <w:iCs/>
          <w:szCs w:val="24"/>
        </w:rPr>
        <w:t>ademistis</w:t>
      </w:r>
      <w:proofErr w:type="spellEnd"/>
      <w:r w:rsidRPr="00AE65C7">
        <w:rPr>
          <w:rFonts w:ascii="Book Antiqua" w:hAnsi="Book Antiqua"/>
          <w:i/>
          <w:iCs/>
          <w:szCs w:val="24"/>
        </w:rPr>
        <w:t xml:space="preserve">. Vita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mortuorum</w:t>
      </w:r>
      <w:proofErr w:type="spellEnd"/>
      <w:r w:rsidRPr="00AE65C7">
        <w:rPr>
          <w:rFonts w:ascii="Book Antiqua" w:hAnsi="Book Antiqua"/>
          <w:i/>
          <w:iCs/>
          <w:szCs w:val="24"/>
        </w:rPr>
        <w:t xml:space="preserve"> in memoria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posita </w:t>
      </w:r>
      <w:proofErr w:type="spellStart"/>
      <w:r w:rsidRPr="00AE65C7">
        <w:rPr>
          <w:rFonts w:ascii="Book Antiqua" w:hAnsi="Book Antiqua"/>
          <w:i/>
          <w:iCs/>
          <w:szCs w:val="24"/>
        </w:rPr>
        <w:t>vivorum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Perficite</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quem</w:t>
      </w:r>
      <w:proofErr w:type="spellEnd"/>
      <w:r w:rsidRPr="00AE65C7">
        <w:rPr>
          <w:rFonts w:ascii="Book Antiqua" w:hAnsi="Book Antiqua"/>
          <w:i/>
          <w:iCs/>
          <w:szCs w:val="24"/>
        </w:rPr>
        <w:t xml:space="preserve"> vos </w:t>
      </w:r>
      <w:proofErr w:type="spellStart"/>
      <w:r w:rsidRPr="00AE65C7">
        <w:rPr>
          <w:rFonts w:ascii="Book Antiqua" w:hAnsi="Book Antiqua"/>
          <w:i/>
          <w:iCs/>
          <w:szCs w:val="24"/>
        </w:rPr>
        <w:t>inscii</w:t>
      </w:r>
      <w:proofErr w:type="spellEnd"/>
      <w:r w:rsidRPr="00AE65C7">
        <w:rPr>
          <w:rFonts w:ascii="Book Antiqua" w:hAnsi="Book Antiqua"/>
          <w:i/>
          <w:iCs/>
          <w:szCs w:val="24"/>
        </w:rPr>
        <w:t xml:space="preserve"> ad mortem </w:t>
      </w:r>
      <w:proofErr w:type="spellStart"/>
      <w:r w:rsidRPr="00AE65C7">
        <w:rPr>
          <w:rFonts w:ascii="Book Antiqua" w:hAnsi="Book Antiqua"/>
          <w:i/>
          <w:iCs/>
          <w:szCs w:val="24"/>
        </w:rPr>
        <w:t>misistis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immortalitatem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habeat</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vobis</w:t>
      </w:r>
      <w:proofErr w:type="spellEnd"/>
      <w:r w:rsidRPr="00AE65C7">
        <w:rPr>
          <w:rFonts w:ascii="Book Antiqua" w:hAnsi="Book Antiqua"/>
          <w:i/>
          <w:iCs/>
          <w:szCs w:val="24"/>
        </w:rPr>
        <w:t xml:space="preserve">. </w:t>
      </w:r>
      <w:r w:rsidRPr="00AE65C7">
        <w:rPr>
          <w:rFonts w:ascii="Book Antiqua" w:hAnsi="Book Antiqua"/>
          <w:i/>
          <w:iCs/>
          <w:szCs w:val="24"/>
          <w:lang w:val="it-IT"/>
        </w:rPr>
        <w:t xml:space="preserve">Cui si statuam in rostris decreto vestro statueritis, nulla eius legationem posteritatis obscurabit oblivio. </w:t>
      </w:r>
      <w:r w:rsidRPr="00AE65C7">
        <w:rPr>
          <w:rFonts w:ascii="Book Antiqua" w:hAnsi="Book Antiqua"/>
          <w:i/>
          <w:iCs/>
          <w:szCs w:val="24"/>
          <w:lang w:val="pt-PT"/>
        </w:rPr>
        <w:t>Nam reliqua Ser. Sulpici vita multis erit praeclarisque monumentis ad omnem memoriam commendata. Semper illius gravitatem, constantiam, fidem, praestantem in re publica tuenda curam atque prudentiam omnium mortalium fama celebrabit. Nec vero silebitur admirabilis quaedam et incredibilis ac paene divina eius in legibus interpretandis, aequitate explicanda scientia. Omnes ex omni aetate, qui in hac civitate intellegentiam iuris habuerunt, si unum in locum conferantur, cum Ser. Sulpicio non sint comparandi. Nec enim ille magis iuris consultus quam iustitiae fuit.</w:t>
      </w:r>
      <w:r w:rsidRPr="00AE65C7">
        <w:rPr>
          <w:rFonts w:ascii="Book Antiqua" w:hAnsi="Book Antiqua"/>
          <w:szCs w:val="24"/>
          <w:lang w:val="pt-PT"/>
        </w:rPr>
        <w:t xml:space="preserve"> (11) </w:t>
      </w:r>
      <w:r w:rsidRPr="00AE65C7">
        <w:rPr>
          <w:rFonts w:ascii="Book Antiqua" w:hAnsi="Book Antiqua"/>
          <w:i/>
          <w:iCs/>
          <w:szCs w:val="24"/>
          <w:lang w:val="pt-PT"/>
        </w:rPr>
        <w:t>Ita ea quae proficiscebantur a legibus et ab iure civili, semper ad facilitatem aequitatemque referebat neque instituere litium actiones malebat quam controversias tollere. Ergo hoc statuae monumento non eget, habet alia maiora. Haec enim statua mortis honestae testis erit, illa memoria vitae gloriosae, ut hoc magis monimentum grati senatus quam clari viri futurum sit.</w:t>
      </w:r>
    </w:p>
  </w:footnote>
  <w:footnote w:id="2">
    <w:p w14:paraId="01A2A68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Creación de ciudades, establecimiento de juegos a celebrar con periodicidad determinada, programas de prestación de alimentos, donativos honoríficos etc. </w:t>
      </w:r>
    </w:p>
  </w:footnote>
  <w:footnote w:id="3">
    <w:p w14:paraId="57DB25E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Phil</w:t>
      </w:r>
      <w:r w:rsidRPr="00AE65C7">
        <w:rPr>
          <w:rFonts w:ascii="Book Antiqua" w:hAnsi="Book Antiqua"/>
          <w:szCs w:val="24"/>
        </w:rPr>
        <w:t>. XIV, 2</w:t>
      </w:r>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ista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sententia</w:t>
      </w:r>
      <w:proofErr w:type="spellEnd"/>
      <w:r w:rsidRPr="00AE65C7">
        <w:rPr>
          <w:rFonts w:ascii="Book Antiqua" w:hAnsi="Book Antiqua"/>
          <w:i/>
          <w:iCs/>
          <w:szCs w:val="24"/>
        </w:rPr>
        <w:t xml:space="preserve">, ut in </w:t>
      </w:r>
      <w:proofErr w:type="spellStart"/>
      <w:r w:rsidRPr="00AE65C7">
        <w:rPr>
          <w:rFonts w:ascii="Book Antiqua" w:hAnsi="Book Antiqua"/>
          <w:i/>
          <w:iCs/>
          <w:szCs w:val="24"/>
        </w:rPr>
        <w:t>hodiernum</w:t>
      </w:r>
      <w:proofErr w:type="spellEnd"/>
      <w:r w:rsidRPr="00AE65C7">
        <w:rPr>
          <w:rFonts w:ascii="Book Antiqua" w:hAnsi="Book Antiqua"/>
          <w:i/>
          <w:iCs/>
          <w:szCs w:val="24"/>
        </w:rPr>
        <w:t xml:space="preserve"> diem </w:t>
      </w:r>
      <w:proofErr w:type="spellStart"/>
      <w:r w:rsidRPr="00AE65C7">
        <w:rPr>
          <w:rFonts w:ascii="Book Antiqua" w:hAnsi="Book Antiqua"/>
          <w:i/>
          <w:iCs/>
          <w:szCs w:val="24"/>
        </w:rPr>
        <w:t>vestitus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mutetur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deinde</w:t>
      </w:r>
      <w:proofErr w:type="spellEnd"/>
      <w:r w:rsidRPr="00AE65C7">
        <w:rPr>
          <w:rFonts w:ascii="Book Antiqua" w:hAnsi="Book Antiqua"/>
          <w:i/>
          <w:iCs/>
          <w:szCs w:val="24"/>
        </w:rPr>
        <w:t xml:space="preserve"> cras </w:t>
      </w:r>
      <w:proofErr w:type="spellStart"/>
      <w:r w:rsidRPr="00AE65C7">
        <w:rPr>
          <w:rFonts w:ascii="Book Antiqua" w:hAnsi="Book Antiqua"/>
          <w:i/>
          <w:iCs/>
          <w:szCs w:val="24"/>
        </w:rPr>
        <w:t>sagati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prodeamus</w:t>
      </w:r>
      <w:proofErr w:type="spellEnd"/>
      <w:r w:rsidRPr="00AE65C7">
        <w:rPr>
          <w:rFonts w:ascii="Book Antiqua" w:hAnsi="Book Antiqua"/>
          <w:i/>
          <w:iCs/>
          <w:szCs w:val="24"/>
        </w:rPr>
        <w:t xml:space="preserve">? Nos vero cum </w:t>
      </w:r>
      <w:proofErr w:type="spellStart"/>
      <w:r w:rsidRPr="00AE65C7">
        <w:rPr>
          <w:rFonts w:ascii="Book Antiqua" w:hAnsi="Book Antiqua"/>
          <w:i/>
          <w:iCs/>
          <w:szCs w:val="24"/>
        </w:rPr>
        <w:t>semel</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cupimus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optamusque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vestitum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redierimus</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agamus</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perpetuum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retineamus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turpe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immortalibus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gratum</w:t>
      </w:r>
      <w:proofErr w:type="spellEnd"/>
      <w:r w:rsidRPr="00AE65C7">
        <w:rPr>
          <w:rFonts w:ascii="Book Antiqua" w:hAnsi="Book Antiqua"/>
          <w:i/>
          <w:iCs/>
          <w:szCs w:val="24"/>
        </w:rPr>
        <w:t xml:space="preserve">, ab </w:t>
      </w:r>
      <w:proofErr w:type="spellStart"/>
      <w:r w:rsidRPr="00AE65C7">
        <w:rPr>
          <w:rFonts w:ascii="Book Antiqua" w:hAnsi="Book Antiqua"/>
          <w:i/>
          <w:iCs/>
          <w:szCs w:val="24"/>
        </w:rPr>
        <w:t>eorum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aris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quas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togati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adierimus</w:t>
      </w:r>
      <w:proofErr w:type="spellEnd"/>
      <w:r w:rsidRPr="00AE65C7">
        <w:rPr>
          <w:rFonts w:ascii="Book Antiqua" w:hAnsi="Book Antiqua"/>
          <w:i/>
          <w:iCs/>
          <w:szCs w:val="24"/>
        </w:rPr>
        <w:t xml:space="preserve">, </w:t>
      </w:r>
      <w:proofErr w:type="gramStart"/>
      <w:r w:rsidRPr="00AE65C7">
        <w:rPr>
          <w:rFonts w:ascii="Book Antiqua" w:hAnsi="Book Antiqua"/>
          <w:i/>
          <w:iCs/>
          <w:szCs w:val="24"/>
        </w:rPr>
        <w:t>ad saga</w:t>
      </w:r>
      <w:proofErr w:type="gramEnd"/>
      <w:r w:rsidRPr="00AE65C7">
        <w:rPr>
          <w:rFonts w:ascii="Book Antiqua" w:hAnsi="Book Antiqua"/>
          <w:i/>
          <w:iCs/>
          <w:szCs w:val="24"/>
        </w:rPr>
        <w:t xml:space="preserve"> </w:t>
      </w:r>
      <w:proofErr w:type="spellStart"/>
      <w:r w:rsidRPr="00AE65C7">
        <w:rPr>
          <w:rFonts w:ascii="Book Antiqua" w:hAnsi="Book Antiqua"/>
          <w:i/>
          <w:iCs/>
          <w:szCs w:val="24"/>
        </w:rPr>
        <w:t>sumenda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discedere</w:t>
      </w:r>
      <w:proofErr w:type="spellEnd"/>
      <w:r w:rsidRPr="00AE65C7">
        <w:rPr>
          <w:rFonts w:ascii="Book Antiqua" w:hAnsi="Book Antiqua"/>
          <w:szCs w:val="24"/>
        </w:rPr>
        <w:t>. El propio Cicerón aspiraba a permanecer en la memoria y el recuerdo eterno: «Nada me importan esos silenciosos y mudos monumentos que puede a veces conseguir el menos digno. En vuestra memoria, ciudadanos, revivirán mis servicios, aumentarán vuestros relatos, y vuestras obras literarias les asegurarán la inmortalidad»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Cat</w:t>
      </w:r>
      <w:r w:rsidRPr="00AE65C7">
        <w:rPr>
          <w:rFonts w:ascii="Book Antiqua" w:hAnsi="Book Antiqua"/>
          <w:szCs w:val="24"/>
        </w:rPr>
        <w:t>. III, 11).</w:t>
      </w:r>
    </w:p>
  </w:footnote>
  <w:footnote w:id="4">
    <w:p w14:paraId="0D49730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0" w:name="_Hlk77830326"/>
      <w:r w:rsidRPr="00AE65C7">
        <w:rPr>
          <w:rFonts w:ascii="Book Antiqua" w:hAnsi="Book Antiqua"/>
          <w:smallCaps/>
          <w:szCs w:val="24"/>
        </w:rPr>
        <w:t>Vaquerizo Gil,</w:t>
      </w:r>
      <w:r w:rsidRPr="00AE65C7">
        <w:rPr>
          <w:rFonts w:ascii="Book Antiqua" w:hAnsi="Book Antiqua"/>
          <w:szCs w:val="24"/>
        </w:rPr>
        <w:t xml:space="preserve"> D</w:t>
      </w:r>
      <w:r w:rsidRPr="003D35BE">
        <w:rPr>
          <w:rFonts w:ascii="Book Antiqua" w:hAnsi="Book Antiqua"/>
          <w:smallCaps/>
          <w:szCs w:val="24"/>
        </w:rPr>
        <w:t>.,</w:t>
      </w:r>
      <w:r w:rsidRPr="00AE65C7">
        <w:rPr>
          <w:rFonts w:ascii="Book Antiqua" w:hAnsi="Book Antiqua"/>
          <w:szCs w:val="24"/>
        </w:rPr>
        <w:t xml:space="preserve"> </w:t>
      </w:r>
      <w:proofErr w:type="spellStart"/>
      <w:r w:rsidRPr="00AE65C7">
        <w:rPr>
          <w:rFonts w:ascii="Book Antiqua" w:hAnsi="Book Antiqua"/>
          <w:szCs w:val="24"/>
        </w:rPr>
        <w:t>Funus</w:t>
      </w:r>
      <w:proofErr w:type="spellEnd"/>
      <w:r w:rsidRPr="00AE65C7">
        <w:rPr>
          <w:rFonts w:ascii="Book Antiqua" w:hAnsi="Book Antiqua"/>
          <w:szCs w:val="24"/>
        </w:rPr>
        <w:t xml:space="preserve"> </w:t>
      </w:r>
      <w:proofErr w:type="spellStart"/>
      <w:r w:rsidRPr="00AE65C7">
        <w:rPr>
          <w:rFonts w:ascii="Book Antiqua" w:hAnsi="Book Antiqua"/>
          <w:szCs w:val="24"/>
        </w:rPr>
        <w:t>florentinorum</w:t>
      </w:r>
      <w:proofErr w:type="spellEnd"/>
      <w:r w:rsidRPr="00AE65C7">
        <w:rPr>
          <w:rFonts w:ascii="Book Antiqua" w:hAnsi="Book Antiqua"/>
          <w:szCs w:val="24"/>
        </w:rPr>
        <w:t>. Muerte y ritos funerarios en la "</w:t>
      </w:r>
      <w:proofErr w:type="spellStart"/>
      <w:r w:rsidRPr="00AE65C7">
        <w:rPr>
          <w:rFonts w:ascii="Book Antiqua" w:hAnsi="Book Antiqua"/>
          <w:szCs w:val="24"/>
        </w:rPr>
        <w:t>Iliberri</w:t>
      </w:r>
      <w:proofErr w:type="spellEnd"/>
      <w:r w:rsidRPr="00AE65C7">
        <w:rPr>
          <w:rFonts w:ascii="Book Antiqua" w:hAnsi="Book Antiqua"/>
          <w:szCs w:val="24"/>
        </w:rPr>
        <w:t xml:space="preserve"> romana", en </w:t>
      </w:r>
      <w:r w:rsidRPr="00AE65C7">
        <w:rPr>
          <w:rFonts w:ascii="Book Antiqua" w:hAnsi="Book Antiqua"/>
          <w:i/>
          <w:iCs/>
          <w:szCs w:val="24"/>
        </w:rPr>
        <w:t xml:space="preserve">Granada en la época romana. </w:t>
      </w:r>
      <w:proofErr w:type="spellStart"/>
      <w:r w:rsidRPr="00AE65C7">
        <w:rPr>
          <w:rFonts w:ascii="Book Antiqua" w:hAnsi="Book Antiqua"/>
          <w:i/>
          <w:iCs/>
          <w:szCs w:val="24"/>
        </w:rPr>
        <w:t>Florentia</w:t>
      </w:r>
      <w:proofErr w:type="spellEnd"/>
      <w:r w:rsidRPr="00AE65C7">
        <w:rPr>
          <w:rFonts w:ascii="Book Antiqua" w:hAnsi="Book Antiqua"/>
          <w:i/>
          <w:iCs/>
          <w:szCs w:val="24"/>
        </w:rPr>
        <w:t xml:space="preserve"> </w:t>
      </w:r>
      <w:proofErr w:type="gramStart"/>
      <w:r w:rsidRPr="00AE65C7">
        <w:rPr>
          <w:rFonts w:ascii="Book Antiqua" w:hAnsi="Book Antiqua"/>
          <w:i/>
          <w:iCs/>
          <w:szCs w:val="24"/>
        </w:rPr>
        <w:t>Iliberritana :</w:t>
      </w:r>
      <w:proofErr w:type="gramEnd"/>
      <w:r w:rsidRPr="00AE65C7">
        <w:rPr>
          <w:rFonts w:ascii="Book Antiqua" w:hAnsi="Book Antiqua"/>
          <w:i/>
          <w:iCs/>
          <w:szCs w:val="24"/>
        </w:rPr>
        <w:t xml:space="preserve"> Museo Arqueológico y Etnológico de Granada,</w:t>
      </w:r>
      <w:r w:rsidRPr="00AE65C7">
        <w:rPr>
          <w:rFonts w:ascii="Book Antiqua" w:hAnsi="Book Antiqua"/>
          <w:szCs w:val="24"/>
        </w:rPr>
        <w:t xml:space="preserve"> 2008</w:t>
      </w:r>
      <w:bookmarkEnd w:id="0"/>
      <w:r w:rsidRPr="00AE65C7">
        <w:rPr>
          <w:rFonts w:ascii="Book Antiqua" w:hAnsi="Book Antiqua"/>
          <w:szCs w:val="24"/>
        </w:rPr>
        <w:t>, p. 133, comenta que los monumentos funerarios cada vez eran más impactantes porque el mayor interés era atraer la atención de todo el que pasara delante de ellos. Este autor señala que para los romanos de ello dependía no solo la expresión del prestigio y nivel de autoridad sino, especialmente, la garantía de la memoria de quien allí yacía.</w:t>
      </w:r>
    </w:p>
  </w:footnote>
  <w:footnote w:id="5">
    <w:p w14:paraId="55CF62C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 w:name="_Hlk77830372"/>
      <w:proofErr w:type="spellStart"/>
      <w:r w:rsidRPr="00AE65C7">
        <w:rPr>
          <w:rFonts w:ascii="Book Antiqua" w:hAnsi="Book Antiqua"/>
          <w:smallCaps/>
          <w:szCs w:val="24"/>
        </w:rPr>
        <w:t>Straehle</w:t>
      </w:r>
      <w:proofErr w:type="spellEnd"/>
      <w:r w:rsidRPr="00AE65C7">
        <w:rPr>
          <w:rFonts w:ascii="Book Antiqua" w:hAnsi="Book Antiqua"/>
          <w:szCs w:val="24"/>
        </w:rPr>
        <w:t xml:space="preserve">, </w:t>
      </w:r>
      <w:r w:rsidRPr="004E74AE">
        <w:rPr>
          <w:rFonts w:ascii="Book Antiqua" w:hAnsi="Book Antiqua"/>
          <w:smallCaps/>
          <w:szCs w:val="24"/>
        </w:rPr>
        <w:t>E</w:t>
      </w:r>
      <w:r w:rsidRPr="00AE65C7">
        <w:rPr>
          <w:rFonts w:ascii="Book Antiqua" w:hAnsi="Book Antiqua"/>
          <w:szCs w:val="24"/>
        </w:rPr>
        <w:t xml:space="preserve">., Algunas claves para una relectura de la autoridad, </w:t>
      </w:r>
      <w:r w:rsidRPr="00AE65C7">
        <w:rPr>
          <w:rFonts w:ascii="Book Antiqua" w:hAnsi="Book Antiqua"/>
          <w:i/>
          <w:iCs/>
          <w:szCs w:val="24"/>
        </w:rPr>
        <w:t>en Las Torres de Lucca: revista internacional de filosofía política</w:t>
      </w:r>
      <w:r w:rsidRPr="00AE65C7">
        <w:rPr>
          <w:rFonts w:ascii="Book Antiqua" w:hAnsi="Book Antiqua"/>
          <w:szCs w:val="24"/>
        </w:rPr>
        <w:t>, 7, 2015</w:t>
      </w:r>
      <w:bookmarkEnd w:id="1"/>
      <w:r w:rsidRPr="00AE65C7">
        <w:rPr>
          <w:rFonts w:ascii="Book Antiqua" w:hAnsi="Book Antiqua"/>
          <w:szCs w:val="24"/>
        </w:rPr>
        <w:t>, p. 195.</w:t>
      </w:r>
    </w:p>
  </w:footnote>
  <w:footnote w:id="6">
    <w:p w14:paraId="100D812E"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Tito Flavio mandó construir una estatua de oro a </w:t>
      </w:r>
      <w:proofErr w:type="gramStart"/>
      <w:r w:rsidRPr="00AE65C7">
        <w:rPr>
          <w:rFonts w:ascii="Book Antiqua" w:hAnsi="Book Antiqua"/>
          <w:szCs w:val="24"/>
        </w:rPr>
        <w:t>Británico</w:t>
      </w:r>
      <w:proofErr w:type="gramEnd"/>
      <w:r w:rsidRPr="00AE65C7">
        <w:rPr>
          <w:rFonts w:ascii="Book Antiqua" w:hAnsi="Book Antiqua"/>
          <w:szCs w:val="24"/>
        </w:rPr>
        <w:t xml:space="preserve">, con quien se había </w:t>
      </w:r>
      <w:proofErr w:type="spellStart"/>
      <w:r w:rsidRPr="00AE65C7">
        <w:rPr>
          <w:rFonts w:ascii="Book Antiqua" w:hAnsi="Book Antiqua"/>
          <w:szCs w:val="24"/>
        </w:rPr>
        <w:t>críado</w:t>
      </w:r>
      <w:proofErr w:type="spellEnd"/>
      <w:r w:rsidRPr="00AE65C7">
        <w:rPr>
          <w:rFonts w:ascii="Book Antiqua" w:hAnsi="Book Antiqua"/>
          <w:szCs w:val="24"/>
        </w:rPr>
        <w:t xml:space="preserve"> y le ofrendó otra ecuestre de marfil, como a un dios que hacía desfilar en actos solemnes.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Tit</w:t>
      </w:r>
      <w:proofErr w:type="spellEnd"/>
      <w:r w:rsidRPr="00AE65C7">
        <w:rPr>
          <w:rFonts w:ascii="Book Antiqua" w:hAnsi="Book Antiqua"/>
          <w:szCs w:val="24"/>
        </w:rPr>
        <w:t xml:space="preserve">., II.2: </w:t>
      </w:r>
      <w:proofErr w:type="spellStart"/>
      <w:r w:rsidRPr="00AE65C7">
        <w:rPr>
          <w:rFonts w:ascii="Book Antiqua" w:hAnsi="Book Antiqua"/>
          <w:i/>
          <w:iCs/>
          <w:szCs w:val="24"/>
        </w:rPr>
        <w:t>educatus</w:t>
      </w:r>
      <w:proofErr w:type="spellEnd"/>
      <w:r w:rsidRPr="00AE65C7">
        <w:rPr>
          <w:rFonts w:ascii="Book Antiqua" w:hAnsi="Book Antiqua"/>
          <w:i/>
          <w:iCs/>
          <w:szCs w:val="24"/>
        </w:rPr>
        <w:t xml:space="preserve"> in aula cum </w:t>
      </w:r>
      <w:proofErr w:type="spellStart"/>
      <w:r w:rsidRPr="00AE65C7">
        <w:rPr>
          <w:rFonts w:ascii="Book Antiqua" w:hAnsi="Book Antiqua"/>
          <w:i/>
          <w:iCs/>
          <w:szCs w:val="24"/>
        </w:rPr>
        <w:t>Britannico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paribus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disciplinis</w:t>
      </w:r>
      <w:proofErr w:type="spellEnd"/>
      <w:r w:rsidRPr="00AE65C7">
        <w:rPr>
          <w:rFonts w:ascii="Book Antiqua" w:hAnsi="Book Antiqua"/>
          <w:i/>
          <w:iCs/>
          <w:szCs w:val="24"/>
        </w:rPr>
        <w:t xml:space="preserve"> et apud </w:t>
      </w:r>
      <w:proofErr w:type="spellStart"/>
      <w:r w:rsidRPr="00AE65C7">
        <w:rPr>
          <w:rFonts w:ascii="Book Antiqua" w:hAnsi="Book Antiqua"/>
          <w:i/>
          <w:iCs/>
          <w:szCs w:val="24"/>
        </w:rPr>
        <w:t>eosdem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magistros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institutus</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tempore </w:t>
      </w:r>
      <w:proofErr w:type="spellStart"/>
      <w:r w:rsidRPr="00AE65C7">
        <w:rPr>
          <w:rFonts w:ascii="Book Antiqua" w:hAnsi="Book Antiqua"/>
          <w:i/>
          <w:iCs/>
          <w:szCs w:val="24"/>
        </w:rPr>
        <w:t>aiunt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metoposcopum</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Narcisso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Claudii</w:t>
      </w:r>
      <w:proofErr w:type="spellEnd"/>
      <w:r w:rsidRPr="00AE65C7">
        <w:rPr>
          <w:rFonts w:ascii="Book Antiqua" w:hAnsi="Book Antiqua"/>
          <w:i/>
          <w:iCs/>
          <w:szCs w:val="24"/>
        </w:rPr>
        <w:t xml:space="preserve"> liberto </w:t>
      </w:r>
      <w:proofErr w:type="spellStart"/>
      <w:r w:rsidRPr="00AE65C7">
        <w:rPr>
          <w:rFonts w:ascii="Book Antiqua" w:hAnsi="Book Antiqua"/>
          <w:i/>
          <w:iCs/>
          <w:szCs w:val="24"/>
        </w:rPr>
        <w:t>adhibitum</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Britannicum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inspiceret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constantissime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affirmasse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illud</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nullo</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ceterum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Titum</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tunc</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astabat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utique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imperaturum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adeo</w:t>
      </w:r>
      <w:proofErr w:type="spellEnd"/>
      <w:r w:rsidRPr="00AE65C7">
        <w:rPr>
          <w:rFonts w:ascii="Book Antiqua" w:hAnsi="Book Antiqua"/>
          <w:i/>
          <w:iCs/>
          <w:szCs w:val="24"/>
        </w:rPr>
        <w:t xml:space="preserve"> familiares, ut de </w:t>
      </w:r>
      <w:proofErr w:type="spellStart"/>
      <w:r w:rsidRPr="00AE65C7">
        <w:rPr>
          <w:rFonts w:ascii="Book Antiqua" w:hAnsi="Book Antiqua"/>
          <w:i/>
          <w:iCs/>
          <w:szCs w:val="24"/>
        </w:rPr>
        <w:t>potione</w:t>
      </w:r>
      <w:proofErr w:type="spellEnd"/>
      <w:r w:rsidRPr="00AE65C7">
        <w:rPr>
          <w:rFonts w:ascii="Book Antiqua" w:hAnsi="Book Antiqua"/>
          <w:i/>
          <w:iCs/>
          <w:szCs w:val="24"/>
        </w:rPr>
        <w:t xml:space="preserve">, qua </w:t>
      </w:r>
      <w:proofErr w:type="spellStart"/>
      <w:r w:rsidRPr="00AE65C7">
        <w:rPr>
          <w:rFonts w:ascii="Book Antiqua" w:hAnsi="Book Antiqua"/>
          <w:i/>
          <w:iCs/>
          <w:szCs w:val="24"/>
        </w:rPr>
        <w:t>Britannicus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hausta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periit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iuxta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cubans</w:t>
      </w:r>
      <w:proofErr w:type="spellEnd"/>
      <w:r w:rsidRPr="00AE65C7">
        <w:rPr>
          <w:rFonts w:ascii="Book Antiqua" w:hAnsi="Book Antiqua"/>
          <w:i/>
          <w:iCs/>
          <w:szCs w:val="24"/>
        </w:rPr>
        <w:t xml:space="preserve"> </w:t>
      </w:r>
      <w:proofErr w:type="spellStart"/>
      <w:r w:rsidRPr="00AE65C7">
        <w:rPr>
          <w:rFonts w:ascii="Book Antiqua" w:hAnsi="Book Antiqua"/>
          <w:i/>
          <w:iCs/>
          <w:szCs w:val="24"/>
        </w:rPr>
        <w:t>gustasse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gravique</w:t>
      </w:r>
      <w:proofErr w:type="spellEnd"/>
      <w:r w:rsidRPr="00AE65C7">
        <w:rPr>
          <w:rFonts w:ascii="Book Antiqua" w:hAnsi="Book Antiqua"/>
          <w:i/>
          <w:iCs/>
          <w:szCs w:val="24"/>
        </w:rPr>
        <w:t xml:space="preserve"> morbo </w:t>
      </w:r>
      <w:proofErr w:type="spellStart"/>
      <w:r w:rsidRPr="00AE65C7">
        <w:rPr>
          <w:rFonts w:ascii="Book Antiqua" w:hAnsi="Book Antiqua"/>
          <w:i/>
          <w:iCs/>
          <w:szCs w:val="24"/>
        </w:rPr>
        <w:t>adflictatus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diu</w:t>
      </w:r>
      <w:proofErr w:type="spellEnd"/>
      <w:r w:rsidRPr="00AE65C7">
        <w:rPr>
          <w:rFonts w:ascii="Book Antiqua" w:hAnsi="Book Antiqua"/>
          <w:i/>
          <w:iCs/>
          <w:szCs w:val="24"/>
        </w:rPr>
        <w:t xml:space="preserve">. Quorum </w:t>
      </w:r>
      <w:proofErr w:type="spellStart"/>
      <w:r w:rsidRPr="00AE65C7">
        <w:rPr>
          <w:rFonts w:ascii="Book Antiqua" w:hAnsi="Book Antiqua"/>
          <w:i/>
          <w:iCs/>
          <w:szCs w:val="24"/>
        </w:rPr>
        <w:t>omnium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mox</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auream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Palatio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posuit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alteram</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ebore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equestrem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Circensi</w:t>
      </w:r>
      <w:proofErr w:type="spellEnd"/>
      <w:r w:rsidRPr="00AE65C7">
        <w:rPr>
          <w:rFonts w:ascii="Book Antiqua" w:hAnsi="Book Antiqua"/>
          <w:i/>
          <w:iCs/>
          <w:szCs w:val="24"/>
        </w:rPr>
        <w:t xml:space="preserve"> pompa </w:t>
      </w:r>
      <w:proofErr w:type="spellStart"/>
      <w:r w:rsidRPr="00AE65C7">
        <w:rPr>
          <w:rFonts w:ascii="Book Antiqua" w:hAnsi="Book Antiqua"/>
          <w:i/>
          <w:iCs/>
          <w:szCs w:val="24"/>
        </w:rPr>
        <w:t>hodieque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praefertur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dedicavit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prosecutusque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w:t>
      </w:r>
    </w:p>
  </w:footnote>
  <w:footnote w:id="7">
    <w:p w14:paraId="7121721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Estaba establecido que aquel que sufriera muerte violenta en una embajada por la patria se le rindiera homenaje para garantizar su memoria, por lo que el </w:t>
      </w:r>
      <w:r>
        <w:rPr>
          <w:rFonts w:ascii="Book Antiqua" w:hAnsi="Book Antiqua"/>
          <w:szCs w:val="24"/>
        </w:rPr>
        <w:t>S</w:t>
      </w:r>
      <w:r w:rsidRPr="00AE65C7">
        <w:rPr>
          <w:rFonts w:ascii="Book Antiqua" w:hAnsi="Book Antiqua"/>
          <w:szCs w:val="24"/>
        </w:rPr>
        <w:t>enado aprobaba la construcción de una estatua en su honor y homenaje por los servicios prestados al Estado.</w:t>
      </w:r>
    </w:p>
  </w:footnote>
  <w:footnote w:id="8">
    <w:p w14:paraId="2B23A96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 w:name="_Hlk77830407"/>
      <w:proofErr w:type="spellStart"/>
      <w:r w:rsidRPr="00AE65C7">
        <w:rPr>
          <w:rFonts w:ascii="Book Antiqua" w:hAnsi="Book Antiqua"/>
          <w:smallCaps/>
          <w:szCs w:val="24"/>
        </w:rPr>
        <w:t>Guhl</w:t>
      </w:r>
      <w:proofErr w:type="spellEnd"/>
      <w:r w:rsidRPr="00AE65C7">
        <w:rPr>
          <w:rFonts w:ascii="Book Antiqua" w:hAnsi="Book Antiqua"/>
          <w:szCs w:val="24"/>
        </w:rPr>
        <w:t xml:space="preserve">, </w:t>
      </w:r>
      <w:r w:rsidRPr="003D35BE">
        <w:rPr>
          <w:rFonts w:ascii="Book Antiqua" w:hAnsi="Book Antiqua"/>
          <w:smallCaps/>
          <w:szCs w:val="24"/>
        </w:rPr>
        <w:t>E</w:t>
      </w:r>
      <w:r w:rsidRPr="00AE65C7">
        <w:rPr>
          <w:rFonts w:ascii="Book Antiqua" w:hAnsi="Book Antiqua"/>
          <w:szCs w:val="24"/>
        </w:rPr>
        <w:t xml:space="preserve">. &amp; </w:t>
      </w:r>
      <w:proofErr w:type="spellStart"/>
      <w:r w:rsidRPr="00AE65C7">
        <w:rPr>
          <w:rFonts w:ascii="Book Antiqua" w:hAnsi="Book Antiqua"/>
          <w:smallCaps/>
          <w:szCs w:val="24"/>
        </w:rPr>
        <w:t>Koner</w:t>
      </w:r>
      <w:proofErr w:type="spellEnd"/>
      <w:r w:rsidRPr="00AE65C7">
        <w:rPr>
          <w:rFonts w:ascii="Book Antiqua" w:hAnsi="Book Antiqua"/>
          <w:szCs w:val="24"/>
        </w:rPr>
        <w:t xml:space="preserve">, </w:t>
      </w:r>
      <w:r w:rsidRPr="003D35BE">
        <w:rPr>
          <w:rFonts w:ascii="Book Antiqua" w:hAnsi="Book Antiqua"/>
          <w:smallCaps/>
          <w:szCs w:val="24"/>
        </w:rPr>
        <w:t>W</w:t>
      </w:r>
      <w:r w:rsidRPr="00AE65C7">
        <w:rPr>
          <w:rFonts w:ascii="Book Antiqua" w:hAnsi="Book Antiqua"/>
          <w:i/>
          <w:iCs/>
          <w:szCs w:val="24"/>
        </w:rPr>
        <w:t>. Los romanos su vida y costumbres</w:t>
      </w:r>
      <w:r w:rsidRPr="00AE65C7">
        <w:rPr>
          <w:rFonts w:ascii="Book Antiqua" w:hAnsi="Book Antiqua"/>
          <w:szCs w:val="24"/>
        </w:rPr>
        <w:t xml:space="preserve">, </w:t>
      </w:r>
      <w:proofErr w:type="spellStart"/>
      <w:r w:rsidRPr="00AE65C7">
        <w:rPr>
          <w:rFonts w:ascii="Book Antiqua" w:hAnsi="Book Antiqua"/>
          <w:szCs w:val="24"/>
        </w:rPr>
        <w:t>Edimat</w:t>
      </w:r>
      <w:proofErr w:type="spellEnd"/>
      <w:r w:rsidRPr="00AE65C7">
        <w:rPr>
          <w:rFonts w:ascii="Book Antiqua" w:hAnsi="Book Antiqua"/>
          <w:szCs w:val="24"/>
        </w:rPr>
        <w:t xml:space="preserve"> Libros, Madrid, 2002</w:t>
      </w:r>
      <w:bookmarkEnd w:id="2"/>
      <w:r w:rsidRPr="00AE65C7">
        <w:rPr>
          <w:rFonts w:ascii="Book Antiqua" w:hAnsi="Book Antiqua"/>
          <w:szCs w:val="24"/>
        </w:rPr>
        <w:t xml:space="preserve">, p. 124, comentan que había monumentos honoríficos que se levantaban para prolongar la memoria de sus hechos y hazañas. Algunos, como la columna del emperador Trajano, servían tanto de tumba como de monumento honorífico. </w:t>
      </w:r>
    </w:p>
  </w:footnote>
  <w:footnote w:id="9">
    <w:p w14:paraId="12270A1F"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Esto hizo que la muerte supusiera un negocio rentable para los epigrafistas y canteros.</w:t>
      </w:r>
    </w:p>
  </w:footnote>
  <w:footnote w:id="10">
    <w:p w14:paraId="7EBC0D17" w14:textId="77777777" w:rsidR="00B24B2A" w:rsidRPr="00AE65C7" w:rsidRDefault="00B24B2A" w:rsidP="00B24B2A">
      <w:pPr>
        <w:autoSpaceDE w:val="0"/>
        <w:autoSpaceDN w:val="0"/>
        <w:adjustRightInd w:val="0"/>
        <w:jc w:val="both"/>
        <w:rPr>
          <w:rFonts w:ascii="Book Antiqua" w:hAnsi="Book Antiqua" w:cstheme="minorHAnsi"/>
          <w:sz w:val="24"/>
          <w:szCs w:val="24"/>
        </w:rPr>
      </w:pPr>
      <w:r w:rsidRPr="00AE65C7">
        <w:rPr>
          <w:rStyle w:val="Refdenotaalpie"/>
          <w:rFonts w:ascii="Book Antiqua" w:hAnsi="Book Antiqua" w:cstheme="minorHAnsi"/>
          <w:sz w:val="24"/>
          <w:szCs w:val="24"/>
        </w:rPr>
        <w:footnoteRef/>
      </w:r>
      <w:r w:rsidRPr="00AE65C7">
        <w:rPr>
          <w:rFonts w:ascii="Book Antiqua" w:hAnsi="Book Antiqua" w:cstheme="minorHAnsi"/>
          <w:sz w:val="24"/>
          <w:szCs w:val="24"/>
        </w:rPr>
        <w:t xml:space="preserve"> </w:t>
      </w:r>
      <w:bookmarkStart w:id="3" w:name="_Hlk71870067"/>
      <w:bookmarkStart w:id="4" w:name="_Hlk77830428"/>
      <w:r w:rsidRPr="00AE65C7">
        <w:rPr>
          <w:rFonts w:ascii="Book Antiqua" w:hAnsi="Book Antiqua" w:cstheme="minorHAnsi"/>
          <w:smallCaps/>
          <w:sz w:val="24"/>
          <w:szCs w:val="24"/>
        </w:rPr>
        <w:t>Requena Jiménez</w:t>
      </w:r>
      <w:r w:rsidRPr="00AE65C7">
        <w:rPr>
          <w:rFonts w:ascii="Book Antiqua" w:hAnsi="Book Antiqua" w:cstheme="minorHAnsi"/>
          <w:sz w:val="24"/>
          <w:szCs w:val="24"/>
        </w:rPr>
        <w:t xml:space="preserve">, </w:t>
      </w:r>
      <w:r w:rsidRPr="003D35BE">
        <w:rPr>
          <w:rFonts w:ascii="Book Antiqua" w:hAnsi="Book Antiqua" w:cstheme="minorHAnsi"/>
          <w:smallCaps/>
          <w:sz w:val="24"/>
          <w:szCs w:val="24"/>
        </w:rPr>
        <w:t>M</w:t>
      </w:r>
      <w:r w:rsidRPr="00AE65C7">
        <w:rPr>
          <w:rFonts w:ascii="Book Antiqua" w:hAnsi="Book Antiqua" w:cstheme="minorHAnsi"/>
          <w:sz w:val="24"/>
          <w:szCs w:val="24"/>
        </w:rPr>
        <w:t xml:space="preserve">., </w:t>
      </w:r>
      <w:r w:rsidRPr="00AE65C7">
        <w:rPr>
          <w:rFonts w:ascii="Book Antiqua" w:hAnsi="Book Antiqua" w:cstheme="minorHAnsi"/>
          <w:i/>
          <w:iCs/>
          <w:sz w:val="24"/>
          <w:szCs w:val="24"/>
        </w:rPr>
        <w:t>Los espacios de la muerte en Roma</w:t>
      </w:r>
      <w:r w:rsidRPr="00AE65C7">
        <w:rPr>
          <w:rFonts w:ascii="Book Antiqua" w:hAnsi="Book Antiqua" w:cstheme="minorHAnsi"/>
          <w:sz w:val="24"/>
          <w:szCs w:val="24"/>
        </w:rPr>
        <w:t xml:space="preserve">, </w:t>
      </w:r>
      <w:bookmarkEnd w:id="3"/>
      <w:r w:rsidRPr="00AE65C7">
        <w:rPr>
          <w:rFonts w:ascii="Book Antiqua" w:hAnsi="Book Antiqua" w:cstheme="minorHAnsi"/>
          <w:sz w:val="24"/>
          <w:szCs w:val="24"/>
        </w:rPr>
        <w:t>Editorial Síntesis, Madrid, 2021</w:t>
      </w:r>
      <w:bookmarkEnd w:id="4"/>
      <w:r w:rsidRPr="00AE65C7">
        <w:rPr>
          <w:rFonts w:ascii="Book Antiqua" w:hAnsi="Book Antiqua" w:cstheme="minorHAnsi"/>
          <w:sz w:val="24"/>
          <w:szCs w:val="24"/>
        </w:rPr>
        <w:t xml:space="preserve">, p.15. Este mismo autor ,en otro trabajo, </w:t>
      </w:r>
      <w:bookmarkStart w:id="5" w:name="_Hlk75978506"/>
      <w:bookmarkStart w:id="6" w:name="_Hlk77830468"/>
      <w:r w:rsidRPr="00AE65C7">
        <w:rPr>
          <w:rFonts w:ascii="Book Antiqua" w:hAnsi="Book Antiqua" w:cstheme="minorHAnsi"/>
          <w:smallCaps/>
          <w:sz w:val="24"/>
          <w:szCs w:val="24"/>
        </w:rPr>
        <w:t>Requena Jiménez</w:t>
      </w:r>
      <w:r w:rsidRPr="00AE65C7">
        <w:rPr>
          <w:rFonts w:ascii="Book Antiqua" w:hAnsi="Book Antiqua" w:cstheme="minorHAnsi"/>
          <w:sz w:val="24"/>
          <w:szCs w:val="24"/>
        </w:rPr>
        <w:t xml:space="preserve">, M., La muerte en la antigua Roma, </w:t>
      </w:r>
      <w:bookmarkEnd w:id="5"/>
      <w:r w:rsidRPr="00AE65C7">
        <w:rPr>
          <w:rFonts w:ascii="Book Antiqua" w:hAnsi="Book Antiqua" w:cstheme="minorHAnsi"/>
          <w:sz w:val="24"/>
          <w:szCs w:val="24"/>
        </w:rPr>
        <w:t xml:space="preserve">en </w:t>
      </w:r>
      <w:r w:rsidRPr="00AE65C7">
        <w:rPr>
          <w:rFonts w:ascii="Book Antiqua" w:hAnsi="Book Antiqua" w:cstheme="minorHAnsi"/>
          <w:i/>
          <w:iCs/>
          <w:sz w:val="24"/>
          <w:szCs w:val="24"/>
        </w:rPr>
        <w:t>Pasajes: Revista de pensamiento contemporáneo</w:t>
      </w:r>
      <w:r w:rsidRPr="00AE65C7">
        <w:rPr>
          <w:rFonts w:ascii="Book Antiqua" w:hAnsi="Book Antiqua" w:cstheme="minorHAnsi"/>
          <w:sz w:val="24"/>
          <w:szCs w:val="24"/>
        </w:rPr>
        <w:t>, 59, 2020</w:t>
      </w:r>
      <w:bookmarkEnd w:id="6"/>
      <w:r w:rsidRPr="00AE65C7">
        <w:rPr>
          <w:rFonts w:ascii="Book Antiqua" w:hAnsi="Book Antiqua" w:cstheme="minorHAnsi"/>
          <w:sz w:val="24"/>
          <w:szCs w:val="24"/>
        </w:rPr>
        <w:t xml:space="preserve">, p. 87, comenta que diversos aspectos como la popularidad, la admiración, los gastos realizados en su funeral, la originalidad de su epitafio, su tumba y la celebración de homenajes con carácter periódico, “favorecerían y aseguraban su recuerdo y, en consecuencia, aumentaba la cantidad de ofrendas entregadas tanto por sus allegados como por todas aquellas personas que, por primera vez, alcanzaban a conocer sus virtudes”.  </w:t>
      </w:r>
    </w:p>
  </w:footnote>
  <w:footnote w:id="11">
    <w:p w14:paraId="0F4F36A7" w14:textId="77777777" w:rsidR="00B24B2A" w:rsidRPr="004E74AE" w:rsidRDefault="00B24B2A" w:rsidP="00B24B2A">
      <w:pPr>
        <w:pStyle w:val="Textonotapie"/>
        <w:rPr>
          <w:rFonts w:ascii="Book Antiqua" w:hAnsi="Book Antiqua"/>
          <w:i/>
          <w:iCs/>
          <w:szCs w:val="24"/>
        </w:rPr>
      </w:pPr>
      <w:r w:rsidRPr="004E74AE">
        <w:rPr>
          <w:rStyle w:val="Refdenotaalpie"/>
          <w:rFonts w:ascii="Book Antiqua" w:hAnsi="Book Antiqua"/>
          <w:szCs w:val="24"/>
        </w:rPr>
        <w:footnoteRef/>
      </w:r>
      <w:r w:rsidRPr="004E74AE">
        <w:rPr>
          <w:rFonts w:ascii="Book Antiqua" w:hAnsi="Book Antiqua"/>
          <w:szCs w:val="24"/>
        </w:rPr>
        <w:t xml:space="preserve"> D.11,7,42 (</w:t>
      </w:r>
      <w:proofErr w:type="spellStart"/>
      <w:r w:rsidRPr="004E74AE">
        <w:rPr>
          <w:rFonts w:ascii="Book Antiqua" w:hAnsi="Book Antiqua"/>
          <w:i/>
          <w:iCs/>
          <w:szCs w:val="24"/>
        </w:rPr>
        <w:t>Florentinus</w:t>
      </w:r>
      <w:proofErr w:type="spellEnd"/>
      <w:r w:rsidRPr="004E74AE">
        <w:rPr>
          <w:rFonts w:ascii="Book Antiqua" w:hAnsi="Book Antiqua"/>
          <w:i/>
          <w:iCs/>
          <w:szCs w:val="24"/>
        </w:rPr>
        <w:t xml:space="preserve"> libro </w:t>
      </w:r>
      <w:proofErr w:type="spellStart"/>
      <w:r w:rsidRPr="004E74AE">
        <w:rPr>
          <w:rFonts w:ascii="Book Antiqua" w:hAnsi="Book Antiqua"/>
          <w:i/>
          <w:iCs/>
          <w:szCs w:val="24"/>
        </w:rPr>
        <w:t>septimo</w:t>
      </w:r>
      <w:proofErr w:type="spellEnd"/>
      <w:r w:rsidRPr="004E74AE">
        <w:rPr>
          <w:rFonts w:ascii="Book Antiqua" w:hAnsi="Book Antiqua"/>
          <w:i/>
          <w:iCs/>
          <w:szCs w:val="24"/>
        </w:rPr>
        <w:t xml:space="preserve"> </w:t>
      </w:r>
      <w:proofErr w:type="spellStart"/>
      <w:r w:rsidRPr="004E74AE">
        <w:rPr>
          <w:rFonts w:ascii="Book Antiqua" w:hAnsi="Book Antiqua"/>
          <w:i/>
          <w:iCs/>
          <w:szCs w:val="24"/>
        </w:rPr>
        <w:t>institutionum</w:t>
      </w:r>
      <w:proofErr w:type="spellEnd"/>
      <w:r w:rsidRPr="004E74AE">
        <w:rPr>
          <w:rFonts w:ascii="Book Antiqua" w:hAnsi="Book Antiqua"/>
          <w:szCs w:val="24"/>
        </w:rPr>
        <w:t xml:space="preserve">): </w:t>
      </w:r>
      <w:proofErr w:type="spellStart"/>
      <w:r w:rsidRPr="004E74AE">
        <w:rPr>
          <w:rFonts w:ascii="Book Antiqua" w:hAnsi="Book Antiqua"/>
          <w:i/>
          <w:iCs/>
          <w:szCs w:val="24"/>
        </w:rPr>
        <w:t>Monumentum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generaliter</w:t>
      </w:r>
      <w:proofErr w:type="spellEnd"/>
      <w:r w:rsidRPr="004E74AE">
        <w:rPr>
          <w:rFonts w:ascii="Book Antiqua" w:hAnsi="Book Antiqua"/>
          <w:i/>
          <w:iCs/>
          <w:szCs w:val="24"/>
        </w:rPr>
        <w:t xml:space="preserve"> res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w:t>
      </w:r>
      <w:proofErr w:type="spellStart"/>
      <w:r w:rsidRPr="004E74AE">
        <w:rPr>
          <w:rFonts w:ascii="Book Antiqua" w:hAnsi="Book Antiqua"/>
          <w:i/>
          <w:iCs/>
          <w:szCs w:val="24"/>
        </w:rPr>
        <w:t>memoriae</w:t>
      </w:r>
      <w:proofErr w:type="spellEnd"/>
      <w:r w:rsidRPr="004E74AE">
        <w:rPr>
          <w:rFonts w:ascii="Book Antiqua" w:hAnsi="Book Antiqua"/>
          <w:i/>
          <w:iCs/>
          <w:szCs w:val="24"/>
        </w:rPr>
        <w:t xml:space="preserve"> causa in </w:t>
      </w:r>
      <w:proofErr w:type="spellStart"/>
      <w:r w:rsidRPr="004E74AE">
        <w:rPr>
          <w:rFonts w:ascii="Book Antiqua" w:hAnsi="Book Antiqua"/>
          <w:i/>
          <w:iCs/>
          <w:szCs w:val="24"/>
        </w:rPr>
        <w:t>posterum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prodita</w:t>
      </w:r>
      <w:proofErr w:type="spellEnd"/>
      <w:r w:rsidRPr="004E74AE">
        <w:rPr>
          <w:rFonts w:ascii="Book Antiqua" w:hAnsi="Book Antiqua"/>
          <w:i/>
          <w:iCs/>
          <w:szCs w:val="24"/>
        </w:rPr>
        <w:t xml:space="preserve">: in qua si corpus </w:t>
      </w:r>
      <w:proofErr w:type="spellStart"/>
      <w:r w:rsidRPr="004E74AE">
        <w:rPr>
          <w:rFonts w:ascii="Book Antiqua" w:hAnsi="Book Antiqua"/>
          <w:i/>
          <w:iCs/>
          <w:szCs w:val="24"/>
        </w:rPr>
        <w:t>vel</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reliquiae</w:t>
      </w:r>
      <w:proofErr w:type="spellEnd"/>
      <w:r w:rsidRPr="004E74AE">
        <w:rPr>
          <w:rFonts w:ascii="Book Antiqua" w:hAnsi="Book Antiqua"/>
          <w:i/>
          <w:iCs/>
          <w:szCs w:val="24"/>
        </w:rPr>
        <w:t xml:space="preserve"> </w:t>
      </w:r>
      <w:proofErr w:type="spellStart"/>
      <w:r w:rsidRPr="004E74AE">
        <w:rPr>
          <w:rFonts w:ascii="Book Antiqua" w:hAnsi="Book Antiqua"/>
          <w:i/>
          <w:iCs/>
          <w:szCs w:val="24"/>
        </w:rPr>
        <w:t>inferantur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fiet</w:t>
      </w:r>
      <w:proofErr w:type="spellEnd"/>
      <w:r w:rsidRPr="004E74AE">
        <w:rPr>
          <w:rFonts w:ascii="Book Antiqua" w:hAnsi="Book Antiqua"/>
          <w:i/>
          <w:iCs/>
          <w:szCs w:val="24"/>
        </w:rPr>
        <w:t xml:space="preserve"> </w:t>
      </w:r>
      <w:proofErr w:type="spellStart"/>
      <w:r w:rsidRPr="004E74AE">
        <w:rPr>
          <w:rFonts w:ascii="Book Antiqua" w:hAnsi="Book Antiqua"/>
          <w:i/>
          <w:iCs/>
          <w:szCs w:val="24"/>
        </w:rPr>
        <w:t>sepulchrum</w:t>
      </w:r>
      <w:proofErr w:type="spellEnd"/>
      <w:r w:rsidRPr="004E74AE">
        <w:rPr>
          <w:rFonts w:ascii="Book Antiqua" w:hAnsi="Book Antiqua"/>
          <w:i/>
          <w:iCs/>
          <w:szCs w:val="24"/>
        </w:rPr>
        <w:t xml:space="preserve">, si vero nihil </w:t>
      </w:r>
      <w:proofErr w:type="spellStart"/>
      <w:r w:rsidRPr="004E74AE">
        <w:rPr>
          <w:rFonts w:ascii="Book Antiqua" w:hAnsi="Book Antiqua"/>
          <w:i/>
          <w:iCs/>
          <w:szCs w:val="24"/>
        </w:rPr>
        <w:t>eorum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inferatur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erit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monumentum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memoriae</w:t>
      </w:r>
      <w:proofErr w:type="spellEnd"/>
      <w:r w:rsidRPr="004E74AE">
        <w:rPr>
          <w:rFonts w:ascii="Book Antiqua" w:hAnsi="Book Antiqua"/>
          <w:i/>
          <w:iCs/>
          <w:szCs w:val="24"/>
        </w:rPr>
        <w:t xml:space="preserve"> causa </w:t>
      </w:r>
      <w:proofErr w:type="spellStart"/>
      <w:r w:rsidRPr="004E74AE">
        <w:rPr>
          <w:rFonts w:ascii="Book Antiqua" w:hAnsi="Book Antiqua"/>
          <w:i/>
          <w:iCs/>
          <w:szCs w:val="24"/>
        </w:rPr>
        <w:t>factum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quod</w:t>
      </w:r>
      <w:proofErr w:type="spellEnd"/>
      <w:r w:rsidRPr="004E74AE">
        <w:rPr>
          <w:rFonts w:ascii="Book Antiqua" w:hAnsi="Book Antiqua"/>
          <w:i/>
          <w:iCs/>
          <w:szCs w:val="24"/>
        </w:rPr>
        <w:t xml:space="preserve"> </w:t>
      </w:r>
      <w:proofErr w:type="spellStart"/>
      <w:r w:rsidRPr="004E74AE">
        <w:rPr>
          <w:rFonts w:ascii="Book Antiqua" w:hAnsi="Book Antiqua"/>
          <w:i/>
          <w:iCs/>
          <w:szCs w:val="24"/>
        </w:rPr>
        <w:t>Graeci</w:t>
      </w:r>
      <w:proofErr w:type="spellEnd"/>
      <w:r w:rsidRPr="004E74AE">
        <w:rPr>
          <w:rFonts w:ascii="Book Antiqua" w:hAnsi="Book Antiqua"/>
          <w:i/>
          <w:iCs/>
          <w:szCs w:val="24"/>
        </w:rPr>
        <w:t xml:space="preserve"> </w:t>
      </w:r>
      <w:proofErr w:type="spellStart"/>
      <w:r w:rsidRPr="004E74AE">
        <w:rPr>
          <w:rFonts w:ascii="Book Antiqua" w:hAnsi="Book Antiqua"/>
          <w:i/>
          <w:iCs/>
          <w:szCs w:val="24"/>
        </w:rPr>
        <w:t>kenot£fion</w:t>
      </w:r>
      <w:proofErr w:type="spellEnd"/>
      <w:r w:rsidRPr="004E74AE">
        <w:rPr>
          <w:rFonts w:ascii="Book Antiqua" w:hAnsi="Book Antiqua"/>
          <w:i/>
          <w:iCs/>
          <w:szCs w:val="24"/>
        </w:rPr>
        <w:t xml:space="preserve"> </w:t>
      </w:r>
      <w:proofErr w:type="spellStart"/>
      <w:r w:rsidRPr="004E74AE">
        <w:rPr>
          <w:rFonts w:ascii="Book Antiqua" w:hAnsi="Book Antiqua"/>
          <w:i/>
          <w:iCs/>
          <w:szCs w:val="24"/>
        </w:rPr>
        <w:t>appellant</w:t>
      </w:r>
      <w:proofErr w:type="spellEnd"/>
      <w:r w:rsidRPr="004E74AE">
        <w:rPr>
          <w:rFonts w:ascii="Book Antiqua" w:hAnsi="Book Antiqua"/>
          <w:i/>
          <w:iCs/>
          <w:szCs w:val="24"/>
        </w:rPr>
        <w:t>.</w:t>
      </w:r>
    </w:p>
  </w:footnote>
  <w:footnote w:id="12">
    <w:p w14:paraId="6CF04B8E" w14:textId="77777777" w:rsidR="00B24B2A" w:rsidRPr="00AE65C7" w:rsidRDefault="00B24B2A" w:rsidP="00B24B2A">
      <w:pPr>
        <w:pStyle w:val="Textonotapie"/>
        <w:rPr>
          <w:rFonts w:ascii="Book Antiqua" w:hAnsi="Book Antiqua" w:cstheme="minorHAnsi"/>
          <w:szCs w:val="24"/>
        </w:rPr>
      </w:pPr>
      <w:r w:rsidRPr="00AE65C7">
        <w:rPr>
          <w:rStyle w:val="Refdenotaalpie"/>
          <w:rFonts w:ascii="Book Antiqua" w:hAnsi="Book Antiqua"/>
          <w:szCs w:val="24"/>
        </w:rPr>
        <w:footnoteRef/>
      </w:r>
      <w:r w:rsidRPr="00AE65C7">
        <w:rPr>
          <w:rFonts w:ascii="Book Antiqua" w:hAnsi="Book Antiqua"/>
          <w:szCs w:val="24"/>
          <w:lang w:val="it-IT"/>
        </w:rPr>
        <w:t xml:space="preserve"> D.1,8,7 (</w:t>
      </w:r>
      <w:r w:rsidRPr="00AE65C7">
        <w:rPr>
          <w:rFonts w:ascii="Book Antiqua" w:hAnsi="Book Antiqua"/>
          <w:i/>
          <w:iCs/>
          <w:szCs w:val="24"/>
          <w:lang w:val="it-IT"/>
        </w:rPr>
        <w:t>Ulpianus libro vicensimo quinto ad edictum</w:t>
      </w:r>
      <w:r w:rsidRPr="00AE65C7">
        <w:rPr>
          <w:rFonts w:ascii="Book Antiqua" w:hAnsi="Book Antiqua"/>
          <w:szCs w:val="24"/>
          <w:lang w:val="it-IT"/>
        </w:rPr>
        <w:t xml:space="preserve">): </w:t>
      </w:r>
      <w:r w:rsidRPr="00AE65C7">
        <w:rPr>
          <w:rFonts w:ascii="Book Antiqua" w:hAnsi="Book Antiqua"/>
          <w:i/>
          <w:iCs/>
          <w:szCs w:val="24"/>
          <w:lang w:val="it-IT"/>
        </w:rPr>
        <w:t>Sed divi fratres contra rescripserunt</w:t>
      </w:r>
      <w:r w:rsidRPr="00AE65C7">
        <w:rPr>
          <w:rFonts w:ascii="Book Antiqua" w:hAnsi="Book Antiqua"/>
          <w:szCs w:val="24"/>
          <w:lang w:val="it-IT"/>
        </w:rPr>
        <w:t>. También se recoge la misma opinión de este jurista, si bien más completa, en D.11,7,6,1 ((</w:t>
      </w:r>
      <w:r w:rsidRPr="00AE65C7">
        <w:rPr>
          <w:rFonts w:ascii="Book Antiqua" w:hAnsi="Book Antiqua"/>
          <w:i/>
          <w:iCs/>
          <w:szCs w:val="24"/>
          <w:lang w:val="it-IT"/>
        </w:rPr>
        <w:t>Ulpianus libro vicensimo quinto ad edictum</w:t>
      </w:r>
      <w:r w:rsidRPr="00AE65C7">
        <w:rPr>
          <w:rFonts w:ascii="Book Antiqua" w:hAnsi="Book Antiqua"/>
          <w:szCs w:val="24"/>
          <w:lang w:val="it-IT"/>
        </w:rPr>
        <w:t xml:space="preserve">): </w:t>
      </w:r>
      <w:r w:rsidRPr="00AE65C7">
        <w:rPr>
          <w:rFonts w:ascii="Book Antiqua" w:hAnsi="Book Antiqua"/>
          <w:i/>
          <w:iCs/>
          <w:szCs w:val="24"/>
          <w:lang w:val="it-IT"/>
        </w:rPr>
        <w:t>Si adhuc monumentum purum est, poterit quis hoc et vendere et donare. si cenotaphium fit, posse hoc venire dicendum est: nec enim esse hoc religiosum divi fratres rescripserunt</w:t>
      </w:r>
      <w:r w:rsidRPr="00AE65C7">
        <w:rPr>
          <w:rFonts w:ascii="Book Antiqua" w:hAnsi="Book Antiqua"/>
          <w:szCs w:val="24"/>
          <w:lang w:val="it-IT"/>
        </w:rPr>
        <w:t xml:space="preserve">. </w:t>
      </w:r>
      <w:r w:rsidRPr="00AE65C7">
        <w:rPr>
          <w:rFonts w:ascii="Book Antiqua" w:hAnsi="Book Antiqua"/>
          <w:szCs w:val="24"/>
        </w:rPr>
        <w:t xml:space="preserve">Parece evidente que el primer texto fue modificado con fundamento en el segundo (ambos con la misma </w:t>
      </w:r>
      <w:proofErr w:type="spellStart"/>
      <w:r w:rsidRPr="00AE65C7">
        <w:rPr>
          <w:rFonts w:ascii="Book Antiqua" w:hAnsi="Book Antiqua"/>
          <w:i/>
          <w:iCs/>
          <w:szCs w:val="24"/>
        </w:rPr>
        <w:t>inscriptio</w:t>
      </w:r>
      <w:proofErr w:type="spellEnd"/>
      <w:r w:rsidRPr="00AE65C7">
        <w:rPr>
          <w:rFonts w:ascii="Book Antiqua" w:hAnsi="Book Antiqua"/>
          <w:szCs w:val="24"/>
        </w:rPr>
        <w:t xml:space="preserve"> y, por tanto, procedentes de la misma masa -</w:t>
      </w:r>
      <w:proofErr w:type="spellStart"/>
      <w:r w:rsidRPr="00AE65C7">
        <w:rPr>
          <w:rFonts w:ascii="Book Antiqua" w:hAnsi="Book Antiqua"/>
          <w:szCs w:val="24"/>
        </w:rPr>
        <w:t>edictal</w:t>
      </w:r>
      <w:proofErr w:type="spellEnd"/>
      <w:r w:rsidRPr="00AE65C7">
        <w:rPr>
          <w:rFonts w:ascii="Book Antiqua" w:hAnsi="Book Antiqua"/>
          <w:szCs w:val="24"/>
        </w:rPr>
        <w:t xml:space="preserve">-) y fue colocado por los compiladores en respuesta a la </w:t>
      </w:r>
      <w:r w:rsidRPr="00AE65C7">
        <w:rPr>
          <w:rFonts w:ascii="Book Antiqua" w:hAnsi="Book Antiqua" w:cstheme="minorHAnsi"/>
          <w:szCs w:val="24"/>
        </w:rPr>
        <w:t xml:space="preserve">opinión de Marciano. </w:t>
      </w:r>
      <w:r w:rsidRPr="00AE65C7">
        <w:rPr>
          <w:rFonts w:ascii="Book Antiqua" w:hAnsi="Book Antiqua" w:cstheme="minorHAnsi"/>
          <w:smallCaps/>
          <w:szCs w:val="24"/>
        </w:rPr>
        <w:t>Requena Jiménez</w:t>
      </w:r>
      <w:r w:rsidRPr="00AE65C7">
        <w:rPr>
          <w:rFonts w:ascii="Book Antiqua" w:hAnsi="Book Antiqua" w:cstheme="minorHAnsi"/>
          <w:szCs w:val="24"/>
        </w:rPr>
        <w:t xml:space="preserve">, </w:t>
      </w:r>
      <w:r w:rsidRPr="003D35BE">
        <w:rPr>
          <w:rFonts w:ascii="Book Antiqua" w:hAnsi="Book Antiqua" w:cstheme="minorHAnsi"/>
          <w:smallCaps/>
          <w:szCs w:val="24"/>
        </w:rPr>
        <w:t>M</w:t>
      </w:r>
      <w:r w:rsidRPr="00AE65C7">
        <w:rPr>
          <w:rFonts w:ascii="Book Antiqua" w:hAnsi="Book Antiqua" w:cstheme="minorHAnsi"/>
          <w:szCs w:val="24"/>
        </w:rPr>
        <w:t xml:space="preserve">., </w:t>
      </w:r>
      <w:r w:rsidRPr="00AE65C7">
        <w:rPr>
          <w:rFonts w:ascii="Book Antiqua" w:hAnsi="Book Antiqua" w:cstheme="minorHAnsi"/>
          <w:i/>
          <w:iCs/>
          <w:szCs w:val="24"/>
        </w:rPr>
        <w:t>Los espacios de la muerte en Roma</w:t>
      </w:r>
      <w:r w:rsidRPr="00AE65C7">
        <w:rPr>
          <w:rFonts w:ascii="Book Antiqua" w:hAnsi="Book Antiqua" w:cstheme="minorHAnsi"/>
          <w:szCs w:val="24"/>
        </w:rPr>
        <w:t>,</w:t>
      </w:r>
      <w:r>
        <w:rPr>
          <w:rFonts w:ascii="Book Antiqua" w:hAnsi="Book Antiqua" w:cstheme="minorHAnsi"/>
          <w:szCs w:val="24"/>
        </w:rPr>
        <w:t xml:space="preserve"> </w:t>
      </w:r>
      <w:r w:rsidRPr="00AE65C7">
        <w:rPr>
          <w:rFonts w:ascii="Book Antiqua" w:hAnsi="Book Antiqua" w:cstheme="minorHAnsi"/>
          <w:szCs w:val="24"/>
        </w:rPr>
        <w:t xml:space="preserve">cit., p. 103, señala que distintos autores consideran que ambos juristas pueden estar refiriéndose a cenotafios distintos, así Ulpiano a cenotafios de memoria y Marciano a cenotafios de necesidad y, en este último caso, la tumba vacía era considerada </w:t>
      </w:r>
      <w:r w:rsidRPr="00AE65C7">
        <w:rPr>
          <w:rFonts w:ascii="Book Antiqua" w:hAnsi="Book Antiqua" w:cstheme="minorHAnsi"/>
          <w:i/>
          <w:iCs/>
          <w:szCs w:val="24"/>
        </w:rPr>
        <w:t>res religiosa</w:t>
      </w:r>
      <w:r w:rsidRPr="00AE65C7">
        <w:rPr>
          <w:rFonts w:ascii="Book Antiqua" w:hAnsi="Book Antiqua" w:cstheme="minorHAnsi"/>
          <w:szCs w:val="24"/>
        </w:rPr>
        <w:t xml:space="preserve">. Por su parte, </w:t>
      </w:r>
      <w:bookmarkStart w:id="7" w:name="_Hlk77830680"/>
      <w:r w:rsidRPr="00AE65C7">
        <w:rPr>
          <w:rFonts w:ascii="Book Antiqua" w:hAnsi="Book Antiqua" w:cstheme="minorHAnsi"/>
          <w:smallCaps/>
          <w:szCs w:val="24"/>
        </w:rPr>
        <w:t>Ruíz Gutiérrez</w:t>
      </w:r>
      <w:r w:rsidRPr="00AE65C7">
        <w:rPr>
          <w:rFonts w:ascii="Book Antiqua" w:hAnsi="Book Antiqua" w:cstheme="minorHAnsi"/>
          <w:szCs w:val="24"/>
        </w:rPr>
        <w:t xml:space="preserve">, </w:t>
      </w:r>
      <w:r w:rsidRPr="003D35BE">
        <w:rPr>
          <w:rFonts w:ascii="Book Antiqua" w:hAnsi="Book Antiqua" w:cstheme="minorHAnsi"/>
          <w:smallCaps/>
          <w:szCs w:val="24"/>
        </w:rPr>
        <w:t>A</w:t>
      </w:r>
      <w:r w:rsidRPr="00AE65C7">
        <w:rPr>
          <w:rFonts w:ascii="Book Antiqua" w:hAnsi="Book Antiqua" w:cstheme="minorHAnsi"/>
          <w:szCs w:val="24"/>
        </w:rPr>
        <w:t>., “</w:t>
      </w:r>
      <w:proofErr w:type="spellStart"/>
      <w:r w:rsidRPr="00AE65C7">
        <w:rPr>
          <w:rFonts w:ascii="Book Antiqua" w:hAnsi="Book Antiqua" w:cstheme="minorHAnsi"/>
          <w:szCs w:val="24"/>
        </w:rPr>
        <w:t>Peregre</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defvncti</w:t>
      </w:r>
      <w:proofErr w:type="spellEnd"/>
      <w:r w:rsidRPr="00AE65C7">
        <w:rPr>
          <w:rFonts w:ascii="Book Antiqua" w:hAnsi="Book Antiqua" w:cstheme="minorHAnsi"/>
          <w:szCs w:val="24"/>
        </w:rPr>
        <w:t xml:space="preserve">”: observaciones sobre la repatriación de restos mortales y la dedicación de cenotafios en la Hispania romana (siglos I-III), en </w:t>
      </w:r>
      <w:proofErr w:type="spellStart"/>
      <w:r w:rsidRPr="00AE65C7">
        <w:rPr>
          <w:rFonts w:ascii="Book Antiqua" w:hAnsi="Book Antiqua" w:cstheme="minorHAnsi"/>
          <w:i/>
          <w:iCs/>
          <w:szCs w:val="24"/>
        </w:rPr>
        <w:t>Veleia</w:t>
      </w:r>
      <w:proofErr w:type="spellEnd"/>
      <w:r w:rsidRPr="00AE65C7">
        <w:rPr>
          <w:rFonts w:ascii="Book Antiqua" w:hAnsi="Book Antiqua" w:cstheme="minorHAnsi"/>
          <w:szCs w:val="24"/>
        </w:rPr>
        <w:t xml:space="preserve"> 30, 2013</w:t>
      </w:r>
      <w:bookmarkEnd w:id="7"/>
      <w:r w:rsidRPr="00AE65C7">
        <w:rPr>
          <w:rFonts w:ascii="Book Antiqua" w:hAnsi="Book Antiqua" w:cstheme="minorHAnsi"/>
          <w:szCs w:val="24"/>
        </w:rPr>
        <w:t xml:space="preserve">, p. 105, considera que “Es evidente que la duda sobre el carácter religioso o no de los </w:t>
      </w:r>
      <w:proofErr w:type="spellStart"/>
      <w:r w:rsidRPr="00AE65C7">
        <w:rPr>
          <w:rFonts w:ascii="Book Antiqua" w:hAnsi="Book Antiqua" w:cstheme="minorHAnsi"/>
          <w:i/>
          <w:iCs/>
          <w:szCs w:val="24"/>
        </w:rPr>
        <w:t>cenotaphia</w:t>
      </w:r>
      <w:proofErr w:type="spellEnd"/>
      <w:r w:rsidRPr="00AE65C7">
        <w:rPr>
          <w:rFonts w:ascii="Book Antiqua" w:hAnsi="Book Antiqua" w:cstheme="minorHAnsi"/>
          <w:szCs w:val="24"/>
        </w:rPr>
        <w:t xml:space="preserve"> sólo podía plantearse cuando éstos estaban dedicados a personas desaparecidas, situación a la que parece referirse Marciano. Por su parte, Ulpiano probablemente alude a los cenotafios dedicados a personas sepultadas en otro lugar, los cuales no podían ser considerados religiosos no sólo por el hecho de no contener el </w:t>
      </w:r>
      <w:r w:rsidRPr="00AE65C7">
        <w:rPr>
          <w:rFonts w:ascii="Book Antiqua" w:hAnsi="Book Antiqua" w:cstheme="minorHAnsi"/>
          <w:i/>
          <w:iCs/>
          <w:szCs w:val="24"/>
        </w:rPr>
        <w:t>corpus</w:t>
      </w:r>
      <w:r w:rsidRPr="00AE65C7">
        <w:rPr>
          <w:rFonts w:ascii="Book Antiqua" w:hAnsi="Book Antiqua" w:cstheme="minorHAnsi"/>
          <w:szCs w:val="24"/>
        </w:rPr>
        <w:t xml:space="preserve">, sino también porque el carácter de </w:t>
      </w:r>
      <w:r w:rsidRPr="00AE65C7">
        <w:rPr>
          <w:rFonts w:ascii="Book Antiqua" w:hAnsi="Book Antiqua" w:cstheme="minorHAnsi"/>
          <w:i/>
          <w:iCs/>
          <w:szCs w:val="24"/>
        </w:rPr>
        <w:t xml:space="preserve">locus </w:t>
      </w:r>
      <w:proofErr w:type="spellStart"/>
      <w:r w:rsidRPr="00AE65C7">
        <w:rPr>
          <w:rFonts w:ascii="Book Antiqua" w:hAnsi="Book Antiqua" w:cstheme="minorHAnsi"/>
          <w:i/>
          <w:iCs/>
          <w:szCs w:val="24"/>
        </w:rPr>
        <w:t>religiosus</w:t>
      </w:r>
      <w:proofErr w:type="spellEnd"/>
      <w:r w:rsidRPr="00AE65C7">
        <w:rPr>
          <w:rFonts w:ascii="Book Antiqua" w:hAnsi="Book Antiqua" w:cstheme="minorHAnsi"/>
          <w:szCs w:val="24"/>
        </w:rPr>
        <w:t xml:space="preserve"> ya lo tenía con exclusividad la tumba donde aquel se encontraba”.  En mi opinión, no hay fundamento para mantener esta teoría puesto que únicamente se convertirá en </w:t>
      </w:r>
      <w:r w:rsidRPr="00AE65C7">
        <w:rPr>
          <w:rFonts w:ascii="Book Antiqua" w:hAnsi="Book Antiqua" w:cstheme="minorHAnsi"/>
          <w:i/>
          <w:iCs/>
          <w:szCs w:val="24"/>
        </w:rPr>
        <w:t xml:space="preserve">locus </w:t>
      </w:r>
      <w:proofErr w:type="spellStart"/>
      <w:r w:rsidRPr="00AE65C7">
        <w:rPr>
          <w:rFonts w:ascii="Book Antiqua" w:hAnsi="Book Antiqua" w:cstheme="minorHAnsi"/>
          <w:i/>
          <w:iCs/>
          <w:szCs w:val="24"/>
        </w:rPr>
        <w:t>religiosus</w:t>
      </w:r>
      <w:proofErr w:type="spellEnd"/>
      <w:r w:rsidRPr="00AE65C7">
        <w:rPr>
          <w:rFonts w:ascii="Book Antiqua" w:hAnsi="Book Antiqua" w:cstheme="minorHAnsi"/>
          <w:szCs w:val="24"/>
        </w:rPr>
        <w:t xml:space="preserve"> si se entierra a un muerto en el cenotafio.</w:t>
      </w:r>
    </w:p>
  </w:footnote>
  <w:footnote w:id="13">
    <w:p w14:paraId="598F6AD7" w14:textId="77777777" w:rsidR="00B24B2A" w:rsidRPr="00AE65C7" w:rsidRDefault="00B24B2A" w:rsidP="00B24B2A">
      <w:pPr>
        <w:pStyle w:val="Textonotapie"/>
        <w:rPr>
          <w:rFonts w:ascii="Book Antiqua" w:hAnsi="Book Antiqua" w:cstheme="minorHAnsi"/>
          <w:szCs w:val="24"/>
        </w:rPr>
      </w:pPr>
      <w:r w:rsidRPr="00AE65C7">
        <w:rPr>
          <w:rStyle w:val="Refdenotaalpie"/>
          <w:rFonts w:ascii="Book Antiqua" w:hAnsi="Book Antiqua" w:cstheme="minorHAnsi"/>
          <w:szCs w:val="24"/>
        </w:rPr>
        <w:footnoteRef/>
      </w:r>
      <w:r w:rsidRPr="00AE65C7">
        <w:rPr>
          <w:rFonts w:ascii="Book Antiqua" w:hAnsi="Book Antiqua" w:cstheme="minorHAnsi"/>
          <w:szCs w:val="24"/>
        </w:rPr>
        <w:t xml:space="preserve"> </w:t>
      </w:r>
      <w:proofErr w:type="spellStart"/>
      <w:r w:rsidRPr="00AE65C7">
        <w:rPr>
          <w:rFonts w:ascii="Book Antiqua" w:hAnsi="Book Antiqua" w:cstheme="minorHAnsi"/>
          <w:szCs w:val="24"/>
        </w:rPr>
        <w:t>Virg</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i/>
          <w:iCs/>
          <w:szCs w:val="24"/>
        </w:rPr>
        <w:t>Aen</w:t>
      </w:r>
      <w:proofErr w:type="spellEnd"/>
      <w:r w:rsidRPr="00AE65C7">
        <w:rPr>
          <w:rFonts w:ascii="Book Antiqua" w:hAnsi="Book Antiqua" w:cstheme="minorHAnsi"/>
          <w:szCs w:val="24"/>
        </w:rPr>
        <w:t xml:space="preserve">. III,301-305: </w:t>
      </w:r>
      <w:proofErr w:type="spellStart"/>
      <w:r w:rsidRPr="00AE65C7">
        <w:rPr>
          <w:rFonts w:ascii="Book Antiqua" w:hAnsi="Book Antiqua" w:cstheme="minorHAnsi"/>
          <w:i/>
          <w:iCs/>
          <w:szCs w:val="24"/>
        </w:rPr>
        <w:t>sollemnis</w:t>
      </w:r>
      <w:proofErr w:type="spellEnd"/>
      <w:r w:rsidRPr="00AE65C7">
        <w:rPr>
          <w:rFonts w:ascii="Book Antiqua" w:hAnsi="Book Antiqua" w:cstheme="minorHAnsi"/>
          <w:i/>
          <w:iCs/>
          <w:szCs w:val="24"/>
        </w:rPr>
        <w:t xml:space="preserve"> cum </w:t>
      </w:r>
      <w:proofErr w:type="spellStart"/>
      <w:r w:rsidRPr="00AE65C7">
        <w:rPr>
          <w:rFonts w:ascii="Book Antiqua" w:hAnsi="Book Antiqua" w:cstheme="minorHAnsi"/>
          <w:i/>
          <w:iCs/>
          <w:szCs w:val="24"/>
        </w:rPr>
        <w:t>forte</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dapes</w:t>
      </w:r>
      <w:proofErr w:type="spellEnd"/>
      <w:r w:rsidRPr="00AE65C7">
        <w:rPr>
          <w:rFonts w:ascii="Book Antiqua" w:hAnsi="Book Antiqua" w:cstheme="minorHAnsi"/>
          <w:i/>
          <w:iCs/>
          <w:szCs w:val="24"/>
        </w:rPr>
        <w:t xml:space="preserve"> et </w:t>
      </w:r>
      <w:proofErr w:type="spellStart"/>
      <w:r w:rsidRPr="00AE65C7">
        <w:rPr>
          <w:rFonts w:ascii="Book Antiqua" w:hAnsi="Book Antiqua" w:cstheme="minorHAnsi"/>
          <w:i/>
          <w:iCs/>
          <w:szCs w:val="24"/>
        </w:rPr>
        <w:t>tristia</w:t>
      </w:r>
      <w:proofErr w:type="spellEnd"/>
      <w:r w:rsidRPr="00AE65C7">
        <w:rPr>
          <w:rFonts w:ascii="Book Antiqua" w:hAnsi="Book Antiqua" w:cstheme="minorHAnsi"/>
          <w:i/>
          <w:iCs/>
          <w:szCs w:val="24"/>
        </w:rPr>
        <w:t xml:space="preserve"> dona ante </w:t>
      </w:r>
      <w:proofErr w:type="spellStart"/>
      <w:r w:rsidRPr="00AE65C7">
        <w:rPr>
          <w:rFonts w:ascii="Book Antiqua" w:hAnsi="Book Antiqua" w:cstheme="minorHAnsi"/>
          <w:i/>
          <w:iCs/>
          <w:szCs w:val="24"/>
        </w:rPr>
        <w:t>urbem</w:t>
      </w:r>
      <w:proofErr w:type="spellEnd"/>
      <w:r w:rsidRPr="00AE65C7">
        <w:rPr>
          <w:rFonts w:ascii="Book Antiqua" w:hAnsi="Book Antiqua" w:cstheme="minorHAnsi"/>
          <w:i/>
          <w:iCs/>
          <w:szCs w:val="24"/>
        </w:rPr>
        <w:t xml:space="preserve"> in luco </w:t>
      </w:r>
      <w:proofErr w:type="spellStart"/>
      <w:r w:rsidRPr="00AE65C7">
        <w:rPr>
          <w:rFonts w:ascii="Book Antiqua" w:hAnsi="Book Antiqua" w:cstheme="minorHAnsi"/>
          <w:i/>
          <w:iCs/>
          <w:szCs w:val="24"/>
        </w:rPr>
        <w:t>falsi</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Simoentis</w:t>
      </w:r>
      <w:proofErr w:type="spellEnd"/>
      <w:r w:rsidRPr="00AE65C7">
        <w:rPr>
          <w:rFonts w:ascii="Book Antiqua" w:hAnsi="Book Antiqua" w:cstheme="minorHAnsi"/>
          <w:i/>
          <w:iCs/>
          <w:szCs w:val="24"/>
        </w:rPr>
        <w:t xml:space="preserve"> ad </w:t>
      </w:r>
      <w:proofErr w:type="spellStart"/>
      <w:r w:rsidRPr="00AE65C7">
        <w:rPr>
          <w:rFonts w:ascii="Book Antiqua" w:hAnsi="Book Antiqua" w:cstheme="minorHAnsi"/>
          <w:i/>
          <w:iCs/>
          <w:szCs w:val="24"/>
        </w:rPr>
        <w:t>undam</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libabat</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cineri</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Andromache</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manisque</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vocabat</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Hectoreum</w:t>
      </w:r>
      <w:proofErr w:type="spellEnd"/>
      <w:r w:rsidRPr="00AE65C7">
        <w:rPr>
          <w:rFonts w:ascii="Book Antiqua" w:hAnsi="Book Antiqua" w:cstheme="minorHAnsi"/>
          <w:i/>
          <w:iCs/>
          <w:szCs w:val="24"/>
        </w:rPr>
        <w:t xml:space="preserve"> ad </w:t>
      </w:r>
      <w:proofErr w:type="spellStart"/>
      <w:r w:rsidRPr="00AE65C7">
        <w:rPr>
          <w:rFonts w:ascii="Book Antiqua" w:hAnsi="Book Antiqua" w:cstheme="minorHAnsi"/>
          <w:i/>
          <w:iCs/>
          <w:szCs w:val="24"/>
        </w:rPr>
        <w:t>tumulum</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viridi</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quem</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caespite</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inanem</w:t>
      </w:r>
      <w:proofErr w:type="spellEnd"/>
      <w:r w:rsidRPr="00AE65C7">
        <w:rPr>
          <w:rFonts w:ascii="Book Antiqua" w:hAnsi="Book Antiqua" w:cstheme="minorHAnsi"/>
          <w:i/>
          <w:iCs/>
          <w:szCs w:val="24"/>
        </w:rPr>
        <w:t xml:space="preserve"> et geminas, </w:t>
      </w:r>
      <w:proofErr w:type="spellStart"/>
      <w:r w:rsidRPr="00AE65C7">
        <w:rPr>
          <w:rFonts w:ascii="Book Antiqua" w:hAnsi="Book Antiqua" w:cstheme="minorHAnsi"/>
          <w:i/>
          <w:iCs/>
          <w:szCs w:val="24"/>
        </w:rPr>
        <w:t>causam</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lacrimis</w:t>
      </w:r>
      <w:proofErr w:type="spellEnd"/>
      <w:r w:rsidRPr="00AE65C7">
        <w:rPr>
          <w:rFonts w:ascii="Book Antiqua" w:hAnsi="Book Antiqua" w:cstheme="minorHAnsi"/>
          <w:i/>
          <w:iCs/>
          <w:szCs w:val="24"/>
        </w:rPr>
        <w:t xml:space="preserve">, </w:t>
      </w:r>
      <w:proofErr w:type="spellStart"/>
      <w:r w:rsidRPr="00AE65C7">
        <w:rPr>
          <w:rFonts w:ascii="Book Antiqua" w:hAnsi="Book Antiqua" w:cstheme="minorHAnsi"/>
          <w:i/>
          <w:iCs/>
          <w:szCs w:val="24"/>
        </w:rPr>
        <w:t>sacraverat</w:t>
      </w:r>
      <w:proofErr w:type="spellEnd"/>
      <w:r w:rsidRPr="00AE65C7">
        <w:rPr>
          <w:rFonts w:ascii="Book Antiqua" w:hAnsi="Book Antiqua" w:cstheme="minorHAnsi"/>
          <w:i/>
          <w:iCs/>
          <w:szCs w:val="24"/>
        </w:rPr>
        <w:t xml:space="preserve"> aras</w:t>
      </w:r>
      <w:r w:rsidRPr="00AE65C7">
        <w:rPr>
          <w:rFonts w:ascii="Book Antiqua" w:hAnsi="Book Antiqua" w:cstheme="minorHAnsi"/>
          <w:szCs w:val="24"/>
        </w:rPr>
        <w:t>.</w:t>
      </w:r>
    </w:p>
  </w:footnote>
  <w:footnote w:id="14">
    <w:p w14:paraId="6E02957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D.1,8,6,5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tertio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institutionum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Cenotaphium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placet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locum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religiosum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sicut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testis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re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Vergilius</w:t>
      </w:r>
      <w:proofErr w:type="spellEnd"/>
      <w:r w:rsidRPr="00AE65C7">
        <w:rPr>
          <w:rFonts w:ascii="Book Antiqua" w:hAnsi="Book Antiqua"/>
          <w:szCs w:val="24"/>
        </w:rPr>
        <w:t>.</w:t>
      </w:r>
    </w:p>
  </w:footnote>
  <w:footnote w:id="15">
    <w:p w14:paraId="742BF9FF"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8" w:name="_Hlk77831297"/>
      <w:r w:rsidRPr="00AE65C7">
        <w:rPr>
          <w:rFonts w:ascii="Book Antiqua" w:hAnsi="Book Antiqua"/>
          <w:smallCaps/>
          <w:szCs w:val="24"/>
        </w:rPr>
        <w:t xml:space="preserve">Martín </w:t>
      </w:r>
      <w:proofErr w:type="spellStart"/>
      <w:r w:rsidRPr="00AE65C7">
        <w:rPr>
          <w:rFonts w:ascii="Book Antiqua" w:hAnsi="Book Antiqua"/>
          <w:smallCaps/>
          <w:szCs w:val="24"/>
        </w:rPr>
        <w:t>Minguijón</w:t>
      </w:r>
      <w:proofErr w:type="spellEnd"/>
      <w:r w:rsidRPr="00AE65C7">
        <w:rPr>
          <w:rFonts w:ascii="Book Antiqua" w:hAnsi="Book Antiqua"/>
          <w:szCs w:val="24"/>
        </w:rPr>
        <w:t xml:space="preserve">, </w:t>
      </w:r>
      <w:r w:rsidRPr="003D35BE">
        <w:rPr>
          <w:rFonts w:ascii="Book Antiqua" w:hAnsi="Book Antiqua"/>
          <w:smallCaps/>
          <w:szCs w:val="24"/>
        </w:rPr>
        <w:t>A</w:t>
      </w:r>
      <w:r w:rsidRPr="00AE65C7">
        <w:rPr>
          <w:rFonts w:ascii="Book Antiqua" w:hAnsi="Book Antiqua"/>
          <w:szCs w:val="24"/>
        </w:rPr>
        <w:t xml:space="preserve">., El </w:t>
      </w:r>
      <w:proofErr w:type="spellStart"/>
      <w:r w:rsidRPr="00AE65C7">
        <w:rPr>
          <w:rFonts w:ascii="Book Antiqua" w:hAnsi="Book Antiqua"/>
          <w:szCs w:val="24"/>
        </w:rPr>
        <w:t>funus</w:t>
      </w:r>
      <w:proofErr w:type="spellEnd"/>
      <w:r w:rsidRPr="00AE65C7">
        <w:rPr>
          <w:rFonts w:ascii="Book Antiqua" w:hAnsi="Book Antiqua"/>
          <w:szCs w:val="24"/>
        </w:rPr>
        <w:t xml:space="preserve"> romano y su tutela procesal, en </w:t>
      </w:r>
      <w:proofErr w:type="spellStart"/>
      <w:r w:rsidRPr="00AE65C7">
        <w:rPr>
          <w:rFonts w:ascii="Book Antiqua" w:hAnsi="Book Antiqua"/>
          <w:i/>
          <w:iCs/>
          <w:szCs w:val="24"/>
        </w:rPr>
        <w:t>e</w:t>
      </w:r>
      <w:proofErr w:type="spellEnd"/>
      <w:r w:rsidRPr="00AE65C7">
        <w:rPr>
          <w:rFonts w:ascii="Book Antiqua" w:hAnsi="Book Antiqua"/>
          <w:i/>
          <w:iCs/>
          <w:szCs w:val="24"/>
        </w:rPr>
        <w:t xml:space="preserve">-Legal </w:t>
      </w:r>
      <w:proofErr w:type="spellStart"/>
      <w:r w:rsidRPr="00AE65C7">
        <w:rPr>
          <w:rFonts w:ascii="Book Antiqua" w:hAnsi="Book Antiqua"/>
          <w:i/>
          <w:iCs/>
          <w:szCs w:val="24"/>
        </w:rPr>
        <w:t>History</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Review</w:t>
      </w:r>
      <w:proofErr w:type="spellEnd"/>
      <w:r w:rsidRPr="00AE65C7">
        <w:rPr>
          <w:rFonts w:ascii="Book Antiqua" w:hAnsi="Book Antiqua"/>
          <w:szCs w:val="24"/>
        </w:rPr>
        <w:t xml:space="preserve"> 34, 2021</w:t>
      </w:r>
      <w:bookmarkEnd w:id="8"/>
      <w:r w:rsidRPr="00AE65C7">
        <w:rPr>
          <w:rFonts w:ascii="Book Antiqua" w:hAnsi="Book Antiqua"/>
          <w:szCs w:val="24"/>
        </w:rPr>
        <w:t>, pp. 30 ss.</w:t>
      </w:r>
    </w:p>
  </w:footnote>
  <w:footnote w:id="16">
    <w:p w14:paraId="5622A5D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9" w:name="_Hlk77831333"/>
      <w:r w:rsidRPr="00AE65C7">
        <w:rPr>
          <w:rFonts w:ascii="Book Antiqua" w:hAnsi="Book Antiqua"/>
          <w:smallCaps/>
          <w:szCs w:val="24"/>
        </w:rPr>
        <w:t>Vaquerizo Gil</w:t>
      </w:r>
      <w:r w:rsidRPr="00AE65C7">
        <w:rPr>
          <w:rFonts w:ascii="Book Antiqua" w:hAnsi="Book Antiqua"/>
          <w:szCs w:val="24"/>
        </w:rPr>
        <w:t xml:space="preserve">, </w:t>
      </w:r>
      <w:r w:rsidRPr="003D35BE">
        <w:rPr>
          <w:rFonts w:ascii="Book Antiqua" w:hAnsi="Book Antiqua"/>
          <w:smallCaps/>
          <w:szCs w:val="24"/>
        </w:rPr>
        <w:t>D</w:t>
      </w:r>
      <w:r w:rsidRPr="00AE65C7">
        <w:rPr>
          <w:rFonts w:ascii="Book Antiqua" w:hAnsi="Book Antiqua"/>
          <w:szCs w:val="24"/>
        </w:rPr>
        <w:t>., La muerte en la Hispania Romana. Ideología y prácticas, en Enfermedad, muerte y cultura en las sociedades del pasado. Importancia de la contextualización en los estudios paleopatológicos, vol. I, Actas del VIII Congreso Nacional de Paleopatología. I Encuentro hispano-luso de Paleopatología (Cáceres 16-19 de noviembre de 2005)</w:t>
      </w:r>
      <w:bookmarkEnd w:id="9"/>
      <w:r w:rsidRPr="00AE65C7">
        <w:rPr>
          <w:rFonts w:ascii="Book Antiqua" w:hAnsi="Book Antiqua"/>
          <w:szCs w:val="24"/>
        </w:rPr>
        <w:t xml:space="preserve"> p. 138 s., comenta que en las tumbas y sepulcros se recogía epígrafes funerarios que advertían y rogaban que se respetase su derecho a no ser violentados y reclamaban el privilegio impagable de la memoria. Para este autor la </w:t>
      </w:r>
      <w:proofErr w:type="spellStart"/>
      <w:r w:rsidRPr="00AE65C7">
        <w:rPr>
          <w:rFonts w:ascii="Book Antiqua" w:hAnsi="Book Antiqua"/>
          <w:i/>
          <w:iCs/>
          <w:szCs w:val="24"/>
        </w:rPr>
        <w:t>violatio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sepulchri</w:t>
      </w:r>
      <w:proofErr w:type="spellEnd"/>
      <w:r w:rsidRPr="00AE65C7">
        <w:rPr>
          <w:rFonts w:ascii="Book Antiqua" w:hAnsi="Book Antiqua"/>
          <w:szCs w:val="24"/>
        </w:rPr>
        <w:t xml:space="preserve">, o </w:t>
      </w:r>
      <w:proofErr w:type="spellStart"/>
      <w:r w:rsidRPr="00AE65C7">
        <w:rPr>
          <w:rFonts w:ascii="Book Antiqua" w:hAnsi="Book Antiqua"/>
          <w:i/>
          <w:iCs/>
          <w:szCs w:val="24"/>
        </w:rPr>
        <w:t>violatio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funebris</w:t>
      </w:r>
      <w:proofErr w:type="spellEnd"/>
      <w:r w:rsidRPr="00AE65C7">
        <w:rPr>
          <w:rFonts w:ascii="Book Antiqua" w:hAnsi="Book Antiqua"/>
          <w:szCs w:val="24"/>
        </w:rPr>
        <w:t>, era un atentado muy temido para los romanos.</w:t>
      </w:r>
    </w:p>
  </w:footnote>
  <w:footnote w:id="17">
    <w:p w14:paraId="0A413334"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Petron</w:t>
      </w:r>
      <w:proofErr w:type="spellEnd"/>
      <w:r w:rsidRPr="00AE65C7">
        <w:rPr>
          <w:rFonts w:ascii="Book Antiqua" w:hAnsi="Book Antiqua"/>
          <w:szCs w:val="24"/>
        </w:rPr>
        <w:t xml:space="preserve">. </w:t>
      </w:r>
      <w:proofErr w:type="spellStart"/>
      <w:r w:rsidRPr="00AE65C7">
        <w:rPr>
          <w:rFonts w:ascii="Book Antiqua" w:hAnsi="Book Antiqua"/>
          <w:i/>
          <w:iCs/>
          <w:szCs w:val="24"/>
        </w:rPr>
        <w:t>Sat</w:t>
      </w:r>
      <w:proofErr w:type="spellEnd"/>
      <w:r w:rsidRPr="00AE65C7">
        <w:rPr>
          <w:rFonts w:ascii="Book Antiqua" w:hAnsi="Book Antiqua"/>
          <w:szCs w:val="24"/>
        </w:rPr>
        <w:t xml:space="preserve">., LXXI, 8: </w:t>
      </w:r>
      <w:proofErr w:type="spellStart"/>
      <w:r w:rsidRPr="00AE65C7">
        <w:rPr>
          <w:rFonts w:ascii="Book Antiqua" w:hAnsi="Book Antiqua"/>
          <w:i/>
          <w:iCs/>
          <w:szCs w:val="24"/>
        </w:rPr>
        <w:t>Ceterum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mihi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curae</w:t>
      </w:r>
      <w:proofErr w:type="spellEnd"/>
      <w:r w:rsidRPr="00AE65C7">
        <w:rPr>
          <w:rFonts w:ascii="Book Antiqua" w:hAnsi="Book Antiqua"/>
          <w:i/>
          <w:iCs/>
          <w:szCs w:val="24"/>
        </w:rPr>
        <w:t xml:space="preserve">, ut testamento </w:t>
      </w:r>
      <w:proofErr w:type="spellStart"/>
      <w:r w:rsidRPr="00AE65C7">
        <w:rPr>
          <w:rFonts w:ascii="Book Antiqua" w:hAnsi="Book Antiqua"/>
          <w:i/>
          <w:iCs/>
          <w:szCs w:val="24"/>
        </w:rPr>
        <w:t>caveam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iniuriam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accipiam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Praeponam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unum</w:t>
      </w:r>
      <w:proofErr w:type="spellEnd"/>
      <w:r w:rsidRPr="00AE65C7">
        <w:rPr>
          <w:rFonts w:ascii="Book Antiqua" w:hAnsi="Book Antiqua"/>
          <w:i/>
          <w:iCs/>
          <w:szCs w:val="24"/>
        </w:rPr>
        <w:t xml:space="preserve"> ex libertis </w:t>
      </w:r>
      <w:proofErr w:type="spellStart"/>
      <w:r w:rsidRPr="00AE65C7">
        <w:rPr>
          <w:rFonts w:ascii="Book Antiqua" w:hAnsi="Book Antiqua"/>
          <w:i/>
          <w:iCs/>
          <w:szCs w:val="24"/>
        </w:rPr>
        <w:t>sepulchro</w:t>
      </w:r>
      <w:proofErr w:type="spellEnd"/>
      <w:r w:rsidRPr="00AE65C7">
        <w:rPr>
          <w:rFonts w:ascii="Book Antiqua" w:hAnsi="Book Antiqua"/>
          <w:i/>
          <w:iCs/>
          <w:szCs w:val="24"/>
        </w:rPr>
        <w:t xml:space="preserve"> meo </w:t>
      </w:r>
      <w:proofErr w:type="spellStart"/>
      <w:r w:rsidRPr="00AE65C7">
        <w:rPr>
          <w:rFonts w:ascii="Book Antiqua" w:hAnsi="Book Antiqua"/>
          <w:i/>
          <w:iCs/>
          <w:szCs w:val="24"/>
        </w:rPr>
        <w:t>custodiae</w:t>
      </w:r>
      <w:proofErr w:type="spellEnd"/>
      <w:r w:rsidRPr="00AE65C7">
        <w:rPr>
          <w:rFonts w:ascii="Book Antiqua" w:hAnsi="Book Antiqua"/>
          <w:i/>
          <w:iCs/>
          <w:szCs w:val="24"/>
        </w:rPr>
        <w:t xml:space="preserve"> causa,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monumentum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populus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cacatum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currat</w:t>
      </w:r>
      <w:proofErr w:type="spellEnd"/>
      <w:r w:rsidRPr="00AE65C7">
        <w:rPr>
          <w:rFonts w:ascii="Book Antiqua" w:hAnsi="Book Antiqua"/>
          <w:i/>
          <w:iCs/>
          <w:szCs w:val="24"/>
        </w:rPr>
        <w:t>.</w:t>
      </w:r>
    </w:p>
  </w:footnote>
  <w:footnote w:id="18">
    <w:p w14:paraId="0255FC4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0" w:name="_Hlk77831502"/>
      <w:r w:rsidRPr="00AE65C7">
        <w:rPr>
          <w:rFonts w:ascii="Book Antiqua" w:hAnsi="Book Antiqua"/>
          <w:smallCaps/>
          <w:szCs w:val="24"/>
        </w:rPr>
        <w:t>Guillen</w:t>
      </w:r>
      <w:r w:rsidRPr="00AE65C7">
        <w:rPr>
          <w:rFonts w:ascii="Book Antiqua" w:hAnsi="Book Antiqua"/>
          <w:szCs w:val="24"/>
        </w:rPr>
        <w:t xml:space="preserve">, </w:t>
      </w:r>
      <w:r w:rsidRPr="003D35BE">
        <w:rPr>
          <w:rFonts w:ascii="Book Antiqua" w:hAnsi="Book Antiqua"/>
          <w:smallCaps/>
          <w:szCs w:val="24"/>
        </w:rPr>
        <w:t>J</w:t>
      </w:r>
      <w:r w:rsidRPr="00AE65C7">
        <w:rPr>
          <w:rFonts w:ascii="Book Antiqua" w:hAnsi="Book Antiqua"/>
          <w:szCs w:val="24"/>
        </w:rPr>
        <w:t xml:space="preserve">., </w:t>
      </w:r>
      <w:proofErr w:type="spellStart"/>
      <w:r w:rsidRPr="00AE65C7">
        <w:rPr>
          <w:rFonts w:ascii="Book Antiqua" w:hAnsi="Book Antiqua"/>
          <w:i/>
          <w:iCs/>
          <w:szCs w:val="24"/>
        </w:rPr>
        <w:t>Urbs</w:t>
      </w:r>
      <w:proofErr w:type="spellEnd"/>
      <w:r w:rsidRPr="00AE65C7">
        <w:rPr>
          <w:rFonts w:ascii="Book Antiqua" w:hAnsi="Book Antiqua"/>
          <w:i/>
          <w:iCs/>
          <w:szCs w:val="24"/>
        </w:rPr>
        <w:t xml:space="preserve"> Roma. Vida y costumbres de los romanos. III. La religión y el ejército</w:t>
      </w:r>
      <w:r w:rsidRPr="00AE65C7">
        <w:rPr>
          <w:rFonts w:ascii="Book Antiqua" w:hAnsi="Book Antiqua"/>
          <w:szCs w:val="24"/>
        </w:rPr>
        <w:t>. Editorial Sígueme, Salamanca, 1985</w:t>
      </w:r>
      <w:bookmarkEnd w:id="10"/>
      <w:r w:rsidRPr="00AE65C7">
        <w:rPr>
          <w:rFonts w:ascii="Book Antiqua" w:hAnsi="Book Antiqua"/>
          <w:szCs w:val="24"/>
        </w:rPr>
        <w:t>, p. 484. Este autor indica que las obras distinguidas de los militares, también, se premiaban de otros modos, como entregándoles parte del botín de guerra, y otorgándoles distintas condecoraciones.</w:t>
      </w:r>
    </w:p>
  </w:footnote>
  <w:footnote w:id="19">
    <w:p w14:paraId="37BCE87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D.48,4,6 (</w:t>
      </w:r>
      <w:proofErr w:type="spellStart"/>
      <w:r w:rsidRPr="00AE65C7">
        <w:rPr>
          <w:rFonts w:ascii="Book Antiqua" w:hAnsi="Book Antiqua"/>
          <w:i/>
          <w:iCs/>
          <w:szCs w:val="24"/>
        </w:rPr>
        <w:t>Venuleius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Saturninus</w:t>
      </w:r>
      <w:proofErr w:type="spellEnd"/>
      <w:r w:rsidRPr="00AE65C7">
        <w:rPr>
          <w:rFonts w:ascii="Book Antiqua" w:hAnsi="Book Antiqua"/>
          <w:i/>
          <w:iCs/>
          <w:szCs w:val="24"/>
        </w:rPr>
        <w:t xml:space="preserve"> libro secundo de </w:t>
      </w:r>
      <w:proofErr w:type="spellStart"/>
      <w:r w:rsidRPr="00AE65C7">
        <w:rPr>
          <w:rFonts w:ascii="Book Antiqua" w:hAnsi="Book Antiqua"/>
          <w:i/>
          <w:iCs/>
          <w:szCs w:val="24"/>
        </w:rPr>
        <w:t>iudiciis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publicis</w:t>
      </w:r>
      <w:proofErr w:type="spellEnd"/>
      <w:r w:rsidRPr="00AE65C7">
        <w:rPr>
          <w:rFonts w:ascii="Book Antiqua" w:hAnsi="Book Antiqua"/>
          <w:szCs w:val="24"/>
        </w:rPr>
        <w:t xml:space="preserve">): </w:t>
      </w:r>
      <w:r w:rsidRPr="00AE65C7">
        <w:rPr>
          <w:rFonts w:ascii="Book Antiqua" w:hAnsi="Book Antiqua"/>
          <w:i/>
          <w:iCs/>
          <w:szCs w:val="24"/>
        </w:rPr>
        <w:t xml:space="preserve">Qui </w:t>
      </w:r>
      <w:proofErr w:type="spellStart"/>
      <w:r w:rsidRPr="00AE65C7">
        <w:rPr>
          <w:rFonts w:ascii="Book Antiqua" w:hAnsi="Book Antiqua"/>
          <w:i/>
          <w:iCs/>
          <w:szCs w:val="24"/>
        </w:rPr>
        <w:t>statuas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imagines </w:t>
      </w:r>
      <w:proofErr w:type="spellStart"/>
      <w:r w:rsidRPr="00AE65C7">
        <w:rPr>
          <w:rFonts w:ascii="Book Antiqua" w:hAnsi="Book Antiqua"/>
          <w:i/>
          <w:iCs/>
          <w:szCs w:val="24"/>
        </w:rPr>
        <w:t>imperatoris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consecratas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conflaverint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aliudve</w:t>
      </w:r>
      <w:proofErr w:type="spellEnd"/>
      <w:r w:rsidRPr="00AE65C7">
        <w:rPr>
          <w:rFonts w:ascii="Book Antiqua" w:hAnsi="Book Antiqua"/>
          <w:i/>
          <w:iCs/>
          <w:szCs w:val="24"/>
        </w:rPr>
        <w:t xml:space="preserve"> quid </w:t>
      </w:r>
      <w:proofErr w:type="spellStart"/>
      <w:r w:rsidRPr="00AE65C7">
        <w:rPr>
          <w:rFonts w:ascii="Book Antiqua" w:hAnsi="Book Antiqua"/>
          <w:i/>
          <w:iCs/>
          <w:szCs w:val="24"/>
        </w:rPr>
        <w:t>simile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admiserint</w:t>
      </w:r>
      <w:proofErr w:type="spellEnd"/>
      <w:r w:rsidRPr="00AE65C7">
        <w:rPr>
          <w:rFonts w:ascii="Book Antiqua" w:hAnsi="Book Antiqua"/>
          <w:i/>
          <w:iCs/>
          <w:szCs w:val="24"/>
        </w:rPr>
        <w:t xml:space="preserve">, lege Iulia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tenentur</w:t>
      </w:r>
      <w:proofErr w:type="spellEnd"/>
      <w:r w:rsidRPr="00AE65C7">
        <w:rPr>
          <w:rFonts w:ascii="Book Antiqua" w:hAnsi="Book Antiqua"/>
          <w:i/>
          <w:iCs/>
          <w:szCs w:val="24"/>
        </w:rPr>
        <w:t>.</w:t>
      </w:r>
      <w:r w:rsidRPr="00AE65C7">
        <w:rPr>
          <w:rFonts w:ascii="Book Antiqua" w:hAnsi="Book Antiqua"/>
          <w:szCs w:val="24"/>
        </w:rPr>
        <w:t xml:space="preserve"> </w:t>
      </w:r>
      <w:proofErr w:type="spellStart"/>
      <w:r w:rsidRPr="00AE65C7">
        <w:rPr>
          <w:rFonts w:ascii="Book Antiqua" w:hAnsi="Book Antiqua"/>
          <w:szCs w:val="24"/>
        </w:rPr>
        <w:t>Venuleyo</w:t>
      </w:r>
      <w:proofErr w:type="spellEnd"/>
      <w:r w:rsidRPr="00AE65C7">
        <w:rPr>
          <w:rFonts w:ascii="Book Antiqua" w:hAnsi="Book Antiqua"/>
          <w:szCs w:val="24"/>
        </w:rPr>
        <w:t xml:space="preserve"> comenta que son reos de </w:t>
      </w:r>
      <w:r w:rsidRPr="00AE65C7">
        <w:rPr>
          <w:rFonts w:ascii="Book Antiqua" w:hAnsi="Book Antiqua"/>
          <w:i/>
          <w:iCs/>
          <w:szCs w:val="24"/>
        </w:rPr>
        <w:t xml:space="preserve">crimen </w:t>
      </w:r>
      <w:proofErr w:type="spellStart"/>
      <w:r w:rsidRPr="00AE65C7">
        <w:rPr>
          <w:rFonts w:ascii="Book Antiqua" w:hAnsi="Book Antiqua"/>
          <w:i/>
          <w:iCs/>
          <w:szCs w:val="24"/>
        </w:rPr>
        <w:t>maiestatis</w:t>
      </w:r>
      <w:proofErr w:type="spellEnd"/>
      <w:r w:rsidRPr="00AE65C7">
        <w:rPr>
          <w:rFonts w:ascii="Book Antiqua" w:hAnsi="Book Antiqua"/>
          <w:szCs w:val="24"/>
        </w:rPr>
        <w:t xml:space="preserve"> aquellos que destruyeran estatuas de emperadores consagrados o actos similares. Sin embargo, conforme al testimonio de Escévola, el Senado exoneró a quienes hubieran destruido estatuas de príncipes que habían sido desautorizadas, lo que nos lleva a pensar en estatuas de emperadores que habían sido condenados 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D.48,4,4,1 (</w:t>
      </w:r>
      <w:proofErr w:type="spellStart"/>
      <w:r w:rsidRPr="00AE65C7">
        <w:rPr>
          <w:rFonts w:ascii="Book Antiqua" w:hAnsi="Book Antiqua"/>
          <w:i/>
          <w:iCs/>
          <w:szCs w:val="24"/>
        </w:rPr>
        <w:t>Scaevola</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quarto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regularum</w:t>
      </w:r>
      <w:proofErr w:type="spellEnd"/>
      <w:r w:rsidRPr="00AE65C7">
        <w:rPr>
          <w:rFonts w:ascii="Book Antiqua" w:hAnsi="Book Antiqua"/>
          <w:szCs w:val="24"/>
        </w:rPr>
        <w:t xml:space="preserve">): </w:t>
      </w:r>
      <w:r w:rsidRPr="00AE65C7">
        <w:rPr>
          <w:rFonts w:ascii="Book Antiqua" w:hAnsi="Book Antiqua"/>
          <w:i/>
          <w:iCs/>
          <w:szCs w:val="24"/>
        </w:rPr>
        <w:t xml:space="preserve">Hoc crimine </w:t>
      </w:r>
      <w:proofErr w:type="spellStart"/>
      <w:r w:rsidRPr="00AE65C7">
        <w:rPr>
          <w:rFonts w:ascii="Book Antiqua" w:hAnsi="Book Antiqua"/>
          <w:i/>
          <w:iCs/>
          <w:szCs w:val="24"/>
        </w:rPr>
        <w:t>liberatus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statuas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imperatoris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reprobatas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conflaverit</w:t>
      </w:r>
      <w:proofErr w:type="spellEnd"/>
      <w:r w:rsidRPr="00AE65C7">
        <w:rPr>
          <w:rFonts w:ascii="Book Antiqua" w:hAnsi="Book Antiqua"/>
          <w:szCs w:val="24"/>
        </w:rPr>
        <w:t>. Tampoco se consideraba crimen de lesa majestad el que restaura estatuas del emperador que han sido deterioradas por el tiempo; el que dañó sin intención una estatua, o la venta de estatuas de un príncipe que todavía no ha sido consagrado. Esto último conforme a un rescripto de Severo y Antonino. D.48,4,5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quinto </w:t>
      </w:r>
      <w:proofErr w:type="spellStart"/>
      <w:r w:rsidRPr="00AE65C7">
        <w:rPr>
          <w:rFonts w:ascii="Book Antiqua" w:hAnsi="Book Antiqua"/>
          <w:i/>
          <w:iCs/>
          <w:szCs w:val="24"/>
        </w:rPr>
        <w:t>regularum</w:t>
      </w:r>
      <w:proofErr w:type="spellEnd"/>
      <w:r w:rsidRPr="00AE65C7">
        <w:rPr>
          <w:rFonts w:ascii="Book Antiqua" w:hAnsi="Book Antiqua"/>
          <w:szCs w:val="24"/>
        </w:rPr>
        <w:t xml:space="preserve">): </w:t>
      </w:r>
      <w:r w:rsidRPr="00AE65C7">
        <w:rPr>
          <w:rFonts w:ascii="Book Antiqua" w:hAnsi="Book Antiqua"/>
          <w:i/>
          <w:iCs/>
          <w:szCs w:val="24"/>
        </w:rPr>
        <w:t xml:space="preserve">Non </w:t>
      </w:r>
      <w:proofErr w:type="spellStart"/>
      <w:r w:rsidRPr="00AE65C7">
        <w:rPr>
          <w:rFonts w:ascii="Book Antiqua" w:hAnsi="Book Antiqua"/>
          <w:i/>
          <w:iCs/>
          <w:szCs w:val="24"/>
        </w:rPr>
        <w:t>contrahit</w:t>
      </w:r>
      <w:proofErr w:type="spellEnd"/>
      <w:r w:rsidRPr="00AE65C7">
        <w:rPr>
          <w:rFonts w:ascii="Book Antiqua" w:hAnsi="Book Antiqua"/>
          <w:i/>
          <w:iCs/>
          <w:szCs w:val="24"/>
        </w:rPr>
        <w:t xml:space="preserve"> crimen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statuas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vetustate</w:t>
      </w:r>
      <w:proofErr w:type="spellEnd"/>
      <w:r w:rsidRPr="00AE65C7">
        <w:rPr>
          <w:rFonts w:ascii="Book Antiqua" w:hAnsi="Book Antiqua"/>
          <w:i/>
          <w:iCs/>
          <w:szCs w:val="24"/>
        </w:rPr>
        <w:t xml:space="preserve"> corruptas </w:t>
      </w:r>
      <w:proofErr w:type="spellStart"/>
      <w:r w:rsidRPr="00AE65C7">
        <w:rPr>
          <w:rFonts w:ascii="Book Antiqua" w:hAnsi="Book Antiqua"/>
          <w:i/>
          <w:iCs/>
          <w:szCs w:val="24"/>
        </w:rPr>
        <w:t>reficit</w:t>
      </w:r>
      <w:proofErr w:type="spellEnd"/>
      <w:r w:rsidRPr="00AE65C7">
        <w:rPr>
          <w:rFonts w:ascii="Book Antiqua" w:hAnsi="Book Antiqua"/>
          <w:szCs w:val="24"/>
        </w:rPr>
        <w:t xml:space="preserve">. (1)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qui lapide </w:t>
      </w:r>
      <w:proofErr w:type="spellStart"/>
      <w:r w:rsidRPr="00AE65C7">
        <w:rPr>
          <w:rFonts w:ascii="Book Antiqua" w:hAnsi="Book Antiqua"/>
          <w:i/>
          <w:iCs/>
          <w:szCs w:val="24"/>
        </w:rPr>
        <w:t>iactato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incerto</w:t>
      </w:r>
      <w:proofErr w:type="spellEnd"/>
      <w:r w:rsidRPr="00AE65C7">
        <w:rPr>
          <w:rFonts w:ascii="Book Antiqua" w:hAnsi="Book Antiqua"/>
          <w:i/>
          <w:iCs/>
          <w:szCs w:val="24"/>
        </w:rPr>
        <w:t xml:space="preserve"> fortuito </w:t>
      </w:r>
      <w:proofErr w:type="spellStart"/>
      <w:r w:rsidRPr="00AE65C7">
        <w:rPr>
          <w:rFonts w:ascii="Book Antiqua" w:hAnsi="Book Antiqua"/>
          <w:i/>
          <w:iCs/>
          <w:szCs w:val="24"/>
        </w:rPr>
        <w:t>statuam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attigerit</w:t>
      </w:r>
      <w:proofErr w:type="spellEnd"/>
      <w:r w:rsidRPr="00AE65C7">
        <w:rPr>
          <w:rFonts w:ascii="Book Antiqua" w:hAnsi="Book Antiqua"/>
          <w:i/>
          <w:iCs/>
          <w:szCs w:val="24"/>
        </w:rPr>
        <w:t xml:space="preserve">, crimen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commisit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Severus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Antoninus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Iulio</w:t>
      </w:r>
      <w:proofErr w:type="spellEnd"/>
      <w:r w:rsidRPr="00AE65C7">
        <w:rPr>
          <w:rFonts w:ascii="Book Antiqua" w:hAnsi="Book Antiqua"/>
          <w:i/>
          <w:iCs/>
          <w:szCs w:val="24"/>
        </w:rPr>
        <w:t xml:space="preserve"> Cassiano </w:t>
      </w:r>
      <w:proofErr w:type="spellStart"/>
      <w:r w:rsidRPr="00AE65C7">
        <w:rPr>
          <w:rFonts w:ascii="Book Antiqua" w:hAnsi="Book Antiqua"/>
          <w:i/>
          <w:iCs/>
          <w:szCs w:val="24"/>
        </w:rPr>
        <w:t>rescripserunt</w:t>
      </w:r>
      <w:proofErr w:type="spellEnd"/>
      <w:r w:rsidRPr="00AE65C7">
        <w:rPr>
          <w:rFonts w:ascii="Book Antiqua" w:hAnsi="Book Antiqua"/>
          <w:szCs w:val="24"/>
        </w:rPr>
        <w:t xml:space="preserve">. (2) </w:t>
      </w:r>
      <w:proofErr w:type="spellStart"/>
      <w:r w:rsidRPr="00AE65C7">
        <w:rPr>
          <w:rFonts w:ascii="Book Antiqua" w:hAnsi="Book Antiqua"/>
          <w:i/>
          <w:iCs/>
          <w:szCs w:val="24"/>
        </w:rPr>
        <w:t>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Pontio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rescripsit</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videri</w:t>
      </w:r>
      <w:proofErr w:type="spellEnd"/>
      <w:r w:rsidRPr="00AE65C7">
        <w:rPr>
          <w:rFonts w:ascii="Book Antiqua" w:hAnsi="Book Antiqua"/>
          <w:i/>
          <w:iCs/>
          <w:szCs w:val="24"/>
        </w:rPr>
        <w:t xml:space="preserve"> contra </w:t>
      </w:r>
      <w:proofErr w:type="spellStart"/>
      <w:r w:rsidRPr="00AE65C7">
        <w:rPr>
          <w:rFonts w:ascii="Book Antiqua" w:hAnsi="Book Antiqua"/>
          <w:i/>
          <w:iCs/>
          <w:szCs w:val="24"/>
        </w:rPr>
        <w:t>maiestatem</w:t>
      </w:r>
      <w:proofErr w:type="spellEnd"/>
      <w:r w:rsidRPr="00AE65C7">
        <w:rPr>
          <w:rFonts w:ascii="Book Antiqua" w:hAnsi="Book Antiqua"/>
          <w:i/>
          <w:iCs/>
          <w:szCs w:val="24"/>
        </w:rPr>
        <w:t xml:space="preserve"> fieri </w:t>
      </w:r>
      <w:proofErr w:type="spellStart"/>
      <w:r w:rsidRPr="00AE65C7">
        <w:rPr>
          <w:rFonts w:ascii="Book Antiqua" w:hAnsi="Book Antiqua"/>
          <w:i/>
          <w:iCs/>
          <w:szCs w:val="24"/>
        </w:rPr>
        <w:t>ob</w:t>
      </w:r>
      <w:proofErr w:type="spellEnd"/>
      <w:r w:rsidRPr="00AE65C7">
        <w:rPr>
          <w:rFonts w:ascii="Book Antiqua" w:hAnsi="Book Antiqua"/>
          <w:i/>
          <w:iCs/>
          <w:szCs w:val="24"/>
        </w:rPr>
        <w:t xml:space="preserve"> imagines </w:t>
      </w:r>
      <w:proofErr w:type="spellStart"/>
      <w:r w:rsidRPr="00AE65C7">
        <w:rPr>
          <w:rFonts w:ascii="Book Antiqua" w:hAnsi="Book Antiqua"/>
          <w:i/>
          <w:iCs/>
          <w:szCs w:val="24"/>
        </w:rPr>
        <w:t>Caesaris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consecratas</w:t>
      </w:r>
      <w:proofErr w:type="spellEnd"/>
      <w:r w:rsidRPr="00AE65C7">
        <w:rPr>
          <w:rFonts w:ascii="Book Antiqua" w:hAnsi="Book Antiqua"/>
          <w:i/>
          <w:iCs/>
          <w:szCs w:val="24"/>
        </w:rPr>
        <w:t xml:space="preserve"> venditas.</w:t>
      </w:r>
      <w:r w:rsidRPr="00AE65C7">
        <w:rPr>
          <w:rFonts w:ascii="Book Antiqua" w:hAnsi="Book Antiqua"/>
          <w:szCs w:val="24"/>
        </w:rPr>
        <w:t xml:space="preserve"> En cualquier caso, el juicio por lesa majestad, en los casos de hechos contra el emperador, debe desarrollarse con todo rigor sin que los jueces deban ser influidos por un respeto ocasional a la majestad imperial, como bien informa Modestino. D.48,4,7,3 (</w:t>
      </w:r>
      <w:proofErr w:type="spellStart"/>
      <w:r w:rsidRPr="00AE65C7">
        <w:rPr>
          <w:rFonts w:ascii="Book Antiqua" w:hAnsi="Book Antiqua"/>
          <w:i/>
          <w:iCs/>
          <w:szCs w:val="24"/>
        </w:rPr>
        <w:t>Modestinus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duodecimo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pandectarum</w:t>
      </w:r>
      <w:proofErr w:type="spellEnd"/>
      <w:r w:rsidRPr="00AE65C7">
        <w:rPr>
          <w:rFonts w:ascii="Book Antiqua" w:hAnsi="Book Antiqua"/>
          <w:szCs w:val="24"/>
        </w:rPr>
        <w:t xml:space="preserve">): </w:t>
      </w:r>
      <w:r w:rsidRPr="00AE65C7">
        <w:rPr>
          <w:rFonts w:ascii="Book Antiqua" w:hAnsi="Book Antiqua"/>
          <w:i/>
          <w:iCs/>
          <w:szCs w:val="24"/>
        </w:rPr>
        <w:t xml:space="preserve">Hoc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w:t>
      </w:r>
      <w:proofErr w:type="spellEnd"/>
      <w:r w:rsidRPr="00AE65C7">
        <w:rPr>
          <w:rFonts w:ascii="Book Antiqua" w:hAnsi="Book Antiqua"/>
          <w:i/>
          <w:iCs/>
          <w:szCs w:val="24"/>
        </w:rPr>
        <w:t xml:space="preserve">&lt;en&gt; </w:t>
      </w:r>
      <w:proofErr w:type="spellStart"/>
      <w:r w:rsidRPr="00AE65C7">
        <w:rPr>
          <w:rFonts w:ascii="Book Antiqua" w:hAnsi="Book Antiqua"/>
          <w:i/>
          <w:iCs/>
          <w:szCs w:val="24"/>
        </w:rPr>
        <w:t>iudicibus</w:t>
      </w:r>
      <w:proofErr w:type="spellEnd"/>
      <w:r w:rsidRPr="00AE65C7">
        <w:rPr>
          <w:rFonts w:ascii="Book Antiqua" w:hAnsi="Book Antiqua"/>
          <w:i/>
          <w:iCs/>
          <w:szCs w:val="24"/>
        </w:rPr>
        <w:t xml:space="preserve"> non in </w:t>
      </w:r>
      <w:proofErr w:type="spellStart"/>
      <w:r w:rsidRPr="00AE65C7">
        <w:rPr>
          <w:rFonts w:ascii="Book Antiqua" w:hAnsi="Book Antiqua"/>
          <w:i/>
          <w:iCs/>
          <w:szCs w:val="24"/>
        </w:rPr>
        <w:t>occasion</w:t>
      </w:r>
      <w:proofErr w:type="spellEnd"/>
      <w:r w:rsidRPr="00AE65C7">
        <w:rPr>
          <w:rFonts w:ascii="Book Antiqua" w:hAnsi="Book Antiqua"/>
          <w:i/>
          <w:iCs/>
          <w:szCs w:val="24"/>
        </w:rPr>
        <w:t xml:space="preserve">&lt;e&gt; </w:t>
      </w:r>
      <w:proofErr w:type="spellStart"/>
      <w:r w:rsidRPr="00AE65C7">
        <w:rPr>
          <w:rFonts w:ascii="Book Antiqua" w:hAnsi="Book Antiqua"/>
          <w:i/>
          <w:iCs/>
          <w:szCs w:val="24"/>
        </w:rPr>
        <w:t>ob</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principalis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venerationem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sed in </w:t>
      </w:r>
      <w:proofErr w:type="spellStart"/>
      <w:r w:rsidRPr="00AE65C7">
        <w:rPr>
          <w:rFonts w:ascii="Book Antiqua" w:hAnsi="Book Antiqua"/>
          <w:i/>
          <w:iCs/>
          <w:szCs w:val="24"/>
        </w:rPr>
        <w:t>veritate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personam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spectandam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facere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ante quid </w:t>
      </w:r>
      <w:proofErr w:type="spellStart"/>
      <w:r w:rsidRPr="00AE65C7">
        <w:rPr>
          <w:rFonts w:ascii="Book Antiqua" w:hAnsi="Book Antiqua"/>
          <w:i/>
          <w:iCs/>
          <w:szCs w:val="24"/>
        </w:rPr>
        <w:t>fecerit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cog</w:t>
      </w:r>
      <w:proofErr w:type="spellEnd"/>
      <w:r w:rsidRPr="00AE65C7">
        <w:rPr>
          <w:rFonts w:ascii="Book Antiqua" w:hAnsi="Book Antiqua"/>
          <w:i/>
          <w:iCs/>
          <w:szCs w:val="24"/>
        </w:rPr>
        <w:t>&lt;i&gt;</w:t>
      </w:r>
      <w:proofErr w:type="spellStart"/>
      <w:r w:rsidRPr="00AE65C7">
        <w:rPr>
          <w:rFonts w:ascii="Book Antiqua" w:hAnsi="Book Antiqua"/>
          <w:i/>
          <w:iCs/>
          <w:szCs w:val="24"/>
        </w:rPr>
        <w:t>taverit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sanae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mentis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lubricum</w:t>
      </w:r>
      <w:proofErr w:type="spellEnd"/>
      <w:r w:rsidRPr="00AE65C7">
        <w:rPr>
          <w:rFonts w:ascii="Book Antiqua" w:hAnsi="Book Antiqua"/>
          <w:i/>
          <w:iCs/>
          <w:szCs w:val="24"/>
        </w:rPr>
        <w:t xml:space="preserve"> linguae ad </w:t>
      </w:r>
      <w:proofErr w:type="spellStart"/>
      <w:r w:rsidRPr="00AE65C7">
        <w:rPr>
          <w:rFonts w:ascii="Book Antiqua" w:hAnsi="Book Antiqua"/>
          <w:i/>
          <w:iCs/>
          <w:szCs w:val="24"/>
        </w:rPr>
        <w:t>poenam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facile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trahendum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temerarii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digni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insanis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parcendum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si non tale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delictum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scriptura</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descendit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exemplum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vindicandum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szCs w:val="24"/>
        </w:rPr>
        <w:t>.</w:t>
      </w:r>
    </w:p>
  </w:footnote>
  <w:footnote w:id="20">
    <w:p w14:paraId="652F1CE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Se consideraba agravado el crimen de lesa majestad si era cometido por militares, consistiese el acto en lo que fuese, bien fuera un hecho de alta traición al Estado o por </w:t>
      </w:r>
      <w:proofErr w:type="spellStart"/>
      <w:r w:rsidRPr="00AE65C7">
        <w:rPr>
          <w:rFonts w:ascii="Book Antiqua" w:hAnsi="Book Antiqua"/>
          <w:i/>
          <w:iCs/>
          <w:szCs w:val="24"/>
        </w:rPr>
        <w:t>violatio</w:t>
      </w:r>
      <w:proofErr w:type="spellEnd"/>
      <w:r w:rsidRPr="00AE65C7">
        <w:rPr>
          <w:rFonts w:ascii="Book Antiqua" w:hAnsi="Book Antiqua"/>
          <w:szCs w:val="24"/>
        </w:rPr>
        <w:t xml:space="preserve"> a la figura del emperador. D.48,4,7,4 (</w:t>
      </w:r>
      <w:proofErr w:type="spellStart"/>
      <w:r w:rsidRPr="00AE65C7">
        <w:rPr>
          <w:rFonts w:ascii="Book Antiqua" w:hAnsi="Book Antiqua"/>
          <w:i/>
          <w:iCs/>
          <w:szCs w:val="24"/>
        </w:rPr>
        <w:t>Modestinus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duodecimo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pandectarum</w:t>
      </w:r>
      <w:proofErr w:type="spellEnd"/>
      <w:r w:rsidRPr="00AE65C7">
        <w:rPr>
          <w:rFonts w:ascii="Book Antiqua" w:hAnsi="Book Antiqua"/>
          <w:szCs w:val="24"/>
        </w:rPr>
        <w:t xml:space="preserve">): </w:t>
      </w:r>
      <w:r w:rsidRPr="00AE65C7">
        <w:rPr>
          <w:rFonts w:ascii="Book Antiqua" w:hAnsi="Book Antiqua"/>
          <w:i/>
          <w:iCs/>
          <w:szCs w:val="24"/>
        </w:rPr>
        <w:t xml:space="preserve">Crimen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facto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violatis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statuis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imaginibus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maxime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exacerbatur</w:t>
      </w:r>
      <w:proofErr w:type="spellEnd"/>
      <w:r w:rsidRPr="00AE65C7">
        <w:rPr>
          <w:rFonts w:ascii="Book Antiqua" w:hAnsi="Book Antiqua"/>
          <w:i/>
          <w:iCs/>
          <w:szCs w:val="24"/>
        </w:rPr>
        <w:t xml:space="preserve"> in milites.</w:t>
      </w:r>
    </w:p>
  </w:footnote>
  <w:footnote w:id="21">
    <w:p w14:paraId="5B74F4E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Se tienen testimonios de la eliminación del nombre y recuerdos y condenas al olvido en otros pueblos de la antigüedad. El más antiguo es el de la reina </w:t>
      </w:r>
      <w:proofErr w:type="spellStart"/>
      <w:r w:rsidRPr="00AE65C7">
        <w:rPr>
          <w:rFonts w:ascii="Book Antiqua" w:hAnsi="Book Antiqua"/>
          <w:szCs w:val="24"/>
        </w:rPr>
        <w:t>Hatshepsut</w:t>
      </w:r>
      <w:proofErr w:type="spellEnd"/>
      <w:r w:rsidRPr="00AE65C7">
        <w:rPr>
          <w:rFonts w:ascii="Book Antiqua" w:hAnsi="Book Antiqua"/>
          <w:szCs w:val="24"/>
        </w:rPr>
        <w:t xml:space="preserve"> por </w:t>
      </w:r>
      <w:proofErr w:type="spellStart"/>
      <w:r w:rsidRPr="00AE65C7">
        <w:rPr>
          <w:rFonts w:ascii="Book Antiqua" w:hAnsi="Book Antiqua"/>
          <w:szCs w:val="24"/>
        </w:rPr>
        <w:t>Tuthmosis</w:t>
      </w:r>
      <w:proofErr w:type="spellEnd"/>
      <w:r w:rsidRPr="00AE65C7">
        <w:rPr>
          <w:rFonts w:ascii="Book Antiqua" w:hAnsi="Book Antiqua"/>
          <w:szCs w:val="24"/>
        </w:rPr>
        <w:t xml:space="preserve"> III, en el s. XV a. C. También en Egipto, un siglo después se condenó a Akenatón (Amenofis) y a su mujer </w:t>
      </w:r>
      <w:proofErr w:type="spellStart"/>
      <w:r w:rsidRPr="00AE65C7">
        <w:rPr>
          <w:rFonts w:ascii="Book Antiqua" w:hAnsi="Book Antiqua"/>
          <w:szCs w:val="24"/>
        </w:rPr>
        <w:t>Nerfertiti</w:t>
      </w:r>
      <w:proofErr w:type="spellEnd"/>
      <w:r w:rsidRPr="00AE65C7">
        <w:rPr>
          <w:rFonts w:ascii="Book Antiqua" w:hAnsi="Book Antiqua"/>
          <w:szCs w:val="24"/>
        </w:rPr>
        <w:t xml:space="preserve">. En Grecia el primer testimonio que se tiene data del 356 a C., de </w:t>
      </w:r>
      <w:proofErr w:type="spellStart"/>
      <w:r w:rsidRPr="00AE65C7">
        <w:rPr>
          <w:rFonts w:ascii="Book Antiqua" w:hAnsi="Book Antiqua"/>
          <w:szCs w:val="24"/>
        </w:rPr>
        <w:t>Eróstrato</w:t>
      </w:r>
      <w:proofErr w:type="spellEnd"/>
      <w:r w:rsidRPr="00AE65C7">
        <w:rPr>
          <w:rFonts w:ascii="Book Antiqua" w:hAnsi="Book Antiqua"/>
          <w:szCs w:val="24"/>
        </w:rPr>
        <w:t xml:space="preserve"> un pastor que quiso incendiar el Templo de Artemisa para así alcanzar fama. Se decretó que su nombre fuera borrado y su recuerdo eliminado, bajo condena de muerte a quien incumpliera dicho mandato. </w:t>
      </w:r>
    </w:p>
  </w:footnote>
  <w:footnote w:id="22">
    <w:p w14:paraId="30E42F1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1" w:name="_Hlk77832910"/>
      <w:proofErr w:type="spellStart"/>
      <w:r w:rsidRPr="00AE65C7">
        <w:rPr>
          <w:rFonts w:ascii="Book Antiqua" w:hAnsi="Book Antiqua"/>
          <w:smallCaps/>
          <w:szCs w:val="24"/>
        </w:rPr>
        <w:t>Hostein</w:t>
      </w:r>
      <w:proofErr w:type="spellEnd"/>
      <w:r w:rsidRPr="00AE65C7">
        <w:rPr>
          <w:rFonts w:ascii="Book Antiqua" w:hAnsi="Book Antiqua"/>
          <w:szCs w:val="24"/>
        </w:rPr>
        <w:t xml:space="preserve">, </w:t>
      </w:r>
      <w:r w:rsidRPr="003D35BE">
        <w:rPr>
          <w:rFonts w:ascii="Book Antiqua" w:hAnsi="Book Antiqua"/>
          <w:smallCaps/>
          <w:szCs w:val="24"/>
        </w:rPr>
        <w:t>A</w:t>
      </w:r>
      <w:r w:rsidRPr="00AE65C7">
        <w:rPr>
          <w:rFonts w:ascii="Book Antiqua" w:hAnsi="Book Antiqua"/>
          <w:szCs w:val="24"/>
        </w:rPr>
        <w:t xml:space="preserve">., </w:t>
      </w:r>
      <w:proofErr w:type="spellStart"/>
      <w:r w:rsidRPr="00AE65C7">
        <w:rPr>
          <w:rFonts w:ascii="Book Antiqua" w:hAnsi="Book Antiqua"/>
          <w:szCs w:val="24"/>
        </w:rPr>
        <w:t>Monnaie</w:t>
      </w:r>
      <w:proofErr w:type="spellEnd"/>
      <w:r w:rsidRPr="00AE65C7">
        <w:rPr>
          <w:rFonts w:ascii="Book Antiqua" w:hAnsi="Book Antiqua"/>
          <w:szCs w:val="24"/>
        </w:rPr>
        <w:t xml:space="preserve"> et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w:t>
      </w:r>
      <w:proofErr w:type="spellStart"/>
      <w:r w:rsidRPr="00AE65C7">
        <w:rPr>
          <w:rFonts w:ascii="Book Antiqua" w:hAnsi="Book Antiqua"/>
          <w:szCs w:val="24"/>
        </w:rPr>
        <w:t>Ier-IVe</w:t>
      </w:r>
      <w:proofErr w:type="spellEnd"/>
      <w:r w:rsidRPr="00AE65C7">
        <w:rPr>
          <w:rFonts w:ascii="Book Antiqua" w:hAnsi="Book Antiqua"/>
          <w:szCs w:val="24"/>
        </w:rPr>
        <w:t xml:space="preserve"> </w:t>
      </w:r>
      <w:proofErr w:type="spellStart"/>
      <w:r w:rsidRPr="00AE65C7">
        <w:rPr>
          <w:rFonts w:ascii="Book Antiqua" w:hAnsi="Book Antiqua"/>
          <w:szCs w:val="24"/>
        </w:rPr>
        <w:t>siècle</w:t>
      </w:r>
      <w:proofErr w:type="spellEnd"/>
      <w:r w:rsidRPr="00AE65C7">
        <w:rPr>
          <w:rFonts w:ascii="Book Antiqua" w:hAnsi="Book Antiqua"/>
          <w:szCs w:val="24"/>
        </w:rPr>
        <w:t xml:space="preserve"> ap. J.-C.): </w:t>
      </w:r>
      <w:proofErr w:type="spellStart"/>
      <w:r w:rsidRPr="00AE65C7">
        <w:rPr>
          <w:rFonts w:ascii="Book Antiqua" w:hAnsi="Book Antiqua"/>
          <w:szCs w:val="24"/>
        </w:rPr>
        <w:t>problèmes</w:t>
      </w:r>
      <w:proofErr w:type="spellEnd"/>
      <w:r w:rsidRPr="00AE65C7">
        <w:rPr>
          <w:rFonts w:ascii="Book Antiqua" w:hAnsi="Book Antiqua"/>
          <w:szCs w:val="24"/>
        </w:rPr>
        <w:t xml:space="preserve"> </w:t>
      </w:r>
      <w:proofErr w:type="spellStart"/>
      <w:r w:rsidRPr="00AE65C7">
        <w:rPr>
          <w:rFonts w:ascii="Book Antiqua" w:hAnsi="Book Antiqua"/>
          <w:szCs w:val="24"/>
        </w:rPr>
        <w:t>méthodologiques</w:t>
      </w:r>
      <w:proofErr w:type="spellEnd"/>
      <w:r w:rsidRPr="00AE65C7">
        <w:rPr>
          <w:rFonts w:ascii="Book Antiqua" w:hAnsi="Book Antiqua"/>
          <w:szCs w:val="24"/>
        </w:rPr>
        <w:t xml:space="preserve">. en </w:t>
      </w:r>
      <w:proofErr w:type="spellStart"/>
      <w:r w:rsidRPr="00AE65C7">
        <w:rPr>
          <w:rFonts w:ascii="Book Antiqua" w:hAnsi="Book Antiqua"/>
          <w:i/>
          <w:iCs/>
          <w:szCs w:val="24"/>
        </w:rPr>
        <w:t>Cahiers</w:t>
      </w:r>
      <w:proofErr w:type="spellEnd"/>
      <w:r w:rsidRPr="00AE65C7">
        <w:rPr>
          <w:rFonts w:ascii="Book Antiqua" w:hAnsi="Book Antiqua"/>
          <w:i/>
          <w:iCs/>
          <w:szCs w:val="24"/>
        </w:rPr>
        <w:t xml:space="preserve"> du Centre </w:t>
      </w:r>
      <w:proofErr w:type="spellStart"/>
      <w:r w:rsidRPr="00AE65C7">
        <w:rPr>
          <w:rFonts w:ascii="Book Antiqua" w:hAnsi="Book Antiqua"/>
          <w:i/>
          <w:iCs/>
          <w:szCs w:val="24"/>
        </w:rPr>
        <w:t>Gustave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Glotz</w:t>
      </w:r>
      <w:proofErr w:type="spellEnd"/>
      <w:r w:rsidRPr="00AE65C7">
        <w:rPr>
          <w:rFonts w:ascii="Book Antiqua" w:hAnsi="Book Antiqua"/>
          <w:szCs w:val="24"/>
        </w:rPr>
        <w:t>, 15, 2004</w:t>
      </w:r>
      <w:bookmarkEnd w:id="11"/>
      <w:r w:rsidRPr="00AE65C7">
        <w:rPr>
          <w:rFonts w:ascii="Book Antiqua" w:hAnsi="Book Antiqua"/>
          <w:szCs w:val="24"/>
        </w:rPr>
        <w:t xml:space="preserve">, p. 223 y 232, señala que había distintos grados de ejecutar la </w:t>
      </w:r>
      <w:proofErr w:type="spellStart"/>
      <w:r w:rsidRPr="00AE65C7">
        <w:rPr>
          <w:rFonts w:ascii="Book Antiqua" w:hAnsi="Book Antiqua"/>
          <w:i/>
          <w:iCs/>
          <w:szCs w:val="24"/>
        </w:rPr>
        <w:t>damanatio</w:t>
      </w:r>
      <w:proofErr w:type="spellEnd"/>
      <w:r w:rsidRPr="00AE65C7">
        <w:rPr>
          <w:rFonts w:ascii="Book Antiqua" w:hAnsi="Book Antiqua"/>
          <w:szCs w:val="24"/>
        </w:rPr>
        <w:t xml:space="preserve"> en las monedas y distingue: un proceso radical que consiste en la eliminación de toda referencia del </w:t>
      </w:r>
      <w:proofErr w:type="spellStart"/>
      <w:r w:rsidRPr="00AE65C7">
        <w:rPr>
          <w:rFonts w:ascii="Book Antiqua" w:hAnsi="Book Antiqua"/>
          <w:i/>
          <w:iCs/>
          <w:szCs w:val="24"/>
        </w:rPr>
        <w:t>damnatus</w:t>
      </w:r>
      <w:proofErr w:type="spellEnd"/>
      <w:r w:rsidRPr="00AE65C7">
        <w:rPr>
          <w:rFonts w:ascii="Book Antiqua" w:hAnsi="Book Antiqua"/>
          <w:szCs w:val="24"/>
        </w:rPr>
        <w:t xml:space="preserve"> (retrato y nombre) en el anverso y reverso; otro proceso más selectivo en el que únicamente se elimina el rostro, el nombre, o el título, de forma que han sido raspados parcial o totalmente; y un tercer procedimiento en el que solo se veía afectado parte del retrato o del nombre. Este autor señala que la fundición se llevó a cabo en monedas en las que el metal tenía mayor valor, y podían ser más fácilmente recuperadas por el poder central, como las de oro.</w:t>
      </w:r>
    </w:p>
  </w:footnote>
  <w:footnote w:id="23">
    <w:p w14:paraId="3CEF51C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2" w:name="_Hlk78136637"/>
      <w:r w:rsidRPr="00AE65C7">
        <w:rPr>
          <w:rFonts w:ascii="Book Antiqua" w:hAnsi="Book Antiqua"/>
          <w:smallCaps/>
          <w:szCs w:val="24"/>
        </w:rPr>
        <w:t>Requena Jiménez,</w:t>
      </w:r>
      <w:r w:rsidRPr="00AE65C7">
        <w:rPr>
          <w:rFonts w:ascii="Book Antiqua" w:hAnsi="Book Antiqua"/>
          <w:szCs w:val="24"/>
        </w:rPr>
        <w:t xml:space="preserve"> </w:t>
      </w:r>
      <w:r w:rsidRPr="003D35BE">
        <w:rPr>
          <w:rFonts w:ascii="Book Antiqua" w:hAnsi="Book Antiqua"/>
          <w:smallCaps/>
          <w:szCs w:val="24"/>
        </w:rPr>
        <w:t>M</w:t>
      </w:r>
      <w:r w:rsidRPr="00AE65C7">
        <w:rPr>
          <w:rFonts w:ascii="Book Antiqua" w:hAnsi="Book Antiqua"/>
          <w:szCs w:val="24"/>
        </w:rPr>
        <w:t xml:space="preserve">., Voces, </w:t>
      </w:r>
      <w:proofErr w:type="spellStart"/>
      <w:r w:rsidRPr="00AE65C7">
        <w:rPr>
          <w:rFonts w:ascii="Book Antiqua" w:hAnsi="Book Antiqua"/>
          <w:szCs w:val="24"/>
        </w:rPr>
        <w:t>nominatio</w:t>
      </w:r>
      <w:proofErr w:type="spellEnd"/>
      <w:r w:rsidRPr="00AE65C7">
        <w:rPr>
          <w:rFonts w:ascii="Book Antiqua" w:hAnsi="Book Antiqua"/>
          <w:szCs w:val="24"/>
        </w:rPr>
        <w:t xml:space="preserve"> y </w:t>
      </w:r>
      <w:proofErr w:type="spellStart"/>
      <w:r w:rsidRPr="00AE65C7">
        <w:rPr>
          <w:rFonts w:ascii="Book Antiqua" w:hAnsi="Book Antiqua"/>
          <w:szCs w:val="24"/>
        </w:rPr>
        <w:t>mutatio</w:t>
      </w:r>
      <w:proofErr w:type="spellEnd"/>
      <w:r w:rsidRPr="00AE65C7">
        <w:rPr>
          <w:rFonts w:ascii="Book Antiqua" w:hAnsi="Book Antiqua"/>
          <w:szCs w:val="24"/>
        </w:rPr>
        <w:t xml:space="preserve"> </w:t>
      </w:r>
      <w:proofErr w:type="spellStart"/>
      <w:r w:rsidRPr="00AE65C7">
        <w:rPr>
          <w:rFonts w:ascii="Book Antiqua" w:hAnsi="Book Antiqua"/>
          <w:szCs w:val="24"/>
        </w:rPr>
        <w:t>nominis</w:t>
      </w:r>
      <w:proofErr w:type="spellEnd"/>
      <w:r w:rsidRPr="00AE65C7">
        <w:rPr>
          <w:rFonts w:ascii="Book Antiqua" w:hAnsi="Book Antiqua"/>
          <w:szCs w:val="24"/>
        </w:rPr>
        <w:t xml:space="preserve">, en </w:t>
      </w:r>
      <w:proofErr w:type="spellStart"/>
      <w:r w:rsidRPr="00AE65C7">
        <w:rPr>
          <w:rFonts w:ascii="Book Antiqua" w:hAnsi="Book Antiqua"/>
          <w:i/>
          <w:iCs/>
          <w:szCs w:val="24"/>
        </w:rPr>
        <w:t>Saitabi</w:t>
      </w:r>
      <w:proofErr w:type="spellEnd"/>
      <w:r w:rsidRPr="00AE65C7">
        <w:rPr>
          <w:rFonts w:ascii="Book Antiqua" w:hAnsi="Book Antiqua"/>
          <w:i/>
          <w:iCs/>
          <w:szCs w:val="24"/>
        </w:rPr>
        <w:t xml:space="preserve">. Revista de la </w:t>
      </w:r>
      <w:proofErr w:type="spellStart"/>
      <w:r w:rsidRPr="00AE65C7">
        <w:rPr>
          <w:rFonts w:ascii="Book Antiqua" w:hAnsi="Book Antiqua"/>
          <w:i/>
          <w:iCs/>
          <w:szCs w:val="24"/>
        </w:rPr>
        <w:t>Facultat</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Geografia</w:t>
      </w:r>
      <w:proofErr w:type="spellEnd"/>
      <w:r w:rsidRPr="00AE65C7">
        <w:rPr>
          <w:rFonts w:ascii="Book Antiqua" w:hAnsi="Book Antiqua"/>
          <w:i/>
          <w:iCs/>
          <w:szCs w:val="24"/>
        </w:rPr>
        <w:t xml:space="preserve"> i </w:t>
      </w:r>
      <w:proofErr w:type="spellStart"/>
      <w:r w:rsidRPr="00AE65C7">
        <w:rPr>
          <w:rFonts w:ascii="Book Antiqua" w:hAnsi="Book Antiqua"/>
          <w:i/>
          <w:iCs/>
          <w:szCs w:val="24"/>
        </w:rPr>
        <w:t>Història</w:t>
      </w:r>
      <w:proofErr w:type="spellEnd"/>
      <w:r w:rsidRPr="00AE65C7">
        <w:rPr>
          <w:rFonts w:ascii="Book Antiqua" w:hAnsi="Book Antiqua"/>
          <w:szCs w:val="24"/>
        </w:rPr>
        <w:t>, 62-63, 2012-2013</w:t>
      </w:r>
      <w:bookmarkEnd w:id="12"/>
      <w:r w:rsidRPr="00AE65C7">
        <w:rPr>
          <w:rFonts w:ascii="Book Antiqua" w:hAnsi="Book Antiqua"/>
          <w:szCs w:val="24"/>
        </w:rPr>
        <w:t>, p. 275, mantiene que la condena al olvido era el mayor castigo que se podía recibir, porque suponía ser expulsado de la comunidad y una condena para toda la eternidad.</w:t>
      </w:r>
    </w:p>
  </w:footnote>
  <w:footnote w:id="24">
    <w:p w14:paraId="442149F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podía suponer la prohibición de llevar luto, pero ya informa Ulpiano, que recoge la opinión de </w:t>
      </w:r>
      <w:proofErr w:type="spellStart"/>
      <w:r w:rsidRPr="00AE65C7">
        <w:rPr>
          <w:rFonts w:ascii="Book Antiqua" w:hAnsi="Book Antiqua"/>
          <w:szCs w:val="24"/>
        </w:rPr>
        <w:t>Neracio</w:t>
      </w:r>
      <w:proofErr w:type="spellEnd"/>
      <w:r w:rsidRPr="00AE65C7">
        <w:rPr>
          <w:rFonts w:ascii="Book Antiqua" w:hAnsi="Book Antiqua"/>
          <w:szCs w:val="24"/>
        </w:rPr>
        <w:t xml:space="preserve">, que no suele llevarse en el caso de fallecimiento de enemigos, ni tampoco por los </w:t>
      </w:r>
      <w:proofErr w:type="spellStart"/>
      <w:r w:rsidRPr="00AE65C7">
        <w:rPr>
          <w:rFonts w:ascii="Book Antiqua" w:hAnsi="Book Antiqua"/>
          <w:szCs w:val="24"/>
        </w:rPr>
        <w:t>condenadoa</w:t>
      </w:r>
      <w:proofErr w:type="spellEnd"/>
      <w:r w:rsidRPr="00AE65C7">
        <w:rPr>
          <w:rFonts w:ascii="Book Antiqua" w:hAnsi="Book Antiqua"/>
          <w:szCs w:val="24"/>
        </w:rPr>
        <w:t xml:space="preserve"> por lesa majestad, ni por aquellos que se suicidaron sin razón. D.3,2,11,3 (</w:t>
      </w:r>
      <w:proofErr w:type="spellStart"/>
      <w:r w:rsidRPr="00AE65C7">
        <w:rPr>
          <w:rFonts w:ascii="Book Antiqua" w:hAnsi="Book Antiqua"/>
          <w:i/>
          <w:iCs/>
          <w:szCs w:val="24"/>
        </w:rPr>
        <w:t>Ulpianus</w:t>
      </w:r>
      <w:proofErr w:type="spellEnd"/>
      <w:r w:rsidRPr="00AE65C7">
        <w:rPr>
          <w:rFonts w:ascii="Book Antiqua" w:hAnsi="Book Antiqua"/>
          <w:i/>
          <w:iCs/>
          <w:szCs w:val="24"/>
        </w:rPr>
        <w:t xml:space="preserve"> libro sexto ad </w:t>
      </w:r>
      <w:proofErr w:type="spellStart"/>
      <w:r w:rsidRPr="00AE65C7">
        <w:rPr>
          <w:rFonts w:ascii="Book Antiqua" w:hAnsi="Book Antiqua"/>
          <w:i/>
          <w:iCs/>
          <w:szCs w:val="24"/>
        </w:rPr>
        <w:t>edictum</w:t>
      </w:r>
      <w:proofErr w:type="spellEnd"/>
      <w:r w:rsidRPr="00AE65C7">
        <w:rPr>
          <w:rFonts w:ascii="Book Antiqua" w:hAnsi="Book Antiqua"/>
          <w:szCs w:val="24"/>
        </w:rPr>
        <w:t xml:space="preserve">): </w:t>
      </w:r>
      <w:r w:rsidRPr="00AE65C7">
        <w:rPr>
          <w:rFonts w:ascii="Book Antiqua" w:hAnsi="Book Antiqua"/>
          <w:i/>
          <w:iCs/>
          <w:szCs w:val="24"/>
        </w:rPr>
        <w:t xml:space="preserve">Non </w:t>
      </w:r>
      <w:proofErr w:type="spellStart"/>
      <w:r w:rsidRPr="00AE65C7">
        <w:rPr>
          <w:rFonts w:ascii="Book Antiqua" w:hAnsi="Book Antiqua"/>
          <w:i/>
          <w:iCs/>
          <w:szCs w:val="24"/>
        </w:rPr>
        <w:t>solent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lugeri</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Neratius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ait</w:t>
      </w:r>
      <w:proofErr w:type="spellEnd"/>
      <w:r w:rsidRPr="00AE65C7">
        <w:rPr>
          <w:rFonts w:ascii="Book Antiqua" w:hAnsi="Book Antiqua"/>
          <w:i/>
          <w:iCs/>
          <w:szCs w:val="24"/>
        </w:rPr>
        <w:t xml:space="preserve">, hostes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perduellionis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suspendiosi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manus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intulerunt</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taedio</w:t>
      </w:r>
      <w:proofErr w:type="spellEnd"/>
      <w:r w:rsidRPr="00AE65C7">
        <w:rPr>
          <w:rFonts w:ascii="Book Antiqua" w:hAnsi="Book Antiqua"/>
          <w:i/>
          <w:iCs/>
          <w:szCs w:val="24"/>
        </w:rPr>
        <w:t xml:space="preserve"> vitae, sed mala </w:t>
      </w:r>
      <w:proofErr w:type="spellStart"/>
      <w:r w:rsidRPr="00AE65C7">
        <w:rPr>
          <w:rFonts w:ascii="Book Antiqua" w:hAnsi="Book Antiqua"/>
          <w:i/>
          <w:iCs/>
          <w:szCs w:val="24"/>
        </w:rPr>
        <w:t>conscientia</w:t>
      </w:r>
      <w:proofErr w:type="spellEnd"/>
      <w:r w:rsidRPr="00AE65C7">
        <w:rPr>
          <w:rFonts w:ascii="Book Antiqua" w:hAnsi="Book Antiqua"/>
          <w:i/>
          <w:iCs/>
          <w:szCs w:val="24"/>
        </w:rPr>
        <w:t xml:space="preserve">: si quis ergo post </w:t>
      </w:r>
      <w:proofErr w:type="spellStart"/>
      <w:r w:rsidRPr="00AE65C7">
        <w:rPr>
          <w:rFonts w:ascii="Book Antiqua" w:hAnsi="Book Antiqua"/>
          <w:i/>
          <w:iCs/>
          <w:szCs w:val="24"/>
        </w:rPr>
        <w:t>huiusmodi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mariti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nuptum</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collocaverit</w:t>
      </w:r>
      <w:proofErr w:type="spellEnd"/>
      <w:r w:rsidRPr="00AE65C7">
        <w:rPr>
          <w:rFonts w:ascii="Book Antiqua" w:hAnsi="Book Antiqua"/>
          <w:i/>
          <w:iCs/>
          <w:szCs w:val="24"/>
        </w:rPr>
        <w:t>, infamia no&lt;</w:t>
      </w:r>
      <w:proofErr w:type="spellStart"/>
      <w:r w:rsidRPr="00AE65C7">
        <w:rPr>
          <w:rFonts w:ascii="Book Antiqua" w:hAnsi="Book Antiqua"/>
          <w:i/>
          <w:iCs/>
          <w:szCs w:val="24"/>
        </w:rPr>
        <w:t>ta</w:t>
      </w:r>
      <w:proofErr w:type="spellEnd"/>
      <w:r w:rsidRPr="00AE65C7">
        <w:rPr>
          <w:rFonts w:ascii="Book Antiqua" w:hAnsi="Book Antiqua"/>
          <w:i/>
          <w:iCs/>
          <w:szCs w:val="24"/>
        </w:rPr>
        <w:t>&gt;</w:t>
      </w:r>
      <w:proofErr w:type="spellStart"/>
      <w:r w:rsidRPr="00AE65C7">
        <w:rPr>
          <w:rFonts w:ascii="Book Antiqua" w:hAnsi="Book Antiqua"/>
          <w:i/>
          <w:iCs/>
          <w:szCs w:val="24"/>
        </w:rPr>
        <w:t>bitur</w:t>
      </w:r>
      <w:proofErr w:type="spellEnd"/>
      <w:r w:rsidRPr="00AE65C7">
        <w:rPr>
          <w:rFonts w:ascii="Book Antiqua" w:hAnsi="Book Antiqua"/>
          <w:i/>
          <w:iCs/>
          <w:szCs w:val="24"/>
        </w:rPr>
        <w:t xml:space="preserve">. </w:t>
      </w:r>
      <w:r w:rsidRPr="00AE65C7">
        <w:rPr>
          <w:rFonts w:ascii="Book Antiqua" w:hAnsi="Book Antiqua"/>
          <w:szCs w:val="24"/>
        </w:rPr>
        <w:t>No obstante, el jurista aclara que, a pesar de ello, la viuda no puede contraer matrimonio durante el tiempo legalmente establecido y si lo hace será tachada de infamia.</w:t>
      </w:r>
    </w:p>
  </w:footnote>
  <w:footnote w:id="25">
    <w:p w14:paraId="4C202AB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Varner</w:t>
      </w:r>
      <w:proofErr w:type="spellEnd"/>
      <w:r w:rsidRPr="00AE65C7">
        <w:rPr>
          <w:rFonts w:ascii="Book Antiqua" w:hAnsi="Book Antiqua"/>
          <w:szCs w:val="24"/>
        </w:rPr>
        <w:t xml:space="preserve">. </w:t>
      </w:r>
      <w:r w:rsidRPr="003D35BE">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Tyranny</w:t>
      </w:r>
      <w:proofErr w:type="spellEnd"/>
      <w:r w:rsidRPr="00AE65C7">
        <w:rPr>
          <w:rFonts w:ascii="Book Antiqua" w:hAnsi="Book Antiqua"/>
          <w:szCs w:val="24"/>
        </w:rPr>
        <w:t xml:space="preserve"> and </w:t>
      </w:r>
      <w:proofErr w:type="spellStart"/>
      <w:r w:rsidRPr="00AE65C7">
        <w:rPr>
          <w:rFonts w:ascii="Book Antiqua" w:hAnsi="Book Antiqua"/>
          <w:szCs w:val="24"/>
        </w:rPr>
        <w:t>Transformation</w:t>
      </w:r>
      <w:proofErr w:type="spellEnd"/>
      <w:r w:rsidRPr="00AE65C7">
        <w:rPr>
          <w:rFonts w:ascii="Book Antiqua" w:hAnsi="Book Antiqua"/>
          <w:szCs w:val="24"/>
        </w:rPr>
        <w:t xml:space="preserve"> in Roman Imperial </w:t>
      </w:r>
      <w:proofErr w:type="spellStart"/>
      <w:r w:rsidRPr="00AE65C7">
        <w:rPr>
          <w:rFonts w:ascii="Book Antiqua" w:hAnsi="Book Antiqua"/>
          <w:szCs w:val="24"/>
        </w:rPr>
        <w:t>Marble</w:t>
      </w:r>
      <w:proofErr w:type="spellEnd"/>
      <w:r w:rsidRPr="00AE65C7">
        <w:rPr>
          <w:rFonts w:ascii="Book Antiqua" w:hAnsi="Book Antiqua"/>
          <w:szCs w:val="24"/>
        </w:rPr>
        <w:t xml:space="preserve"> </w:t>
      </w:r>
      <w:proofErr w:type="spellStart"/>
      <w:r w:rsidRPr="00AE65C7">
        <w:rPr>
          <w:rFonts w:ascii="Book Antiqua" w:hAnsi="Book Antiqua"/>
          <w:szCs w:val="24"/>
        </w:rPr>
        <w:t>Portraits</w:t>
      </w:r>
      <w:proofErr w:type="spellEnd"/>
      <w:r w:rsidRPr="00AE65C7">
        <w:rPr>
          <w:rFonts w:ascii="Book Antiqua" w:hAnsi="Book Antiqua"/>
          <w:szCs w:val="24"/>
        </w:rPr>
        <w:t xml:space="preserve"> and </w:t>
      </w:r>
      <w:proofErr w:type="spellStart"/>
      <w:r w:rsidRPr="00AE65C7">
        <w:rPr>
          <w:rFonts w:ascii="Book Antiqua" w:hAnsi="Book Antiqua"/>
          <w:szCs w:val="24"/>
        </w:rPr>
        <w:t>Coins</w:t>
      </w:r>
      <w:proofErr w:type="spellEnd"/>
      <w:r w:rsidRPr="00AE65C7">
        <w:rPr>
          <w:rFonts w:ascii="Book Antiqua" w:hAnsi="Book Antiqua"/>
          <w:szCs w:val="24"/>
        </w:rPr>
        <w:t xml:space="preserve">, en </w:t>
      </w:r>
      <w:r w:rsidRPr="00AE65C7">
        <w:rPr>
          <w:rFonts w:ascii="Book Antiqua" w:hAnsi="Book Antiqua"/>
          <w:i/>
          <w:iCs/>
          <w:szCs w:val="24"/>
        </w:rPr>
        <w:t>Minerva</w:t>
      </w:r>
      <w:r w:rsidRPr="00AE65C7">
        <w:rPr>
          <w:rFonts w:ascii="Book Antiqua" w:hAnsi="Book Antiqua"/>
          <w:szCs w:val="24"/>
        </w:rPr>
        <w:t xml:space="preserve"> 11.6, 2009, pp. 45 ss. Este autor describe que los efectos de la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consistían en la eliminación de los nombres en las inscripciones y papiros, la destrucción de arcos, estatuas, monumentos y las monedas, que eran importantes instrumentos de propaganda imperial, desempeñaron una medida importante en el proceso de censura y condena al ser borradas e, incluso, fundidas. </w:t>
      </w:r>
      <w:bookmarkStart w:id="13" w:name="_Hlk77833683"/>
      <w:r w:rsidRPr="00AE65C7">
        <w:rPr>
          <w:rFonts w:ascii="Book Antiqua" w:hAnsi="Book Antiqua"/>
          <w:smallCaps/>
          <w:szCs w:val="24"/>
        </w:rPr>
        <w:t>Garrocho Salcedo</w:t>
      </w:r>
      <w:r w:rsidRPr="00AE65C7">
        <w:rPr>
          <w:rFonts w:ascii="Book Antiqua" w:hAnsi="Book Antiqua"/>
          <w:szCs w:val="24"/>
        </w:rPr>
        <w:t xml:space="preserve">, </w:t>
      </w:r>
      <w:r w:rsidRPr="003D35BE">
        <w:rPr>
          <w:rFonts w:ascii="Book Antiqua" w:hAnsi="Book Antiqua"/>
          <w:smallCaps/>
          <w:szCs w:val="24"/>
        </w:rPr>
        <w:t>D</w:t>
      </w:r>
      <w:r w:rsidRPr="00AE65C7">
        <w:rPr>
          <w:rFonts w:ascii="Book Antiqua" w:hAnsi="Book Antiqua"/>
          <w:szCs w:val="24"/>
        </w:rPr>
        <w:t xml:space="preserve">., Sobre la nostalgia.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Alianza Editorial, Madrid, 2019</w:t>
      </w:r>
      <w:bookmarkEnd w:id="13"/>
      <w:r w:rsidRPr="00AE65C7">
        <w:rPr>
          <w:rFonts w:ascii="Book Antiqua" w:hAnsi="Book Antiqua"/>
          <w:szCs w:val="24"/>
        </w:rPr>
        <w:t xml:space="preserve">, p. 16., comenta que esta sanción </w:t>
      </w:r>
      <w:r w:rsidRPr="00AE65C7">
        <w:rPr>
          <w:rFonts w:ascii="Book Antiqua" w:hAnsi="Book Antiqua"/>
          <w:i/>
          <w:iCs/>
          <w:szCs w:val="24"/>
        </w:rPr>
        <w:t>post mortem</w:t>
      </w:r>
      <w:r w:rsidRPr="00AE65C7">
        <w:rPr>
          <w:rFonts w:ascii="Book Antiqua" w:hAnsi="Book Antiqua"/>
          <w:szCs w:val="24"/>
        </w:rPr>
        <w:t xml:space="preserve"> suponía que la comunidad política abolía o mutilaba el recuerdo de un personaje memorable. Este autor utiliza con frecuencia que se perseguía enmendar el recuerdo o la fama, pero la finalidad perseguida iba más allá, ya que lo que se pretendía era la eliminación de su memoria.</w:t>
      </w:r>
    </w:p>
  </w:footnote>
  <w:footnote w:id="26">
    <w:p w14:paraId="0913134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Pr>
          <w:rFonts w:ascii="Book Antiqua" w:hAnsi="Book Antiqua"/>
          <w:szCs w:val="24"/>
        </w:rPr>
        <w:t xml:space="preserve"> </w:t>
      </w:r>
      <w:r w:rsidRPr="00925AE2">
        <w:rPr>
          <w:rFonts w:ascii="Book Antiqua" w:hAnsi="Book Antiqua"/>
          <w:smallCaps/>
          <w:szCs w:val="24"/>
        </w:rPr>
        <w:t>Requena Jiménez, R</w:t>
      </w:r>
      <w:r w:rsidRPr="00AE65C7">
        <w:rPr>
          <w:rFonts w:ascii="Book Antiqua" w:hAnsi="Book Antiqua"/>
          <w:szCs w:val="24"/>
        </w:rPr>
        <w:t xml:space="preserve">., Voces, </w:t>
      </w:r>
      <w:proofErr w:type="spellStart"/>
      <w:r w:rsidRPr="00AE65C7">
        <w:rPr>
          <w:rFonts w:ascii="Book Antiqua" w:hAnsi="Book Antiqua"/>
          <w:szCs w:val="24"/>
        </w:rPr>
        <w:t>nominatio</w:t>
      </w:r>
      <w:proofErr w:type="spellEnd"/>
      <w:r w:rsidRPr="00AE65C7">
        <w:rPr>
          <w:rFonts w:ascii="Book Antiqua" w:hAnsi="Book Antiqua"/>
          <w:szCs w:val="24"/>
        </w:rPr>
        <w:t xml:space="preserve"> y </w:t>
      </w:r>
      <w:proofErr w:type="spellStart"/>
      <w:r w:rsidRPr="00AE65C7">
        <w:rPr>
          <w:rFonts w:ascii="Book Antiqua" w:hAnsi="Book Antiqua"/>
          <w:szCs w:val="24"/>
        </w:rPr>
        <w:t>mutatio</w:t>
      </w:r>
      <w:proofErr w:type="spellEnd"/>
      <w:r w:rsidRPr="00AE65C7">
        <w:rPr>
          <w:rFonts w:ascii="Book Antiqua" w:hAnsi="Book Antiqua"/>
          <w:szCs w:val="24"/>
        </w:rPr>
        <w:t xml:space="preserve"> </w:t>
      </w:r>
      <w:proofErr w:type="spellStart"/>
      <w:r w:rsidRPr="00AE65C7">
        <w:rPr>
          <w:rFonts w:ascii="Book Antiqua" w:hAnsi="Book Antiqua"/>
          <w:szCs w:val="24"/>
        </w:rPr>
        <w:t>nominis</w:t>
      </w:r>
      <w:proofErr w:type="spellEnd"/>
      <w:r w:rsidRPr="00AE65C7">
        <w:rPr>
          <w:rFonts w:ascii="Book Antiqua" w:hAnsi="Book Antiqua"/>
          <w:szCs w:val="24"/>
        </w:rPr>
        <w:t xml:space="preserve">, cit., </w:t>
      </w:r>
      <w:r>
        <w:rPr>
          <w:rFonts w:ascii="Book Antiqua" w:hAnsi="Book Antiqua"/>
          <w:szCs w:val="24"/>
        </w:rPr>
        <w:t xml:space="preserve">p. </w:t>
      </w:r>
      <w:r w:rsidRPr="00AE65C7">
        <w:rPr>
          <w:rFonts w:ascii="Book Antiqua" w:hAnsi="Book Antiqua"/>
          <w:szCs w:val="24"/>
        </w:rPr>
        <w:t>276.</w:t>
      </w:r>
    </w:p>
  </w:footnote>
  <w:footnote w:id="27">
    <w:p w14:paraId="3BD78D78" w14:textId="77777777" w:rsidR="00B24B2A" w:rsidRPr="004E74AE" w:rsidRDefault="00B24B2A" w:rsidP="00B24B2A">
      <w:pPr>
        <w:pStyle w:val="Textonotapie"/>
        <w:rPr>
          <w:rFonts w:ascii="Book Antiqua" w:hAnsi="Book Antiqua"/>
          <w:szCs w:val="24"/>
        </w:rPr>
      </w:pPr>
      <w:r w:rsidRPr="004E74AE">
        <w:rPr>
          <w:rStyle w:val="Refdenotaalpie"/>
          <w:rFonts w:ascii="Book Antiqua" w:hAnsi="Book Antiqua"/>
          <w:szCs w:val="24"/>
        </w:rPr>
        <w:footnoteRef/>
      </w:r>
      <w:r w:rsidRPr="004E74AE">
        <w:rPr>
          <w:rFonts w:ascii="Book Antiqua" w:hAnsi="Book Antiqua"/>
          <w:szCs w:val="24"/>
        </w:rPr>
        <w:t xml:space="preserve"> D.48,1,2 (</w:t>
      </w:r>
      <w:r w:rsidRPr="004E74AE">
        <w:rPr>
          <w:rFonts w:ascii="Book Antiqua" w:hAnsi="Book Antiqua"/>
          <w:i/>
          <w:iCs/>
          <w:szCs w:val="24"/>
        </w:rPr>
        <w:t xml:space="preserve">Paulus libro quinto decimo ad </w:t>
      </w:r>
      <w:proofErr w:type="spellStart"/>
      <w:r w:rsidRPr="004E74AE">
        <w:rPr>
          <w:rFonts w:ascii="Book Antiqua" w:hAnsi="Book Antiqua"/>
          <w:i/>
          <w:iCs/>
          <w:szCs w:val="24"/>
        </w:rPr>
        <w:t>edictum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praetoris</w:t>
      </w:r>
      <w:proofErr w:type="spellEnd"/>
      <w:r w:rsidRPr="004E74AE">
        <w:rPr>
          <w:rFonts w:ascii="Book Antiqua" w:hAnsi="Book Antiqua"/>
          <w:szCs w:val="24"/>
        </w:rPr>
        <w:t xml:space="preserve">): </w:t>
      </w:r>
      <w:proofErr w:type="spellStart"/>
      <w:r w:rsidRPr="004E74AE">
        <w:rPr>
          <w:rFonts w:ascii="Book Antiqua" w:hAnsi="Book Antiqua"/>
          <w:i/>
          <w:iCs/>
          <w:szCs w:val="24"/>
        </w:rPr>
        <w:t>Publicorum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iudiciorum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quaedam</w:t>
      </w:r>
      <w:proofErr w:type="spellEnd"/>
      <w:r w:rsidRPr="004E74AE">
        <w:rPr>
          <w:rFonts w:ascii="Book Antiqua" w:hAnsi="Book Antiqua"/>
          <w:i/>
          <w:iCs/>
          <w:szCs w:val="24"/>
        </w:rPr>
        <w:t xml:space="preserve"> </w:t>
      </w:r>
      <w:proofErr w:type="spellStart"/>
      <w:r w:rsidRPr="004E74AE">
        <w:rPr>
          <w:rFonts w:ascii="Book Antiqua" w:hAnsi="Book Antiqua"/>
          <w:i/>
          <w:iCs/>
          <w:szCs w:val="24"/>
        </w:rPr>
        <w:t>capitalia</w:t>
      </w:r>
      <w:proofErr w:type="spellEnd"/>
      <w:r w:rsidRPr="004E74AE">
        <w:rPr>
          <w:rFonts w:ascii="Book Antiqua" w:hAnsi="Book Antiqua"/>
          <w:i/>
          <w:iCs/>
          <w:szCs w:val="24"/>
        </w:rPr>
        <w:t xml:space="preserve"> sunt, </w:t>
      </w:r>
      <w:proofErr w:type="spellStart"/>
      <w:r w:rsidRPr="004E74AE">
        <w:rPr>
          <w:rFonts w:ascii="Book Antiqua" w:hAnsi="Book Antiqua"/>
          <w:i/>
          <w:iCs/>
          <w:szCs w:val="24"/>
        </w:rPr>
        <w:t>quaedam</w:t>
      </w:r>
      <w:proofErr w:type="spellEnd"/>
      <w:r w:rsidRPr="004E74AE">
        <w:rPr>
          <w:rFonts w:ascii="Book Antiqua" w:hAnsi="Book Antiqua"/>
          <w:i/>
          <w:iCs/>
          <w:szCs w:val="24"/>
        </w:rPr>
        <w:t xml:space="preserve"> non </w:t>
      </w:r>
      <w:proofErr w:type="spellStart"/>
      <w:r w:rsidRPr="004E74AE">
        <w:rPr>
          <w:rFonts w:ascii="Book Antiqua" w:hAnsi="Book Antiqua"/>
          <w:i/>
          <w:iCs/>
          <w:szCs w:val="24"/>
        </w:rPr>
        <w:t>capitalia</w:t>
      </w:r>
      <w:proofErr w:type="spellEnd"/>
      <w:r w:rsidRPr="004E74AE">
        <w:rPr>
          <w:rFonts w:ascii="Book Antiqua" w:hAnsi="Book Antiqua"/>
          <w:i/>
          <w:iCs/>
          <w:szCs w:val="24"/>
        </w:rPr>
        <w:t xml:space="preserve">. </w:t>
      </w:r>
      <w:proofErr w:type="spellStart"/>
      <w:r w:rsidRPr="004E74AE">
        <w:rPr>
          <w:rFonts w:ascii="Book Antiqua" w:hAnsi="Book Antiqua"/>
          <w:i/>
          <w:iCs/>
          <w:szCs w:val="24"/>
        </w:rPr>
        <w:t>capitalia</w:t>
      </w:r>
      <w:proofErr w:type="spellEnd"/>
      <w:r w:rsidRPr="004E74AE">
        <w:rPr>
          <w:rFonts w:ascii="Book Antiqua" w:hAnsi="Book Antiqua"/>
          <w:i/>
          <w:iCs/>
          <w:szCs w:val="24"/>
        </w:rPr>
        <w:t xml:space="preserve"> sunt, ex </w:t>
      </w:r>
      <w:proofErr w:type="spellStart"/>
      <w:r w:rsidRPr="004E74AE">
        <w:rPr>
          <w:rFonts w:ascii="Book Antiqua" w:hAnsi="Book Antiqua"/>
          <w:i/>
          <w:iCs/>
          <w:szCs w:val="24"/>
        </w:rPr>
        <w:t>quibus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poena</w:t>
      </w:r>
      <w:proofErr w:type="spellEnd"/>
      <w:r w:rsidRPr="004E74AE">
        <w:rPr>
          <w:rFonts w:ascii="Book Antiqua" w:hAnsi="Book Antiqua"/>
          <w:i/>
          <w:iCs/>
          <w:szCs w:val="24"/>
        </w:rPr>
        <w:t xml:space="preserve"> </w:t>
      </w:r>
      <w:proofErr w:type="spellStart"/>
      <w:r w:rsidRPr="004E74AE">
        <w:rPr>
          <w:rFonts w:ascii="Book Antiqua" w:hAnsi="Book Antiqua"/>
          <w:i/>
          <w:iCs/>
          <w:szCs w:val="24"/>
        </w:rPr>
        <w:t>mors</w:t>
      </w:r>
      <w:proofErr w:type="spellEnd"/>
      <w:r w:rsidRPr="004E74AE">
        <w:rPr>
          <w:rFonts w:ascii="Book Antiqua" w:hAnsi="Book Antiqua"/>
          <w:i/>
          <w:iCs/>
          <w:szCs w:val="24"/>
        </w:rPr>
        <w:t xml:space="preserve"> </w:t>
      </w:r>
      <w:proofErr w:type="spellStart"/>
      <w:r w:rsidRPr="004E74AE">
        <w:rPr>
          <w:rFonts w:ascii="Book Antiqua" w:hAnsi="Book Antiqua"/>
          <w:i/>
          <w:iCs/>
          <w:szCs w:val="24"/>
        </w:rPr>
        <w:t>aut</w:t>
      </w:r>
      <w:proofErr w:type="spellEnd"/>
      <w:r w:rsidRPr="004E74AE">
        <w:rPr>
          <w:rFonts w:ascii="Book Antiqua" w:hAnsi="Book Antiqua"/>
          <w:i/>
          <w:iCs/>
          <w:szCs w:val="24"/>
        </w:rPr>
        <w:t xml:space="preserve"> </w:t>
      </w:r>
      <w:proofErr w:type="spellStart"/>
      <w:r w:rsidRPr="004E74AE">
        <w:rPr>
          <w:rFonts w:ascii="Book Antiqua" w:hAnsi="Book Antiqua"/>
          <w:i/>
          <w:iCs/>
          <w:szCs w:val="24"/>
        </w:rPr>
        <w:t>exilium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hoc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w:t>
      </w:r>
      <w:proofErr w:type="spellStart"/>
      <w:r w:rsidRPr="004E74AE">
        <w:rPr>
          <w:rFonts w:ascii="Book Antiqua" w:hAnsi="Book Antiqua"/>
          <w:i/>
          <w:iCs/>
          <w:szCs w:val="24"/>
        </w:rPr>
        <w:t>aquae</w:t>
      </w:r>
      <w:proofErr w:type="spellEnd"/>
      <w:r w:rsidRPr="004E74AE">
        <w:rPr>
          <w:rFonts w:ascii="Book Antiqua" w:hAnsi="Book Antiqua"/>
          <w:i/>
          <w:iCs/>
          <w:szCs w:val="24"/>
        </w:rPr>
        <w:t xml:space="preserve"> et </w:t>
      </w:r>
      <w:proofErr w:type="spellStart"/>
      <w:r w:rsidRPr="004E74AE">
        <w:rPr>
          <w:rFonts w:ascii="Book Antiqua" w:hAnsi="Book Antiqua"/>
          <w:i/>
          <w:iCs/>
          <w:szCs w:val="24"/>
        </w:rPr>
        <w:t>ignis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interdictio</w:t>
      </w:r>
      <w:proofErr w:type="spellEnd"/>
      <w:r w:rsidRPr="004E74AE">
        <w:rPr>
          <w:rFonts w:ascii="Book Antiqua" w:hAnsi="Book Antiqua"/>
          <w:i/>
          <w:iCs/>
          <w:szCs w:val="24"/>
        </w:rPr>
        <w:t xml:space="preserve">: per has </w:t>
      </w:r>
      <w:proofErr w:type="spellStart"/>
      <w:r w:rsidRPr="004E74AE">
        <w:rPr>
          <w:rFonts w:ascii="Book Antiqua" w:hAnsi="Book Antiqua"/>
          <w:i/>
          <w:iCs/>
          <w:szCs w:val="24"/>
        </w:rPr>
        <w:t>enim</w:t>
      </w:r>
      <w:proofErr w:type="spellEnd"/>
      <w:r w:rsidRPr="004E74AE">
        <w:rPr>
          <w:rFonts w:ascii="Book Antiqua" w:hAnsi="Book Antiqua"/>
          <w:i/>
          <w:iCs/>
          <w:szCs w:val="24"/>
        </w:rPr>
        <w:t xml:space="preserve"> </w:t>
      </w:r>
      <w:proofErr w:type="spellStart"/>
      <w:r w:rsidRPr="004E74AE">
        <w:rPr>
          <w:rFonts w:ascii="Book Antiqua" w:hAnsi="Book Antiqua"/>
          <w:i/>
          <w:iCs/>
          <w:szCs w:val="24"/>
        </w:rPr>
        <w:t>poenas</w:t>
      </w:r>
      <w:proofErr w:type="spellEnd"/>
      <w:r w:rsidRPr="004E74AE">
        <w:rPr>
          <w:rFonts w:ascii="Book Antiqua" w:hAnsi="Book Antiqua"/>
          <w:i/>
          <w:iCs/>
          <w:szCs w:val="24"/>
        </w:rPr>
        <w:t xml:space="preserve"> </w:t>
      </w:r>
      <w:proofErr w:type="spellStart"/>
      <w:r w:rsidRPr="004E74AE">
        <w:rPr>
          <w:rFonts w:ascii="Book Antiqua" w:hAnsi="Book Antiqua"/>
          <w:i/>
          <w:iCs/>
          <w:szCs w:val="24"/>
        </w:rPr>
        <w:t>eximitur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caput</w:t>
      </w:r>
      <w:proofErr w:type="spellEnd"/>
      <w:r w:rsidRPr="004E74AE">
        <w:rPr>
          <w:rFonts w:ascii="Book Antiqua" w:hAnsi="Book Antiqua"/>
          <w:i/>
          <w:iCs/>
          <w:szCs w:val="24"/>
        </w:rPr>
        <w:t xml:space="preserve"> de </w:t>
      </w:r>
      <w:proofErr w:type="spellStart"/>
      <w:r w:rsidRPr="004E74AE">
        <w:rPr>
          <w:rFonts w:ascii="Book Antiqua" w:hAnsi="Book Antiqua"/>
          <w:i/>
          <w:iCs/>
          <w:szCs w:val="24"/>
        </w:rPr>
        <w:t>civitate</w:t>
      </w:r>
      <w:proofErr w:type="spellEnd"/>
      <w:r w:rsidRPr="004E74AE">
        <w:rPr>
          <w:rFonts w:ascii="Book Antiqua" w:hAnsi="Book Antiqua"/>
          <w:i/>
          <w:iCs/>
          <w:szCs w:val="24"/>
        </w:rPr>
        <w:t xml:space="preserve">. </w:t>
      </w:r>
      <w:proofErr w:type="spellStart"/>
      <w:r w:rsidRPr="004E74AE">
        <w:rPr>
          <w:rFonts w:ascii="Book Antiqua" w:hAnsi="Book Antiqua"/>
          <w:i/>
          <w:iCs/>
          <w:szCs w:val="24"/>
        </w:rPr>
        <w:t>nam</w:t>
      </w:r>
      <w:proofErr w:type="spellEnd"/>
      <w:r w:rsidRPr="004E74AE">
        <w:rPr>
          <w:rFonts w:ascii="Book Antiqua" w:hAnsi="Book Antiqua"/>
          <w:i/>
          <w:iCs/>
          <w:szCs w:val="24"/>
        </w:rPr>
        <w:t xml:space="preserve"> </w:t>
      </w:r>
      <w:proofErr w:type="spellStart"/>
      <w:r w:rsidRPr="004E74AE">
        <w:rPr>
          <w:rFonts w:ascii="Book Antiqua" w:hAnsi="Book Antiqua"/>
          <w:i/>
          <w:iCs/>
          <w:szCs w:val="24"/>
        </w:rPr>
        <w:t>cetera</w:t>
      </w:r>
      <w:proofErr w:type="spellEnd"/>
      <w:r w:rsidRPr="004E74AE">
        <w:rPr>
          <w:rFonts w:ascii="Book Antiqua" w:hAnsi="Book Antiqua"/>
          <w:i/>
          <w:iCs/>
          <w:szCs w:val="24"/>
        </w:rPr>
        <w:t xml:space="preserve"> non exilia, sed </w:t>
      </w:r>
      <w:proofErr w:type="spellStart"/>
      <w:r w:rsidRPr="004E74AE">
        <w:rPr>
          <w:rFonts w:ascii="Book Antiqua" w:hAnsi="Book Antiqua"/>
          <w:i/>
          <w:iCs/>
          <w:szCs w:val="24"/>
        </w:rPr>
        <w:t>relegationes</w:t>
      </w:r>
      <w:proofErr w:type="spellEnd"/>
      <w:r w:rsidRPr="004E74AE">
        <w:rPr>
          <w:rFonts w:ascii="Book Antiqua" w:hAnsi="Book Antiqua"/>
          <w:i/>
          <w:iCs/>
          <w:szCs w:val="24"/>
        </w:rPr>
        <w:t xml:space="preserve"> proprie </w:t>
      </w:r>
      <w:proofErr w:type="spellStart"/>
      <w:r w:rsidRPr="004E74AE">
        <w:rPr>
          <w:rFonts w:ascii="Book Antiqua" w:hAnsi="Book Antiqua"/>
          <w:i/>
          <w:iCs/>
          <w:szCs w:val="24"/>
        </w:rPr>
        <w:t>dicuntur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tunc</w:t>
      </w:r>
      <w:proofErr w:type="spellEnd"/>
      <w:r w:rsidRPr="004E74AE">
        <w:rPr>
          <w:rFonts w:ascii="Book Antiqua" w:hAnsi="Book Antiqua"/>
          <w:i/>
          <w:iCs/>
          <w:szCs w:val="24"/>
        </w:rPr>
        <w:t xml:space="preserve"> </w:t>
      </w:r>
      <w:proofErr w:type="spellStart"/>
      <w:r w:rsidRPr="004E74AE">
        <w:rPr>
          <w:rFonts w:ascii="Book Antiqua" w:hAnsi="Book Antiqua"/>
          <w:i/>
          <w:iCs/>
          <w:szCs w:val="24"/>
        </w:rPr>
        <w:t>enim</w:t>
      </w:r>
      <w:proofErr w:type="spellEnd"/>
      <w:r w:rsidRPr="004E74AE">
        <w:rPr>
          <w:rFonts w:ascii="Book Antiqua" w:hAnsi="Book Antiqua"/>
          <w:i/>
          <w:iCs/>
          <w:szCs w:val="24"/>
        </w:rPr>
        <w:t xml:space="preserve"> </w:t>
      </w:r>
      <w:proofErr w:type="spellStart"/>
      <w:r w:rsidRPr="004E74AE">
        <w:rPr>
          <w:rFonts w:ascii="Book Antiqua" w:hAnsi="Book Antiqua"/>
          <w:i/>
          <w:iCs/>
          <w:szCs w:val="24"/>
        </w:rPr>
        <w:t>civitas</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retinetur</w:t>
      </w:r>
      <w:proofErr w:type="spellEnd"/>
      <w:r w:rsidRPr="004E74AE">
        <w:rPr>
          <w:rFonts w:ascii="Book Antiqua" w:hAnsi="Book Antiqua"/>
          <w:i/>
          <w:iCs/>
          <w:szCs w:val="24"/>
        </w:rPr>
        <w:t xml:space="preserve">, non </w:t>
      </w:r>
      <w:proofErr w:type="spellStart"/>
      <w:r w:rsidRPr="004E74AE">
        <w:rPr>
          <w:rFonts w:ascii="Book Antiqua" w:hAnsi="Book Antiqua"/>
          <w:i/>
          <w:iCs/>
          <w:szCs w:val="24"/>
        </w:rPr>
        <w:t>capitalia</w:t>
      </w:r>
      <w:proofErr w:type="spellEnd"/>
      <w:r w:rsidRPr="004E74AE">
        <w:rPr>
          <w:rFonts w:ascii="Book Antiqua" w:hAnsi="Book Antiqua"/>
          <w:i/>
          <w:iCs/>
          <w:szCs w:val="24"/>
        </w:rPr>
        <w:t xml:space="preserve"> sunt, ex </w:t>
      </w:r>
      <w:proofErr w:type="spellStart"/>
      <w:r w:rsidRPr="004E74AE">
        <w:rPr>
          <w:rFonts w:ascii="Book Antiqua" w:hAnsi="Book Antiqua"/>
          <w:i/>
          <w:iCs/>
          <w:szCs w:val="24"/>
        </w:rPr>
        <w:t>quibus</w:t>
      </w:r>
      <w:proofErr w:type="spellEnd"/>
      <w:r w:rsidRPr="004E74AE">
        <w:rPr>
          <w:rFonts w:ascii="Book Antiqua" w:hAnsi="Book Antiqua"/>
          <w:i/>
          <w:iCs/>
          <w:szCs w:val="24"/>
        </w:rPr>
        <w:t xml:space="preserve"> pecuniaria </w:t>
      </w:r>
      <w:proofErr w:type="spellStart"/>
      <w:r w:rsidRPr="004E74AE">
        <w:rPr>
          <w:rFonts w:ascii="Book Antiqua" w:hAnsi="Book Antiqua"/>
          <w:i/>
          <w:iCs/>
          <w:szCs w:val="24"/>
        </w:rPr>
        <w:t>aut</w:t>
      </w:r>
      <w:proofErr w:type="spellEnd"/>
      <w:r w:rsidRPr="004E74AE">
        <w:rPr>
          <w:rFonts w:ascii="Book Antiqua" w:hAnsi="Book Antiqua"/>
          <w:i/>
          <w:iCs/>
          <w:szCs w:val="24"/>
        </w:rPr>
        <w:t xml:space="preserve"> in corpus </w:t>
      </w:r>
      <w:proofErr w:type="spellStart"/>
      <w:r w:rsidRPr="004E74AE">
        <w:rPr>
          <w:rFonts w:ascii="Book Antiqua" w:hAnsi="Book Antiqua"/>
          <w:i/>
          <w:iCs/>
          <w:szCs w:val="24"/>
        </w:rPr>
        <w:t>aliqua</w:t>
      </w:r>
      <w:proofErr w:type="spellEnd"/>
      <w:r w:rsidRPr="004E74AE">
        <w:rPr>
          <w:rFonts w:ascii="Book Antiqua" w:hAnsi="Book Antiqua"/>
          <w:i/>
          <w:iCs/>
          <w:szCs w:val="24"/>
        </w:rPr>
        <w:t xml:space="preserve"> </w:t>
      </w:r>
      <w:proofErr w:type="spellStart"/>
      <w:r w:rsidRPr="004E74AE">
        <w:rPr>
          <w:rFonts w:ascii="Book Antiqua" w:hAnsi="Book Antiqua"/>
          <w:i/>
          <w:iCs/>
          <w:szCs w:val="24"/>
        </w:rPr>
        <w:t>coercitio</w:t>
      </w:r>
      <w:proofErr w:type="spellEnd"/>
      <w:r w:rsidRPr="004E74AE">
        <w:rPr>
          <w:rFonts w:ascii="Book Antiqua" w:hAnsi="Book Antiqua"/>
          <w:i/>
          <w:iCs/>
          <w:szCs w:val="24"/>
        </w:rPr>
        <w:t xml:space="preserve"> </w:t>
      </w:r>
      <w:proofErr w:type="spellStart"/>
      <w:r w:rsidRPr="004E74AE">
        <w:rPr>
          <w:rFonts w:ascii="Book Antiqua" w:hAnsi="Book Antiqua"/>
          <w:i/>
          <w:iCs/>
          <w:szCs w:val="24"/>
        </w:rPr>
        <w:t>poena</w:t>
      </w:r>
      <w:proofErr w:type="spellEnd"/>
      <w:r w:rsidRPr="004E74AE">
        <w:rPr>
          <w:rFonts w:ascii="Book Antiqua" w:hAnsi="Book Antiqua"/>
          <w:i/>
          <w:iCs/>
          <w:szCs w:val="24"/>
        </w:rPr>
        <w:t xml:space="preserve"> </w:t>
      </w:r>
      <w:proofErr w:type="spellStart"/>
      <w:r w:rsidRPr="004E74AE">
        <w:rPr>
          <w:rFonts w:ascii="Book Antiqua" w:hAnsi="Book Antiqua"/>
          <w:i/>
          <w:iCs/>
          <w:szCs w:val="24"/>
        </w:rPr>
        <w:t>est</w:t>
      </w:r>
      <w:proofErr w:type="spellEnd"/>
      <w:r w:rsidRPr="004E74AE">
        <w:rPr>
          <w:rFonts w:ascii="Book Antiqua" w:hAnsi="Book Antiqua"/>
          <w:i/>
          <w:iCs/>
          <w:szCs w:val="24"/>
        </w:rPr>
        <w:t>.</w:t>
      </w:r>
    </w:p>
  </w:footnote>
  <w:footnote w:id="28">
    <w:p w14:paraId="575B060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Mommsen</w:t>
      </w:r>
      <w:r w:rsidRPr="00AE65C7">
        <w:rPr>
          <w:rFonts w:ascii="Book Antiqua" w:hAnsi="Book Antiqua"/>
          <w:szCs w:val="24"/>
        </w:rPr>
        <w:t xml:space="preserve">, </w:t>
      </w:r>
      <w:r w:rsidRPr="005A0A45">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El derecho penal romano</w:t>
      </w:r>
      <w:r w:rsidRPr="00AE65C7">
        <w:rPr>
          <w:rFonts w:ascii="Book Antiqua" w:hAnsi="Book Antiqua"/>
          <w:szCs w:val="24"/>
        </w:rPr>
        <w:t xml:space="preserve">, trad. Dorado Montero, P., Pamplona, 1999, p. 341, señala que </w:t>
      </w:r>
      <w:proofErr w:type="spellStart"/>
      <w:r w:rsidRPr="00AE65C7">
        <w:rPr>
          <w:rFonts w:ascii="Book Antiqua" w:hAnsi="Book Antiqua"/>
          <w:i/>
          <w:iCs/>
          <w:szCs w:val="24"/>
        </w:rPr>
        <w:t>perduellio</w:t>
      </w:r>
      <w:proofErr w:type="spellEnd"/>
      <w:r w:rsidRPr="00AE65C7">
        <w:rPr>
          <w:rFonts w:ascii="Book Antiqua" w:hAnsi="Book Antiqua"/>
          <w:szCs w:val="24"/>
        </w:rPr>
        <w:t xml:space="preserve"> (mal guerrero) se usó para referirse principalmente al enemigo interno de la patria, y </w:t>
      </w:r>
      <w:proofErr w:type="spellStart"/>
      <w:r w:rsidRPr="00AE65C7">
        <w:rPr>
          <w:rFonts w:ascii="Book Antiqua" w:hAnsi="Book Antiqua"/>
          <w:i/>
          <w:iCs/>
          <w:szCs w:val="24"/>
        </w:rPr>
        <w:t>hostis</w:t>
      </w:r>
      <w:proofErr w:type="spellEnd"/>
      <w:r w:rsidRPr="00AE65C7">
        <w:rPr>
          <w:rFonts w:ascii="Book Antiqua" w:hAnsi="Book Antiqua"/>
          <w:szCs w:val="24"/>
        </w:rPr>
        <w:t xml:space="preserve"> para el enemigo externo. </w:t>
      </w:r>
      <w:proofErr w:type="spellStart"/>
      <w:r w:rsidRPr="00AE65C7">
        <w:rPr>
          <w:rFonts w:ascii="Book Antiqua" w:hAnsi="Book Antiqua"/>
          <w:i/>
          <w:iCs/>
          <w:szCs w:val="24"/>
        </w:rPr>
        <w:t>Maiestatis</w:t>
      </w:r>
      <w:proofErr w:type="spellEnd"/>
      <w:r w:rsidRPr="00AE65C7">
        <w:rPr>
          <w:rFonts w:ascii="Book Antiqua" w:hAnsi="Book Antiqua"/>
          <w:szCs w:val="24"/>
        </w:rPr>
        <w:t xml:space="preserve"> sustituyó, en su uso, a </w:t>
      </w:r>
      <w:proofErr w:type="spellStart"/>
      <w:r w:rsidRPr="00AE65C7">
        <w:rPr>
          <w:rFonts w:ascii="Book Antiqua" w:hAnsi="Book Antiqua"/>
          <w:i/>
          <w:iCs/>
          <w:szCs w:val="24"/>
        </w:rPr>
        <w:t>perduellio</w:t>
      </w:r>
      <w:proofErr w:type="spellEnd"/>
      <w:r w:rsidRPr="00AE65C7">
        <w:rPr>
          <w:rFonts w:ascii="Book Antiqua" w:hAnsi="Book Antiqua"/>
          <w:szCs w:val="24"/>
        </w:rPr>
        <w:t xml:space="preserve"> por algunas dificultades que planteaba este último término como, por ejemplo, las violaciones por plebeyos de los plebiscitos y, especialmente, las ofensas al tribuno de la plebe que no podían incluirse dentro de este delito público, al no estar equiparados los patricios y plebeyos. Una vez se produjo esta equiparación el término subsistió, pero con un significado más amplio. El romanista alemán indica que no todo crimen de </w:t>
      </w:r>
      <w:proofErr w:type="spellStart"/>
      <w:r w:rsidRPr="00AE65C7">
        <w:rPr>
          <w:rFonts w:ascii="Book Antiqua" w:hAnsi="Book Antiqua"/>
          <w:szCs w:val="24"/>
        </w:rPr>
        <w:t>perduelio</w:t>
      </w:r>
      <w:proofErr w:type="spellEnd"/>
      <w:r w:rsidRPr="00AE65C7">
        <w:rPr>
          <w:rFonts w:ascii="Book Antiqua" w:hAnsi="Book Antiqua"/>
          <w:szCs w:val="24"/>
        </w:rPr>
        <w:t xml:space="preserve"> llevaba aparejado un crimen de lesa majestad </w:t>
      </w:r>
      <w:proofErr w:type="gramStart"/>
      <w:r w:rsidRPr="00AE65C7">
        <w:rPr>
          <w:rFonts w:ascii="Book Antiqua" w:hAnsi="Book Antiqua"/>
          <w:szCs w:val="24"/>
        </w:rPr>
        <w:t>y</w:t>
      </w:r>
      <w:proofErr w:type="gramEnd"/>
      <w:r w:rsidRPr="00AE65C7">
        <w:rPr>
          <w:rFonts w:ascii="Book Antiqua" w:hAnsi="Book Antiqua"/>
          <w:szCs w:val="24"/>
        </w:rPr>
        <w:t xml:space="preserve"> al contrario. Por ello, cuando, alguien cometía lesa majestad, pero no </w:t>
      </w:r>
      <w:proofErr w:type="spellStart"/>
      <w:r w:rsidRPr="00AE65C7">
        <w:rPr>
          <w:rFonts w:ascii="Book Antiqua" w:hAnsi="Book Antiqua"/>
          <w:szCs w:val="24"/>
        </w:rPr>
        <w:t>perduelio</w:t>
      </w:r>
      <w:proofErr w:type="spellEnd"/>
      <w:r w:rsidRPr="00AE65C7">
        <w:rPr>
          <w:rFonts w:ascii="Book Antiqua" w:hAnsi="Book Antiqua"/>
          <w:szCs w:val="24"/>
        </w:rPr>
        <w:t xml:space="preserve">, era posible aplicar un procedimiento penal que supusiese una pena menor. </w:t>
      </w:r>
      <w:bookmarkStart w:id="14" w:name="_Hlk77056054"/>
      <w:bookmarkStart w:id="15" w:name="_Hlk77834335"/>
      <w:proofErr w:type="spellStart"/>
      <w:r w:rsidRPr="00AE65C7">
        <w:rPr>
          <w:rFonts w:ascii="Book Antiqua" w:hAnsi="Book Antiqua"/>
          <w:smallCaps/>
          <w:szCs w:val="24"/>
        </w:rPr>
        <w:t>Fanizza</w:t>
      </w:r>
      <w:proofErr w:type="spellEnd"/>
      <w:r w:rsidRPr="00AE65C7">
        <w:rPr>
          <w:rFonts w:ascii="Book Antiqua" w:hAnsi="Book Antiqua"/>
          <w:szCs w:val="24"/>
        </w:rPr>
        <w:t>, L</w:t>
      </w:r>
      <w:r w:rsidRPr="003D35BE">
        <w:rPr>
          <w:rFonts w:ascii="Book Antiqua" w:hAnsi="Book Antiqua"/>
          <w:smallCaps/>
          <w:szCs w:val="24"/>
        </w:rPr>
        <w:t>.,</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crimine e la </w:t>
      </w:r>
      <w:proofErr w:type="spellStart"/>
      <w:r w:rsidRPr="00AE65C7">
        <w:rPr>
          <w:rFonts w:ascii="Book Antiqua" w:hAnsi="Book Antiqua"/>
          <w:szCs w:val="24"/>
        </w:rPr>
        <w:t>morte</w:t>
      </w:r>
      <w:proofErr w:type="spellEnd"/>
      <w:r w:rsidRPr="00AE65C7">
        <w:rPr>
          <w:rFonts w:ascii="Book Antiqua" w:hAnsi="Book Antiqua"/>
          <w:szCs w:val="24"/>
        </w:rPr>
        <w:t xml:space="preserve"> del reo, </w:t>
      </w:r>
      <w:bookmarkEnd w:id="14"/>
      <w:r w:rsidRPr="00AE65C7">
        <w:rPr>
          <w:rFonts w:ascii="Book Antiqua" w:hAnsi="Book Antiqua"/>
          <w:i/>
          <w:iCs/>
          <w:szCs w:val="24"/>
        </w:rPr>
        <w:t xml:space="preserve">en </w:t>
      </w:r>
      <w:proofErr w:type="spellStart"/>
      <w:r w:rsidRPr="00AE65C7">
        <w:rPr>
          <w:rFonts w:ascii="Book Antiqua" w:hAnsi="Book Antiqua"/>
          <w:i/>
          <w:iCs/>
          <w:szCs w:val="24"/>
        </w:rPr>
        <w:t>Mélanges</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l'école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française</w:t>
      </w:r>
      <w:proofErr w:type="spellEnd"/>
      <w:r w:rsidRPr="00AE65C7">
        <w:rPr>
          <w:rFonts w:ascii="Book Antiqua" w:hAnsi="Book Antiqua"/>
          <w:i/>
          <w:iCs/>
          <w:szCs w:val="24"/>
        </w:rPr>
        <w:t xml:space="preserve"> de Rome</w:t>
      </w:r>
      <w:r w:rsidRPr="00AE65C7">
        <w:rPr>
          <w:rFonts w:ascii="Book Antiqua" w:hAnsi="Book Antiqua"/>
          <w:szCs w:val="24"/>
        </w:rPr>
        <w:t>, 96.2, 1984,</w:t>
      </w:r>
      <w:bookmarkEnd w:id="15"/>
      <w:r w:rsidRPr="00AE65C7">
        <w:rPr>
          <w:rFonts w:ascii="Book Antiqua" w:hAnsi="Book Antiqua"/>
          <w:szCs w:val="24"/>
        </w:rPr>
        <w:t xml:space="preserve"> p. 678 s. comenta que la referencia al crimen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r w:rsidRPr="00AE65C7">
        <w:rPr>
          <w:rFonts w:ascii="Book Antiqua" w:hAnsi="Book Antiqua"/>
          <w:szCs w:val="24"/>
        </w:rPr>
        <w:t xml:space="preserve">que, en determinados textos, viene definido como </w:t>
      </w:r>
      <w:proofErr w:type="spellStart"/>
      <w:r w:rsidRPr="00AE65C7">
        <w:rPr>
          <w:rFonts w:ascii="Book Antiqua" w:hAnsi="Book Antiqua"/>
          <w:i/>
          <w:iCs/>
          <w:szCs w:val="24"/>
        </w:rPr>
        <w:t>perduellio</w:t>
      </w:r>
      <w:proofErr w:type="spellEnd"/>
      <w:r w:rsidRPr="00AE65C7">
        <w:rPr>
          <w:rFonts w:ascii="Book Antiqua" w:hAnsi="Book Antiqua"/>
          <w:szCs w:val="24"/>
        </w:rPr>
        <w:t xml:space="preserve"> ha planteado la cuestión de la distinción de estos crímenes por Ulpiano que se recoge en D.48,4,11. Esta autora pone en relación el testimonio de este jurista, en dicho texto  con otros textos de Papiniano (D.29,2,86,1; D.31,76,9; D.39,5,31,4) y señala que “La </w:t>
      </w:r>
      <w:proofErr w:type="spellStart"/>
      <w:r w:rsidRPr="00AE65C7">
        <w:rPr>
          <w:rFonts w:ascii="Book Antiqua" w:hAnsi="Book Antiqua"/>
          <w:szCs w:val="24"/>
        </w:rPr>
        <w:t>concordanza</w:t>
      </w:r>
      <w:proofErr w:type="spellEnd"/>
      <w:r w:rsidRPr="00AE65C7">
        <w:rPr>
          <w:rFonts w:ascii="Book Antiqua" w:hAnsi="Book Antiqua"/>
          <w:szCs w:val="24"/>
        </w:rPr>
        <w:t xml:space="preserve"> di </w:t>
      </w:r>
      <w:proofErr w:type="spellStart"/>
      <w:r w:rsidRPr="00AE65C7">
        <w:rPr>
          <w:rFonts w:ascii="Book Antiqua" w:hAnsi="Book Antiqua"/>
          <w:szCs w:val="24"/>
        </w:rPr>
        <w:t>questa</w:t>
      </w:r>
      <w:proofErr w:type="spellEnd"/>
      <w:r w:rsidRPr="00AE65C7">
        <w:rPr>
          <w:rFonts w:ascii="Book Antiqua" w:hAnsi="Book Antiqua"/>
          <w:szCs w:val="24"/>
        </w:rPr>
        <w:t xml:space="preserve"> </w:t>
      </w:r>
      <w:proofErr w:type="spellStart"/>
      <w:r w:rsidRPr="00AE65C7">
        <w:rPr>
          <w:rFonts w:ascii="Book Antiqua" w:hAnsi="Book Antiqua"/>
          <w:szCs w:val="24"/>
        </w:rPr>
        <w:t>documentazione</w:t>
      </w:r>
      <w:proofErr w:type="spellEnd"/>
      <w:r w:rsidRPr="00AE65C7">
        <w:rPr>
          <w:rFonts w:ascii="Book Antiqua" w:hAnsi="Book Antiqua"/>
          <w:szCs w:val="24"/>
        </w:rPr>
        <w:t xml:space="preserve"> </w:t>
      </w:r>
      <w:proofErr w:type="spellStart"/>
      <w:r w:rsidRPr="00AE65C7">
        <w:rPr>
          <w:rFonts w:ascii="Book Antiqua" w:hAnsi="Book Antiqua"/>
          <w:szCs w:val="24"/>
        </w:rPr>
        <w:t>sposta</w:t>
      </w:r>
      <w:proofErr w:type="spellEnd"/>
      <w:r w:rsidRPr="00AE65C7">
        <w:rPr>
          <w:rFonts w:ascii="Book Antiqua" w:hAnsi="Book Antiqua"/>
          <w:szCs w:val="24"/>
        </w:rPr>
        <w:t xml:space="preserve"> </w:t>
      </w:r>
      <w:proofErr w:type="spellStart"/>
      <w:r w:rsidRPr="00AE65C7">
        <w:rPr>
          <w:rFonts w:ascii="Book Antiqua" w:hAnsi="Book Antiqua"/>
          <w:szCs w:val="24"/>
        </w:rPr>
        <w:t>dunque</w:t>
      </w:r>
      <w:proofErr w:type="spellEnd"/>
      <w:r w:rsidRPr="00AE65C7">
        <w:rPr>
          <w:rFonts w:ascii="Book Antiqua" w:hAnsi="Book Antiqua"/>
          <w:szCs w:val="24"/>
        </w:rPr>
        <w:t xml:space="preserve"> i </w:t>
      </w:r>
      <w:proofErr w:type="spellStart"/>
      <w:r w:rsidRPr="00AE65C7">
        <w:rPr>
          <w:rFonts w:ascii="Book Antiqua" w:hAnsi="Book Antiqua"/>
          <w:szCs w:val="24"/>
        </w:rPr>
        <w:t>termini</w:t>
      </w:r>
      <w:proofErr w:type="spellEnd"/>
      <w:r w:rsidRPr="00AE65C7">
        <w:rPr>
          <w:rFonts w:ascii="Book Antiqua" w:hAnsi="Book Antiqua"/>
          <w:szCs w:val="24"/>
        </w:rPr>
        <w:t xml:space="preserve"> del problema e </w:t>
      </w:r>
      <w:proofErr w:type="spellStart"/>
      <w:r w:rsidRPr="00AE65C7">
        <w:rPr>
          <w:rFonts w:ascii="Book Antiqua" w:hAnsi="Book Antiqua"/>
          <w:szCs w:val="24"/>
        </w:rPr>
        <w:t>rafforza</w:t>
      </w:r>
      <w:proofErr w:type="spellEnd"/>
      <w:r w:rsidRPr="00AE65C7">
        <w:rPr>
          <w:rFonts w:ascii="Book Antiqua" w:hAnsi="Book Antiqua"/>
          <w:szCs w:val="24"/>
        </w:rPr>
        <w:t xml:space="preserve"> </w:t>
      </w:r>
      <w:proofErr w:type="spellStart"/>
      <w:r w:rsidRPr="00AE65C7">
        <w:rPr>
          <w:rFonts w:ascii="Book Antiqua" w:hAnsi="Book Antiqua"/>
          <w:szCs w:val="24"/>
        </w:rPr>
        <w:t>l'ipotesi</w:t>
      </w:r>
      <w:proofErr w:type="spellEnd"/>
      <w:r w:rsidRPr="00AE65C7">
        <w:rPr>
          <w:rFonts w:ascii="Book Antiqua" w:hAnsi="Book Antiqua"/>
          <w:szCs w:val="24"/>
        </w:rPr>
        <w:t xml:space="preserve"> </w:t>
      </w:r>
      <w:proofErr w:type="spellStart"/>
      <w:r w:rsidRPr="00AE65C7">
        <w:rPr>
          <w:rFonts w:ascii="Book Antiqua" w:hAnsi="Book Antiqua"/>
          <w:szCs w:val="24"/>
        </w:rPr>
        <w:t>della</w:t>
      </w:r>
      <w:proofErr w:type="spellEnd"/>
      <w:r w:rsidRPr="00AE65C7">
        <w:rPr>
          <w:rFonts w:ascii="Book Antiqua" w:hAnsi="Book Antiqua"/>
          <w:szCs w:val="24"/>
        </w:rPr>
        <w:t xml:space="preserve"> </w:t>
      </w:r>
      <w:proofErr w:type="spellStart"/>
      <w:r w:rsidRPr="00AE65C7">
        <w:rPr>
          <w:rFonts w:ascii="Book Antiqua" w:hAnsi="Book Antiqua"/>
          <w:szCs w:val="24"/>
        </w:rPr>
        <w:t>affidabilita</w:t>
      </w:r>
      <w:proofErr w:type="spellEnd"/>
      <w:r w:rsidRPr="00AE65C7">
        <w:rPr>
          <w:rFonts w:ascii="Book Antiqua" w:hAnsi="Book Antiqua"/>
          <w:szCs w:val="24"/>
        </w:rPr>
        <w:t xml:space="preserve"> di </w:t>
      </w:r>
      <w:proofErr w:type="spellStart"/>
      <w:r w:rsidRPr="00AE65C7">
        <w:rPr>
          <w:rFonts w:ascii="Book Antiqua" w:hAnsi="Book Antiqua"/>
          <w:szCs w:val="24"/>
        </w:rPr>
        <w:t>quella</w:t>
      </w:r>
      <w:proofErr w:type="spellEnd"/>
      <w:r w:rsidRPr="00AE65C7">
        <w:rPr>
          <w:rFonts w:ascii="Book Antiqua" w:hAnsi="Book Antiqua"/>
          <w:szCs w:val="24"/>
        </w:rPr>
        <w:t xml:space="preserve"> </w:t>
      </w:r>
      <w:proofErr w:type="spellStart"/>
      <w:r w:rsidRPr="00AE65C7">
        <w:rPr>
          <w:rFonts w:ascii="Book Antiqua" w:hAnsi="Book Antiqua"/>
          <w:szCs w:val="24"/>
        </w:rPr>
        <w:t>tradizione</w:t>
      </w:r>
      <w:proofErr w:type="spellEnd"/>
      <w:r w:rsidRPr="00AE65C7">
        <w:rPr>
          <w:rFonts w:ascii="Book Antiqua" w:hAnsi="Book Antiqua"/>
          <w:szCs w:val="24"/>
        </w:rPr>
        <w:t xml:space="preserve"> </w:t>
      </w:r>
      <w:proofErr w:type="spellStart"/>
      <w:r w:rsidRPr="00AE65C7">
        <w:rPr>
          <w:rFonts w:ascii="Book Antiqua" w:hAnsi="Book Antiqua"/>
          <w:szCs w:val="24"/>
        </w:rPr>
        <w:t>giurisprudenziale</w:t>
      </w:r>
      <w:proofErr w:type="spellEnd"/>
      <w:r w:rsidRPr="00AE65C7">
        <w:rPr>
          <w:rFonts w:ascii="Book Antiqua" w:hAnsi="Book Antiqua"/>
          <w:szCs w:val="24"/>
        </w:rPr>
        <w:t xml:space="preserve"> che </w:t>
      </w:r>
      <w:proofErr w:type="spellStart"/>
      <w:r w:rsidRPr="00AE65C7">
        <w:rPr>
          <w:rFonts w:ascii="Book Antiqua" w:hAnsi="Book Antiqua"/>
          <w:szCs w:val="24"/>
        </w:rPr>
        <w:t>riconduce</w:t>
      </w:r>
      <w:proofErr w:type="spellEnd"/>
      <w:r w:rsidRPr="00AE65C7">
        <w:rPr>
          <w:rFonts w:ascii="Book Antiqua" w:hAnsi="Book Antiqua"/>
          <w:szCs w:val="24"/>
        </w:rPr>
        <w:t xml:space="preserve"> </w:t>
      </w:r>
      <w:proofErr w:type="spellStart"/>
      <w:r w:rsidRPr="00AE65C7">
        <w:rPr>
          <w:rFonts w:ascii="Book Antiqua" w:hAnsi="Book Antiqua"/>
          <w:szCs w:val="24"/>
        </w:rPr>
        <w:t>alla</w:t>
      </w:r>
      <w:proofErr w:type="spellEnd"/>
      <w:r w:rsidRPr="00AE65C7">
        <w:rPr>
          <w:rFonts w:ascii="Book Antiqua" w:hAnsi="Book Antiqua"/>
          <w:szCs w:val="24"/>
        </w:rPr>
        <w:t xml:space="preserve"> disciplina del </w:t>
      </w:r>
      <w:r w:rsidRPr="00AE65C7">
        <w:rPr>
          <w:rFonts w:ascii="Book Antiqua" w:hAnsi="Book Antiqua"/>
          <w:i/>
          <w:iCs/>
          <w:szCs w:val="24"/>
        </w:rPr>
        <w:t xml:space="preserve">crimen </w:t>
      </w:r>
      <w:proofErr w:type="spellStart"/>
      <w:r w:rsidRPr="00AE65C7">
        <w:rPr>
          <w:rFonts w:ascii="Book Antiqua" w:hAnsi="Book Antiqua"/>
          <w:i/>
          <w:iCs/>
          <w:szCs w:val="24"/>
        </w:rPr>
        <w:t>perduellionis</w:t>
      </w:r>
      <w:proofErr w:type="spellEnd"/>
      <w:r w:rsidRPr="00AE65C7">
        <w:rPr>
          <w:rFonts w:ascii="Book Antiqua" w:hAnsi="Book Antiqua"/>
          <w:szCs w:val="24"/>
        </w:rPr>
        <w:t xml:space="preserve"> le </w:t>
      </w:r>
      <w:proofErr w:type="spellStart"/>
      <w:r w:rsidRPr="00AE65C7">
        <w:rPr>
          <w:rFonts w:ascii="Book Antiqua" w:hAnsi="Book Antiqua"/>
          <w:szCs w:val="24"/>
        </w:rPr>
        <w:t>sanzioni</w:t>
      </w:r>
      <w:proofErr w:type="spellEnd"/>
      <w:r w:rsidRPr="00AE65C7">
        <w:rPr>
          <w:rFonts w:ascii="Book Antiqua" w:hAnsi="Book Antiqua"/>
          <w:szCs w:val="24"/>
        </w:rPr>
        <w:t xml:space="preserve"> </w:t>
      </w:r>
      <w:proofErr w:type="spellStart"/>
      <w:r w:rsidRPr="00AE65C7">
        <w:rPr>
          <w:rFonts w:ascii="Book Antiqua" w:hAnsi="Book Antiqua"/>
          <w:szCs w:val="24"/>
        </w:rPr>
        <w:t>sopra</w:t>
      </w:r>
      <w:proofErr w:type="spellEnd"/>
      <w:r w:rsidRPr="00AE65C7">
        <w:rPr>
          <w:rFonts w:ascii="Book Antiqua" w:hAnsi="Book Antiqua"/>
          <w:szCs w:val="24"/>
        </w:rPr>
        <w:t xml:space="preserve"> </w:t>
      </w:r>
      <w:proofErr w:type="spellStart"/>
      <w:r w:rsidRPr="00AE65C7">
        <w:rPr>
          <w:rFonts w:ascii="Book Antiqua" w:hAnsi="Book Antiqua"/>
          <w:szCs w:val="24"/>
        </w:rPr>
        <w:t>esposte</w:t>
      </w:r>
      <w:proofErr w:type="spellEnd"/>
      <w:r w:rsidRPr="00AE65C7">
        <w:rPr>
          <w:rFonts w:ascii="Book Antiqua" w:hAnsi="Book Antiqua"/>
          <w:szCs w:val="24"/>
        </w:rPr>
        <w:t xml:space="preserve">”. Parece encontrar la respuesta en el código de Justiniano, en C.9,8,6 y, tras su exégesis, mantiene que mientras el crimen de alta traición estaba considerado como </w:t>
      </w:r>
      <w:proofErr w:type="spellStart"/>
      <w:r w:rsidRPr="00AE65C7">
        <w:rPr>
          <w:rFonts w:ascii="Book Antiqua" w:hAnsi="Book Antiqua"/>
          <w:i/>
          <w:iCs/>
          <w:szCs w:val="24"/>
        </w:rPr>
        <w:t>perduellio</w:t>
      </w:r>
      <w:proofErr w:type="spellEnd"/>
      <w:r w:rsidRPr="00AE65C7">
        <w:rPr>
          <w:rFonts w:ascii="Book Antiqua" w:hAnsi="Book Antiqua"/>
          <w:szCs w:val="24"/>
        </w:rPr>
        <w:t xml:space="preserve"> en época republicana, en la legislación </w:t>
      </w:r>
      <w:proofErr w:type="spellStart"/>
      <w:r w:rsidRPr="00AE65C7">
        <w:rPr>
          <w:rFonts w:ascii="Book Antiqua" w:hAnsi="Book Antiqua"/>
          <w:szCs w:val="24"/>
        </w:rPr>
        <w:t>augustéa</w:t>
      </w:r>
      <w:proofErr w:type="spellEnd"/>
      <w:r w:rsidRPr="00AE65C7">
        <w:rPr>
          <w:rFonts w:ascii="Book Antiqua" w:hAnsi="Book Antiqua"/>
          <w:szCs w:val="24"/>
        </w:rPr>
        <w:t xml:space="preserve"> se calificaba como </w:t>
      </w:r>
      <w:r w:rsidRPr="00AE65C7">
        <w:rPr>
          <w:rFonts w:ascii="Book Antiqua" w:hAnsi="Book Antiqua"/>
          <w:i/>
          <w:iCs/>
          <w:szCs w:val="24"/>
        </w:rPr>
        <w:t xml:space="preserve">crimen </w:t>
      </w:r>
      <w:proofErr w:type="spellStart"/>
      <w:r w:rsidRPr="00AE65C7">
        <w:rPr>
          <w:rFonts w:ascii="Book Antiqua" w:hAnsi="Book Antiqua"/>
          <w:i/>
          <w:iCs/>
          <w:szCs w:val="24"/>
        </w:rPr>
        <w:t>maiestatis</w:t>
      </w:r>
      <w:proofErr w:type="spellEnd"/>
      <w:r w:rsidRPr="00AE65C7">
        <w:rPr>
          <w:rFonts w:ascii="Book Antiqua" w:hAnsi="Book Antiqua"/>
          <w:szCs w:val="24"/>
        </w:rPr>
        <w:t>.</w:t>
      </w:r>
    </w:p>
  </w:footnote>
  <w:footnote w:id="29">
    <w:p w14:paraId="5A03987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La ejecución de la sentencia en la que se decretaba la condena era llevada a cabo de forma inmediata, si bien, a tenor del testimonio de Tácito, Tiberio solicitó un aplazamiento al Senado, en favor de Prisco, de diez días para que se le prorrogase la vida y no se notificase al erario, durante ese plazo, la confiscación de los bienes. No obstante, el Senado, aunque aprobó el decreto, no modificó su sentencia. Tac., </w:t>
      </w:r>
      <w:r w:rsidRPr="00AE65C7">
        <w:rPr>
          <w:rFonts w:ascii="Book Antiqua" w:hAnsi="Book Antiqua"/>
          <w:i/>
          <w:iCs/>
          <w:szCs w:val="24"/>
        </w:rPr>
        <w:t>Ann</w:t>
      </w:r>
      <w:r w:rsidRPr="00AE65C7">
        <w:rPr>
          <w:rFonts w:ascii="Book Antiqua" w:hAnsi="Book Antiqua"/>
          <w:szCs w:val="24"/>
        </w:rPr>
        <w:t xml:space="preserve">, III,51: </w:t>
      </w:r>
      <w:proofErr w:type="spellStart"/>
      <w:r w:rsidRPr="00AE65C7">
        <w:rPr>
          <w:rFonts w:ascii="Book Antiqua" w:hAnsi="Book Antiqua"/>
          <w:i/>
          <w:iCs/>
          <w:szCs w:val="24"/>
        </w:rPr>
        <w:t>Solus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Lepido</w:t>
      </w:r>
      <w:proofErr w:type="spellEnd"/>
      <w:r w:rsidRPr="00AE65C7">
        <w:rPr>
          <w:rFonts w:ascii="Book Antiqua" w:hAnsi="Book Antiqua"/>
          <w:i/>
          <w:iCs/>
          <w:szCs w:val="24"/>
        </w:rPr>
        <w:t xml:space="preserve"> </w:t>
      </w:r>
      <w:proofErr w:type="spellStart"/>
      <w:r w:rsidRPr="00AE65C7">
        <w:rPr>
          <w:rFonts w:ascii="Book Antiqua" w:hAnsi="Book Antiqua"/>
          <w:i/>
          <w:iCs/>
          <w:szCs w:val="24"/>
        </w:rPr>
        <w:t>Rubellius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Blandus</w:t>
      </w:r>
      <w:proofErr w:type="spellEnd"/>
      <w:r w:rsidRPr="00AE65C7">
        <w:rPr>
          <w:rFonts w:ascii="Book Antiqua" w:hAnsi="Book Antiqua"/>
          <w:i/>
          <w:iCs/>
          <w:szCs w:val="24"/>
        </w:rPr>
        <w:t xml:space="preserve"> e </w:t>
      </w:r>
      <w:proofErr w:type="spellStart"/>
      <w:r w:rsidRPr="00AE65C7">
        <w:rPr>
          <w:rFonts w:ascii="Book Antiqua" w:hAnsi="Book Antiqua"/>
          <w:i/>
          <w:iCs/>
          <w:szCs w:val="24"/>
        </w:rPr>
        <w:t>consularibus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adsensit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ceteri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sententiam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Agrippae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ductusque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carcerem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Priscus</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statim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exanimatus</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Tiberius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solitis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ambagibus</w:t>
      </w:r>
      <w:proofErr w:type="spellEnd"/>
      <w:r w:rsidRPr="00AE65C7">
        <w:rPr>
          <w:rFonts w:ascii="Book Antiqua" w:hAnsi="Book Antiqua"/>
          <w:i/>
          <w:iCs/>
          <w:szCs w:val="24"/>
        </w:rPr>
        <w:t xml:space="preserve"> apud </w:t>
      </w:r>
      <w:proofErr w:type="spellStart"/>
      <w:r w:rsidRPr="00AE65C7">
        <w:rPr>
          <w:rFonts w:ascii="Book Antiqua" w:hAnsi="Book Antiqua"/>
          <w:i/>
          <w:iCs/>
          <w:szCs w:val="24"/>
        </w:rPr>
        <w:t>senatum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incusavit</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extolleret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pietatem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quamvis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modicas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iniurias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acriter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ulciscentium</w:t>
      </w:r>
      <w:proofErr w:type="spellEnd"/>
      <w:r w:rsidRPr="00AE65C7">
        <w:rPr>
          <w:rFonts w:ascii="Book Antiqua" w:hAnsi="Book Antiqua"/>
          <w:i/>
          <w:iCs/>
          <w:szCs w:val="24"/>
        </w:rPr>
        <w:t xml:space="preserve">, deprecare </w:t>
      </w:r>
      <w:proofErr w:type="spellStart"/>
      <w:r w:rsidRPr="00AE65C7">
        <w:rPr>
          <w:rFonts w:ascii="Book Antiqua" w:hAnsi="Book Antiqua"/>
          <w:i/>
          <w:iCs/>
          <w:szCs w:val="24"/>
        </w:rPr>
        <w:t>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praecipitis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verborum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laudaret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Lepidum</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Agrippam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argueret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factum</w:t>
      </w:r>
      <w:proofErr w:type="spellEnd"/>
      <w:r w:rsidRPr="00AE65C7">
        <w:rPr>
          <w:rFonts w:ascii="Book Antiqua" w:hAnsi="Book Antiqua"/>
          <w:i/>
          <w:iCs/>
          <w:szCs w:val="24"/>
        </w:rPr>
        <w:t xml:space="preserve"> senatus </w:t>
      </w:r>
      <w:proofErr w:type="spellStart"/>
      <w:r w:rsidRPr="00AE65C7">
        <w:rPr>
          <w:rFonts w:ascii="Book Antiqua" w:hAnsi="Book Antiqua"/>
          <w:i/>
          <w:iCs/>
          <w:szCs w:val="24"/>
        </w:rPr>
        <w:t>consultum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decreta </w:t>
      </w:r>
      <w:proofErr w:type="spellStart"/>
      <w:r w:rsidRPr="00AE65C7">
        <w:rPr>
          <w:rFonts w:ascii="Book Antiqua" w:hAnsi="Book Antiqua"/>
          <w:i/>
          <w:iCs/>
          <w:szCs w:val="24"/>
        </w:rPr>
        <w:t>patrum</w:t>
      </w:r>
      <w:proofErr w:type="spellEnd"/>
      <w:r w:rsidRPr="00AE65C7">
        <w:rPr>
          <w:rFonts w:ascii="Book Antiqua" w:hAnsi="Book Antiqua"/>
          <w:i/>
          <w:iCs/>
          <w:szCs w:val="24"/>
        </w:rPr>
        <w:t xml:space="preserve"> ante diem (</w:t>
      </w:r>
      <w:proofErr w:type="spellStart"/>
      <w:r w:rsidRPr="00AE65C7">
        <w:rPr>
          <w:rFonts w:ascii="Book Antiqua" w:hAnsi="Book Antiqua"/>
          <w:i/>
          <w:iCs/>
          <w:szCs w:val="24"/>
        </w:rPr>
        <w:t>decimum</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aerarium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deferrentur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idque</w:t>
      </w:r>
      <w:proofErr w:type="spellEnd"/>
      <w:r w:rsidRPr="00AE65C7">
        <w:rPr>
          <w:rFonts w:ascii="Book Antiqua" w:hAnsi="Book Antiqua"/>
          <w:i/>
          <w:iCs/>
          <w:szCs w:val="24"/>
        </w:rPr>
        <w:t xml:space="preserve"> vitae </w:t>
      </w:r>
      <w:proofErr w:type="spellStart"/>
      <w:r w:rsidRPr="00AE65C7">
        <w:rPr>
          <w:rFonts w:ascii="Book Antiqua" w:hAnsi="Book Antiqua"/>
          <w:i/>
          <w:iCs/>
          <w:szCs w:val="24"/>
        </w:rPr>
        <w:t>spatium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prorogaretur</w:t>
      </w:r>
      <w:proofErr w:type="spellEnd"/>
      <w:r w:rsidRPr="00AE65C7">
        <w:rPr>
          <w:rFonts w:ascii="Book Antiqua" w:hAnsi="Book Antiqua"/>
          <w:i/>
          <w:iCs/>
          <w:szCs w:val="24"/>
        </w:rPr>
        <w:t xml:space="preserve">. sed non </w:t>
      </w:r>
      <w:proofErr w:type="spellStart"/>
      <w:r w:rsidRPr="00AE65C7">
        <w:rPr>
          <w:rFonts w:ascii="Book Antiqua" w:hAnsi="Book Antiqua"/>
          <w:i/>
          <w:iCs/>
          <w:szCs w:val="24"/>
        </w:rPr>
        <w:t>senatui</w:t>
      </w:r>
      <w:proofErr w:type="spellEnd"/>
      <w:r w:rsidRPr="00AE65C7">
        <w:rPr>
          <w:rFonts w:ascii="Book Antiqua" w:hAnsi="Book Antiqua"/>
          <w:i/>
          <w:iCs/>
          <w:szCs w:val="24"/>
        </w:rPr>
        <w:t xml:space="preserve"> libertas ad </w:t>
      </w:r>
      <w:proofErr w:type="spellStart"/>
      <w:r w:rsidRPr="00AE65C7">
        <w:rPr>
          <w:rFonts w:ascii="Book Antiqua" w:hAnsi="Book Antiqua"/>
          <w:i/>
          <w:iCs/>
          <w:szCs w:val="24"/>
        </w:rPr>
        <w:t>paenitendum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Tiberius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interiectu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mitigabatur</w:t>
      </w:r>
      <w:proofErr w:type="spellEnd"/>
      <w:r w:rsidRPr="00AE65C7">
        <w:rPr>
          <w:rFonts w:ascii="Book Antiqua" w:hAnsi="Book Antiqua"/>
          <w:i/>
          <w:iCs/>
          <w:szCs w:val="24"/>
        </w:rPr>
        <w:t>.</w:t>
      </w:r>
    </w:p>
  </w:footnote>
  <w:footnote w:id="30">
    <w:p w14:paraId="56FD8145"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D.48,1,6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quarto</w:t>
      </w:r>
      <w:proofErr w:type="spellEnd"/>
      <w:r w:rsidRPr="00AE65C7">
        <w:rPr>
          <w:rFonts w:ascii="Book Antiqua" w:hAnsi="Book Antiqua"/>
          <w:i/>
          <w:iCs/>
          <w:szCs w:val="24"/>
        </w:rPr>
        <w:t xml:space="preserve"> decimo </w:t>
      </w:r>
      <w:proofErr w:type="spellStart"/>
      <w:r w:rsidRPr="00AE65C7">
        <w:rPr>
          <w:rFonts w:ascii="Book Antiqua" w:hAnsi="Book Antiqua"/>
          <w:i/>
          <w:iCs/>
          <w:szCs w:val="24"/>
        </w:rPr>
        <w:t>institutionum</w:t>
      </w:r>
      <w:proofErr w:type="spellEnd"/>
      <w:r w:rsidRPr="00AE65C7">
        <w:rPr>
          <w:rFonts w:ascii="Book Antiqua" w:hAnsi="Book Antiqua"/>
          <w:szCs w:val="24"/>
        </w:rPr>
        <w:t xml:space="preserve">): </w:t>
      </w:r>
      <w:proofErr w:type="spellStart"/>
      <w:r w:rsidRPr="00AE65C7">
        <w:rPr>
          <w:rFonts w:ascii="Book Antiqua" w:hAnsi="Book Antiqua"/>
          <w:i/>
          <w:iCs/>
          <w:szCs w:val="24"/>
        </w:rPr>
        <w:t>Defuncto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reus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criminis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extincta</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quacumque</w:t>
      </w:r>
      <w:proofErr w:type="spellEnd"/>
      <w:r w:rsidRPr="00AE65C7">
        <w:rPr>
          <w:rFonts w:ascii="Book Antiqua" w:hAnsi="Book Antiqua"/>
          <w:i/>
          <w:iCs/>
          <w:szCs w:val="24"/>
        </w:rPr>
        <w:t xml:space="preserve"> causa </w:t>
      </w:r>
      <w:proofErr w:type="spellStart"/>
      <w:r w:rsidRPr="00AE65C7">
        <w:rPr>
          <w:rFonts w:ascii="Book Antiqua" w:hAnsi="Book Antiqua"/>
          <w:i/>
          <w:iCs/>
          <w:szCs w:val="24"/>
        </w:rPr>
        <w:t>criminis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extincti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debet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cognoscere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cuius</w:t>
      </w:r>
      <w:proofErr w:type="spellEnd"/>
      <w:r w:rsidRPr="00AE65C7">
        <w:rPr>
          <w:rFonts w:ascii="Book Antiqua" w:hAnsi="Book Antiqua"/>
          <w:i/>
          <w:iCs/>
          <w:szCs w:val="24"/>
        </w:rPr>
        <w:t xml:space="preserve"> de </w:t>
      </w:r>
      <w:proofErr w:type="gramStart"/>
      <w:r w:rsidRPr="00AE65C7">
        <w:rPr>
          <w:rFonts w:ascii="Book Antiqua" w:hAnsi="Book Antiqua"/>
          <w:i/>
          <w:iCs/>
          <w:szCs w:val="24"/>
        </w:rPr>
        <w:t>pecuniaria re</w:t>
      </w:r>
      <w:proofErr w:type="gramEnd"/>
      <w:r w:rsidRPr="00AE65C7">
        <w:rPr>
          <w:rFonts w:ascii="Book Antiqua" w:hAnsi="Book Antiqua"/>
          <w:i/>
          <w:iCs/>
          <w:szCs w:val="24"/>
        </w:rPr>
        <w:t xml:space="preserve"> </w:t>
      </w:r>
      <w:proofErr w:type="spellStart"/>
      <w:r w:rsidRPr="00AE65C7">
        <w:rPr>
          <w:rFonts w:ascii="Book Antiqua" w:hAnsi="Book Antiqua"/>
          <w:i/>
          <w:iCs/>
          <w:szCs w:val="24"/>
        </w:rPr>
        <w:t>cognitio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szCs w:val="24"/>
        </w:rPr>
        <w:t xml:space="preserve">. Similar información se recoge en CI.9,6,4: </w:t>
      </w:r>
      <w:r w:rsidRPr="00AE65C7">
        <w:rPr>
          <w:rFonts w:ascii="Book Antiqua" w:hAnsi="Book Antiqua"/>
          <w:i/>
          <w:iCs/>
          <w:szCs w:val="24"/>
        </w:rPr>
        <w:t xml:space="preserve">Imperator Alexander </w:t>
      </w:r>
      <w:proofErr w:type="spellStart"/>
      <w:r w:rsidRPr="00AE65C7">
        <w:rPr>
          <w:rFonts w:ascii="Book Antiqua" w:hAnsi="Book Antiqua"/>
          <w:i/>
          <w:iCs/>
          <w:szCs w:val="24"/>
        </w:rPr>
        <w:t>Severus</w:t>
      </w:r>
      <w:proofErr w:type="spellEnd"/>
      <w:r w:rsidRPr="00AE65C7">
        <w:rPr>
          <w:rFonts w:ascii="Book Antiqua" w:hAnsi="Book Antiqua"/>
          <w:i/>
          <w:iCs/>
          <w:szCs w:val="24"/>
        </w:rPr>
        <w:t xml:space="preserve">. Si, ut </w:t>
      </w:r>
      <w:proofErr w:type="spellStart"/>
      <w:r w:rsidRPr="00AE65C7">
        <w:rPr>
          <w:rFonts w:ascii="Book Antiqua" w:hAnsi="Book Antiqua"/>
          <w:i/>
          <w:iCs/>
          <w:szCs w:val="24"/>
        </w:rPr>
        <w:t>proponis</w:t>
      </w:r>
      <w:proofErr w:type="spellEnd"/>
      <w:r w:rsidRPr="00AE65C7">
        <w:rPr>
          <w:rFonts w:ascii="Book Antiqua" w:hAnsi="Book Antiqua"/>
          <w:i/>
          <w:iCs/>
          <w:szCs w:val="24"/>
        </w:rPr>
        <w:t xml:space="preserve">, causa pecuniaria ad </w:t>
      </w:r>
      <w:proofErr w:type="spellStart"/>
      <w:r w:rsidRPr="00AE65C7">
        <w:rPr>
          <w:rFonts w:ascii="Book Antiqua" w:hAnsi="Book Antiqua"/>
          <w:i/>
          <w:iCs/>
          <w:szCs w:val="24"/>
        </w:rPr>
        <w:t>emolumentum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spectat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licet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annianus</w:t>
      </w:r>
      <w:proofErr w:type="spellEnd"/>
      <w:r w:rsidRPr="00AE65C7">
        <w:rPr>
          <w:rFonts w:ascii="Book Antiqua" w:hAnsi="Book Antiqua"/>
          <w:i/>
          <w:iCs/>
          <w:szCs w:val="24"/>
        </w:rPr>
        <w:t xml:space="preserve">, cui </w:t>
      </w:r>
      <w:proofErr w:type="spellStart"/>
      <w:r w:rsidRPr="00AE65C7">
        <w:rPr>
          <w:rFonts w:ascii="Book Antiqua" w:hAnsi="Book Antiqua"/>
          <w:i/>
          <w:iCs/>
          <w:szCs w:val="24"/>
        </w:rPr>
        <w:t>falsi</w:t>
      </w:r>
      <w:proofErr w:type="spellEnd"/>
      <w:r w:rsidRPr="00AE65C7">
        <w:rPr>
          <w:rFonts w:ascii="Book Antiqua" w:hAnsi="Book Antiqua"/>
          <w:i/>
          <w:iCs/>
          <w:szCs w:val="24"/>
        </w:rPr>
        <w:t xml:space="preserve"> crimen auctor </w:t>
      </w:r>
      <w:proofErr w:type="spellStart"/>
      <w:r w:rsidRPr="00AE65C7">
        <w:rPr>
          <w:rFonts w:ascii="Book Antiqua" w:hAnsi="Book Antiqua"/>
          <w:i/>
          <w:iCs/>
          <w:szCs w:val="24"/>
        </w:rPr>
        <w:t>tuus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intendebat</w:t>
      </w:r>
      <w:proofErr w:type="spellEnd"/>
      <w:r w:rsidRPr="00AE65C7">
        <w:rPr>
          <w:rFonts w:ascii="Book Antiqua" w:hAnsi="Book Antiqua"/>
          <w:i/>
          <w:iCs/>
          <w:szCs w:val="24"/>
        </w:rPr>
        <w:t xml:space="preserve">, vita </w:t>
      </w:r>
      <w:proofErr w:type="spellStart"/>
      <w:r w:rsidRPr="00AE65C7">
        <w:rPr>
          <w:rFonts w:ascii="Book Antiqua" w:hAnsi="Book Antiqua"/>
          <w:i/>
          <w:iCs/>
          <w:szCs w:val="24"/>
        </w:rPr>
        <w:t>functus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prohiberis</w:t>
      </w:r>
      <w:proofErr w:type="spellEnd"/>
      <w:r w:rsidRPr="00AE65C7">
        <w:rPr>
          <w:rFonts w:ascii="Book Antiqua" w:hAnsi="Book Antiqua"/>
          <w:i/>
          <w:iCs/>
          <w:szCs w:val="24"/>
        </w:rPr>
        <w:t xml:space="preserve">, si quis </w:t>
      </w:r>
      <w:proofErr w:type="spellStart"/>
      <w:r w:rsidRPr="00AE65C7">
        <w:rPr>
          <w:rFonts w:ascii="Book Antiqua" w:hAnsi="Book Antiqua"/>
          <w:i/>
          <w:iCs/>
          <w:szCs w:val="24"/>
        </w:rPr>
        <w:t>adversus</w:t>
      </w:r>
      <w:proofErr w:type="spellEnd"/>
      <w:r w:rsidRPr="00AE65C7">
        <w:rPr>
          <w:rFonts w:ascii="Book Antiqua" w:hAnsi="Book Antiqua"/>
          <w:i/>
          <w:iCs/>
          <w:szCs w:val="24"/>
        </w:rPr>
        <w:t xml:space="preserve"> te instrumento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dubium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vocatur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uti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coeperit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accusationem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instituere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Quamvis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in persona </w:t>
      </w:r>
      <w:proofErr w:type="spellStart"/>
      <w:r w:rsidRPr="00AE65C7">
        <w:rPr>
          <w:rFonts w:ascii="Book Antiqua" w:hAnsi="Book Antiqua"/>
          <w:i/>
          <w:iCs/>
          <w:szCs w:val="24"/>
        </w:rPr>
        <w:t>principalis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subducti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subsistere</w:t>
      </w:r>
      <w:proofErr w:type="spellEnd"/>
      <w:r w:rsidRPr="00AE65C7">
        <w:rPr>
          <w:rFonts w:ascii="Book Antiqua" w:hAnsi="Book Antiqua"/>
          <w:i/>
          <w:iCs/>
          <w:szCs w:val="24"/>
        </w:rPr>
        <w:t xml:space="preserve"> non </w:t>
      </w:r>
      <w:proofErr w:type="spellStart"/>
      <w:proofErr w:type="gramStart"/>
      <w:r w:rsidRPr="00AE65C7">
        <w:rPr>
          <w:rFonts w:ascii="Book Antiqua" w:hAnsi="Book Antiqua"/>
          <w:i/>
          <w:iCs/>
          <w:szCs w:val="24"/>
        </w:rPr>
        <w:t>possit</w:t>
      </w:r>
      <w:proofErr w:type="spellEnd"/>
      <w:r w:rsidRPr="00AE65C7">
        <w:rPr>
          <w:rFonts w:ascii="Book Antiqua" w:hAnsi="Book Antiqua"/>
          <w:i/>
          <w:iCs/>
          <w:szCs w:val="24"/>
        </w:rPr>
        <w:t xml:space="preserve"> ,</w:t>
      </w:r>
      <w:proofErr w:type="gramEnd"/>
      <w:r w:rsidRPr="00AE65C7">
        <w:rPr>
          <w:rFonts w:ascii="Book Antiqua" w:hAnsi="Book Antiqua"/>
          <w:i/>
          <w:iCs/>
          <w:szCs w:val="24"/>
        </w:rPr>
        <w:t xml:space="preserve">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si quis illo </w:t>
      </w:r>
      <w:proofErr w:type="spellStart"/>
      <w:r w:rsidRPr="00AE65C7">
        <w:rPr>
          <w:rFonts w:ascii="Book Antiqua" w:hAnsi="Book Antiqua"/>
          <w:i/>
          <w:iCs/>
          <w:szCs w:val="24"/>
        </w:rPr>
        <w:t>uti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voluerit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intellegit</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periculo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criminis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subiectum</w:t>
      </w:r>
      <w:proofErr w:type="spellEnd"/>
      <w:r w:rsidRPr="00AE65C7">
        <w:rPr>
          <w:rFonts w:ascii="Book Antiqua" w:hAnsi="Book Antiqua"/>
          <w:szCs w:val="24"/>
        </w:rPr>
        <w:t xml:space="preserve">. &lt;a 227 </w:t>
      </w:r>
      <w:proofErr w:type="spellStart"/>
      <w:proofErr w:type="gramStart"/>
      <w:r w:rsidRPr="00AE65C7">
        <w:rPr>
          <w:rFonts w:ascii="Book Antiqua" w:hAnsi="Book Antiqua"/>
          <w:szCs w:val="24"/>
        </w:rPr>
        <w:t>pp.Vi</w:t>
      </w:r>
      <w:proofErr w:type="spellEnd"/>
      <w:proofErr w:type="gramEnd"/>
      <w:r w:rsidRPr="00AE65C7">
        <w:rPr>
          <w:rFonts w:ascii="Book Antiqua" w:hAnsi="Book Antiqua"/>
          <w:szCs w:val="24"/>
        </w:rPr>
        <w:t xml:space="preserve"> </w:t>
      </w:r>
      <w:proofErr w:type="spellStart"/>
      <w:r w:rsidRPr="00AE65C7">
        <w:rPr>
          <w:rFonts w:ascii="Book Antiqua" w:hAnsi="Book Antiqua"/>
          <w:szCs w:val="24"/>
        </w:rPr>
        <w:t>k.Ian.Albino</w:t>
      </w:r>
      <w:proofErr w:type="spellEnd"/>
      <w:r w:rsidRPr="00AE65C7">
        <w:rPr>
          <w:rFonts w:ascii="Book Antiqua" w:hAnsi="Book Antiqua"/>
          <w:szCs w:val="24"/>
        </w:rPr>
        <w:t xml:space="preserve"> et </w:t>
      </w:r>
      <w:proofErr w:type="spellStart"/>
      <w:r w:rsidRPr="00AE65C7">
        <w:rPr>
          <w:rFonts w:ascii="Book Antiqua" w:hAnsi="Book Antiqua"/>
          <w:szCs w:val="24"/>
        </w:rPr>
        <w:t>Aemiliano</w:t>
      </w:r>
      <w:proofErr w:type="spellEnd"/>
      <w:r w:rsidRPr="00AE65C7">
        <w:rPr>
          <w:rFonts w:ascii="Book Antiqua" w:hAnsi="Book Antiqua"/>
          <w:szCs w:val="24"/>
        </w:rPr>
        <w:t xml:space="preserve"> </w:t>
      </w:r>
      <w:proofErr w:type="spellStart"/>
      <w:r w:rsidRPr="00AE65C7">
        <w:rPr>
          <w:rFonts w:ascii="Book Antiqua" w:hAnsi="Book Antiqua"/>
          <w:szCs w:val="24"/>
        </w:rPr>
        <w:t>conss</w:t>
      </w:r>
      <w:proofErr w:type="spellEnd"/>
      <w:r w:rsidRPr="00AE65C7">
        <w:rPr>
          <w:rFonts w:ascii="Book Antiqua" w:hAnsi="Book Antiqua"/>
          <w:szCs w:val="24"/>
        </w:rPr>
        <w:t>.&gt;</w:t>
      </w:r>
    </w:p>
  </w:footnote>
  <w:footnote w:id="31">
    <w:p w14:paraId="5655250F"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Marciano expone en lo que consistía el crimen de traición al Estado en la ley de las XII Tablas, y tras ser sancionado por la </w:t>
      </w:r>
      <w:r w:rsidRPr="00AE65C7">
        <w:rPr>
          <w:rFonts w:ascii="Book Antiqua" w:hAnsi="Book Antiqua"/>
          <w:i/>
          <w:iCs/>
          <w:szCs w:val="24"/>
        </w:rPr>
        <w:t xml:space="preserve">lex Iulia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r w:rsidRPr="00AE65C7">
        <w:rPr>
          <w:rFonts w:ascii="Book Antiqua" w:hAnsi="Book Antiqua"/>
          <w:szCs w:val="24"/>
        </w:rPr>
        <w:t>D.48,4,3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quarto</w:t>
      </w:r>
      <w:proofErr w:type="spellEnd"/>
      <w:r w:rsidRPr="00AE65C7">
        <w:rPr>
          <w:rFonts w:ascii="Book Antiqua" w:hAnsi="Book Antiqua"/>
          <w:i/>
          <w:iCs/>
          <w:szCs w:val="24"/>
        </w:rPr>
        <w:t xml:space="preserve"> decimo </w:t>
      </w:r>
      <w:proofErr w:type="spellStart"/>
      <w:r w:rsidRPr="00AE65C7">
        <w:rPr>
          <w:rFonts w:ascii="Book Antiqua" w:hAnsi="Book Antiqua"/>
          <w:i/>
          <w:iCs/>
          <w:szCs w:val="24"/>
        </w:rPr>
        <w:t>institutionum</w:t>
      </w:r>
      <w:proofErr w:type="spellEnd"/>
      <w:r w:rsidRPr="00AE65C7">
        <w:rPr>
          <w:rFonts w:ascii="Book Antiqua" w:hAnsi="Book Antiqua"/>
          <w:szCs w:val="24"/>
        </w:rPr>
        <w:t xml:space="preserve">):  </w:t>
      </w:r>
      <w:r w:rsidRPr="00AE65C7">
        <w:rPr>
          <w:rFonts w:ascii="Book Antiqua" w:hAnsi="Book Antiqua"/>
          <w:i/>
          <w:iCs/>
          <w:szCs w:val="24"/>
        </w:rPr>
        <w:t xml:space="preserve">Lex </w:t>
      </w:r>
      <w:proofErr w:type="spellStart"/>
      <w:r w:rsidRPr="00AE65C7">
        <w:rPr>
          <w:rFonts w:ascii="Book Antiqua" w:hAnsi="Book Antiqua"/>
          <w:i/>
          <w:iCs/>
          <w:szCs w:val="24"/>
        </w:rPr>
        <w:t>duodecim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tabularum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iubet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hostem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concitaverit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civem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tradiderit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puniri</w:t>
      </w:r>
      <w:proofErr w:type="spellEnd"/>
      <w:r w:rsidRPr="00AE65C7">
        <w:rPr>
          <w:rFonts w:ascii="Book Antiqua" w:hAnsi="Book Antiqua"/>
          <w:i/>
          <w:iCs/>
          <w:szCs w:val="24"/>
        </w:rPr>
        <w:t xml:space="preserve">. lex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Iulia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praecipit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maiestatem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laeserit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teneri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ille</w:t>
      </w:r>
      <w:proofErr w:type="spellEnd"/>
      <w:r w:rsidRPr="00AE65C7">
        <w:rPr>
          <w:rFonts w:ascii="Book Antiqua" w:hAnsi="Book Antiqua"/>
          <w:i/>
          <w:iCs/>
          <w:szCs w:val="24"/>
        </w:rPr>
        <w:t xml:space="preserve">, qui in </w:t>
      </w:r>
      <w:proofErr w:type="spellStart"/>
      <w:r w:rsidRPr="00AE65C7">
        <w:rPr>
          <w:rFonts w:ascii="Book Antiqua" w:hAnsi="Book Antiqua"/>
          <w:i/>
          <w:iCs/>
          <w:szCs w:val="24"/>
        </w:rPr>
        <w:t>bellis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cesserit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tenuerit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castra </w:t>
      </w:r>
      <w:proofErr w:type="spellStart"/>
      <w:r w:rsidRPr="00AE65C7">
        <w:rPr>
          <w:rFonts w:ascii="Book Antiqua" w:hAnsi="Book Antiqua"/>
          <w:i/>
          <w:iCs/>
          <w:szCs w:val="24"/>
        </w:rPr>
        <w:t>concesserit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eadem</w:t>
      </w:r>
      <w:proofErr w:type="spellEnd"/>
      <w:r w:rsidRPr="00AE65C7">
        <w:rPr>
          <w:rFonts w:ascii="Book Antiqua" w:hAnsi="Book Antiqua"/>
          <w:i/>
          <w:iCs/>
          <w:szCs w:val="24"/>
        </w:rPr>
        <w:t xml:space="preserve"> lege </w:t>
      </w:r>
      <w:proofErr w:type="spellStart"/>
      <w:r w:rsidRPr="00AE65C7">
        <w:rPr>
          <w:rFonts w:ascii="Book Antiqua" w:hAnsi="Book Antiqua"/>
          <w:i/>
          <w:iCs/>
          <w:szCs w:val="24"/>
        </w:rPr>
        <w:t>tenetur</w:t>
      </w:r>
      <w:proofErr w:type="spellEnd"/>
      <w:r w:rsidRPr="00AE65C7">
        <w:rPr>
          <w:rFonts w:ascii="Book Antiqua" w:hAnsi="Book Antiqua"/>
          <w:i/>
          <w:iCs/>
          <w:szCs w:val="24"/>
        </w:rPr>
        <w:t xml:space="preserve"> et qui </w:t>
      </w:r>
      <w:proofErr w:type="spellStart"/>
      <w:r w:rsidRPr="00AE65C7">
        <w:rPr>
          <w:rFonts w:ascii="Book Antiqua" w:hAnsi="Book Antiqua"/>
          <w:i/>
          <w:iCs/>
          <w:szCs w:val="24"/>
        </w:rPr>
        <w:t>iniussu</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bellum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gesserit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dilectumve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comparaverit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quive</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in provincia </w:t>
      </w:r>
      <w:proofErr w:type="spellStart"/>
      <w:r w:rsidRPr="00AE65C7">
        <w:rPr>
          <w:rFonts w:ascii="Book Antiqua" w:hAnsi="Book Antiqua"/>
          <w:i/>
          <w:iCs/>
          <w:szCs w:val="24"/>
        </w:rPr>
        <w:t>successum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successori</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tradidit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exercitumve</w:t>
      </w:r>
      <w:proofErr w:type="spellEnd"/>
      <w:r w:rsidRPr="00AE65C7">
        <w:rPr>
          <w:rFonts w:ascii="Book Antiqua" w:hAnsi="Book Antiqua"/>
          <w:i/>
          <w:iCs/>
          <w:szCs w:val="24"/>
        </w:rPr>
        <w:t xml:space="preserve"> populi </w:t>
      </w:r>
      <w:proofErr w:type="spellStart"/>
      <w:r w:rsidRPr="00AE65C7">
        <w:rPr>
          <w:rFonts w:ascii="Book Antiqua" w:hAnsi="Book Antiqua"/>
          <w:i/>
          <w:iCs/>
          <w:szCs w:val="24"/>
        </w:rPr>
        <w:t>Romani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deseruerit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privatus</w:t>
      </w:r>
      <w:proofErr w:type="spellEnd"/>
      <w:r w:rsidRPr="00AE65C7">
        <w:rPr>
          <w:rFonts w:ascii="Book Antiqua" w:hAnsi="Book Antiqua"/>
          <w:i/>
          <w:iCs/>
          <w:szCs w:val="24"/>
        </w:rPr>
        <w:t xml:space="preserve"> pro </w:t>
      </w:r>
      <w:proofErr w:type="spellStart"/>
      <w:r w:rsidRPr="00AE65C7">
        <w:rPr>
          <w:rFonts w:ascii="Book Antiqua" w:hAnsi="Book Antiqua"/>
          <w:i/>
          <w:iCs/>
          <w:szCs w:val="24"/>
        </w:rPr>
        <w:t>potestate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magistratuve</w:t>
      </w:r>
      <w:proofErr w:type="spellEnd"/>
      <w:r w:rsidRPr="00AE65C7">
        <w:rPr>
          <w:rFonts w:ascii="Book Antiqua" w:hAnsi="Book Antiqua"/>
          <w:i/>
          <w:iCs/>
          <w:szCs w:val="24"/>
        </w:rPr>
        <w:t xml:space="preserve"> quid </w:t>
      </w:r>
      <w:proofErr w:type="spellStart"/>
      <w:r w:rsidRPr="00AE65C7">
        <w:rPr>
          <w:rFonts w:ascii="Book Antiqua" w:hAnsi="Book Antiqua"/>
          <w:i/>
          <w:iCs/>
          <w:szCs w:val="24"/>
        </w:rPr>
        <w:t>sciens</w:t>
      </w:r>
      <w:proofErr w:type="spellEnd"/>
      <w:r w:rsidRPr="00AE65C7">
        <w:rPr>
          <w:rFonts w:ascii="Book Antiqua" w:hAnsi="Book Antiqua"/>
          <w:i/>
          <w:iCs/>
          <w:szCs w:val="24"/>
        </w:rPr>
        <w:t xml:space="preserve"> dolo malo </w:t>
      </w:r>
      <w:proofErr w:type="spellStart"/>
      <w:r w:rsidRPr="00AE65C7">
        <w:rPr>
          <w:rFonts w:ascii="Book Antiqua" w:hAnsi="Book Antiqua"/>
          <w:i/>
          <w:iCs/>
          <w:szCs w:val="24"/>
        </w:rPr>
        <w:t>gesserit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quive</w:t>
      </w:r>
      <w:proofErr w:type="spellEnd"/>
      <w:r w:rsidRPr="00AE65C7">
        <w:rPr>
          <w:rFonts w:ascii="Book Antiqua" w:hAnsi="Book Antiqua"/>
          <w:i/>
          <w:iCs/>
          <w:szCs w:val="24"/>
        </w:rPr>
        <w:t xml:space="preserve"> quid </w:t>
      </w:r>
      <w:proofErr w:type="spellStart"/>
      <w:r w:rsidRPr="00AE65C7">
        <w:rPr>
          <w:rFonts w:ascii="Book Antiqua" w:hAnsi="Book Antiqua"/>
          <w:i/>
          <w:iCs/>
          <w:szCs w:val="24"/>
        </w:rPr>
        <w:t>eorum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supra </w:t>
      </w:r>
      <w:proofErr w:type="spellStart"/>
      <w:r w:rsidRPr="00AE65C7">
        <w:rPr>
          <w:rFonts w:ascii="Book Antiqua" w:hAnsi="Book Antiqua"/>
          <w:i/>
          <w:iCs/>
          <w:szCs w:val="24"/>
        </w:rPr>
        <w:t>scripta</w:t>
      </w:r>
      <w:proofErr w:type="spellEnd"/>
      <w:r w:rsidRPr="00AE65C7">
        <w:rPr>
          <w:rFonts w:ascii="Book Antiqua" w:hAnsi="Book Antiqua"/>
          <w:i/>
          <w:iCs/>
          <w:szCs w:val="24"/>
        </w:rPr>
        <w:t xml:space="preserve"> sunt, </w:t>
      </w:r>
      <w:proofErr w:type="spellStart"/>
      <w:r w:rsidRPr="00AE65C7">
        <w:rPr>
          <w:rFonts w:ascii="Book Antiqua" w:hAnsi="Book Antiqua"/>
          <w:i/>
          <w:iCs/>
          <w:szCs w:val="24"/>
        </w:rPr>
        <w:t>facere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curaverit</w:t>
      </w:r>
      <w:proofErr w:type="spellEnd"/>
      <w:r w:rsidRPr="00AE65C7">
        <w:rPr>
          <w:rFonts w:ascii="Book Antiqua" w:hAnsi="Book Antiqua"/>
          <w:szCs w:val="24"/>
        </w:rPr>
        <w:t>.</w:t>
      </w:r>
    </w:p>
  </w:footnote>
  <w:footnote w:id="32">
    <w:p w14:paraId="1B7B86F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D.48,19,20 (</w:t>
      </w:r>
      <w:r w:rsidRPr="00AE65C7">
        <w:rPr>
          <w:rFonts w:ascii="Book Antiqua" w:hAnsi="Book Antiqua"/>
          <w:i/>
          <w:iCs/>
          <w:szCs w:val="24"/>
        </w:rPr>
        <w:t xml:space="preserve">Paulus libro octavo decimo ad </w:t>
      </w:r>
      <w:proofErr w:type="spellStart"/>
      <w:r w:rsidRPr="00AE65C7">
        <w:rPr>
          <w:rFonts w:ascii="Book Antiqua" w:hAnsi="Book Antiqua"/>
          <w:i/>
          <w:iCs/>
          <w:szCs w:val="24"/>
        </w:rPr>
        <w:t>Plautium</w:t>
      </w:r>
      <w:proofErr w:type="spellEnd"/>
      <w:r w:rsidRPr="00AE65C7">
        <w:rPr>
          <w:rFonts w:ascii="Book Antiqua" w:hAnsi="Book Antiqua"/>
          <w:szCs w:val="24"/>
        </w:rPr>
        <w:t xml:space="preserve">): </w:t>
      </w:r>
      <w:r w:rsidRPr="00AE65C7">
        <w:rPr>
          <w:rFonts w:ascii="Book Antiqua" w:hAnsi="Book Antiqua"/>
          <w:i/>
          <w:iCs/>
          <w:szCs w:val="24"/>
        </w:rPr>
        <w:t xml:space="preserve">Si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alicui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irrogatur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receptum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commenticio</w:t>
      </w:r>
      <w:proofErr w:type="spellEnd"/>
      <w:r w:rsidRPr="00AE65C7">
        <w:rPr>
          <w:rFonts w:ascii="Book Antiqua" w:hAnsi="Book Antiqua"/>
          <w:i/>
          <w:iCs/>
          <w:szCs w:val="24"/>
        </w:rPr>
        <w:t xml:space="preserve"> iure,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ad heredes </w:t>
      </w:r>
      <w:proofErr w:type="spellStart"/>
      <w:r w:rsidRPr="00AE65C7">
        <w:rPr>
          <w:rFonts w:ascii="Book Antiqua" w:hAnsi="Book Antiqua"/>
          <w:i/>
          <w:iCs/>
          <w:szCs w:val="24"/>
        </w:rPr>
        <w:t>transeat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rei</w:t>
      </w:r>
      <w:proofErr w:type="spellEnd"/>
      <w:r w:rsidRPr="00AE65C7">
        <w:rPr>
          <w:rFonts w:ascii="Book Antiqua" w:hAnsi="Book Antiqua"/>
          <w:i/>
          <w:iCs/>
          <w:szCs w:val="24"/>
        </w:rPr>
        <w:t xml:space="preserve"> illa ratio </w:t>
      </w:r>
      <w:proofErr w:type="spellStart"/>
      <w:r w:rsidRPr="00AE65C7">
        <w:rPr>
          <w:rFonts w:ascii="Book Antiqua" w:hAnsi="Book Antiqua"/>
          <w:i/>
          <w:iCs/>
          <w:szCs w:val="24"/>
        </w:rPr>
        <w:t>videtur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constituitur</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emendationem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hominum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mortuo</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quem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constitui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videtur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desinit</w:t>
      </w:r>
      <w:proofErr w:type="spellEnd"/>
      <w:r w:rsidRPr="00AE65C7">
        <w:rPr>
          <w:rFonts w:ascii="Book Antiqua" w:hAnsi="Book Antiqua"/>
          <w:szCs w:val="24"/>
        </w:rPr>
        <w:t>.</w:t>
      </w:r>
    </w:p>
  </w:footnote>
  <w:footnote w:id="33">
    <w:p w14:paraId="6CF6903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D.48,19,26 (</w:t>
      </w:r>
      <w:proofErr w:type="spellStart"/>
      <w:r w:rsidRPr="00AE65C7">
        <w:rPr>
          <w:rFonts w:ascii="Book Antiqua" w:hAnsi="Book Antiqua"/>
          <w:i/>
          <w:iCs/>
          <w:szCs w:val="24"/>
        </w:rPr>
        <w:t>Callistratus</w:t>
      </w:r>
      <w:proofErr w:type="spellEnd"/>
      <w:r w:rsidRPr="00AE65C7">
        <w:rPr>
          <w:rFonts w:ascii="Book Antiqua" w:hAnsi="Book Antiqua"/>
          <w:i/>
          <w:iCs/>
          <w:szCs w:val="24"/>
        </w:rPr>
        <w:t xml:space="preserve"> libro primo de </w:t>
      </w:r>
      <w:proofErr w:type="spellStart"/>
      <w:r w:rsidRPr="00AE65C7">
        <w:rPr>
          <w:rFonts w:ascii="Book Antiqua" w:hAnsi="Book Antiqua"/>
          <w:i/>
          <w:iCs/>
          <w:szCs w:val="24"/>
        </w:rPr>
        <w:t>cognitionibus</w:t>
      </w:r>
      <w:proofErr w:type="spellEnd"/>
      <w:r w:rsidRPr="00AE65C7">
        <w:rPr>
          <w:rFonts w:ascii="Book Antiqua" w:hAnsi="Book Antiqua"/>
          <w:szCs w:val="24"/>
        </w:rPr>
        <w:t xml:space="preserve">):  </w:t>
      </w:r>
      <w:r w:rsidRPr="00AE65C7">
        <w:rPr>
          <w:rFonts w:ascii="Book Antiqua" w:hAnsi="Book Antiqua"/>
          <w:i/>
          <w:iCs/>
          <w:szCs w:val="24"/>
        </w:rPr>
        <w:t xml:space="preserve">Crimen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paterna </w:t>
      </w:r>
      <w:proofErr w:type="spellStart"/>
      <w:r w:rsidRPr="00AE65C7">
        <w:rPr>
          <w:rFonts w:ascii="Book Antiqua" w:hAnsi="Book Antiqua"/>
          <w:i/>
          <w:iCs/>
          <w:szCs w:val="24"/>
        </w:rPr>
        <w:t>nullam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maculam</w:t>
      </w:r>
      <w:proofErr w:type="spellEnd"/>
      <w:r w:rsidRPr="00AE65C7">
        <w:rPr>
          <w:rFonts w:ascii="Book Antiqua" w:hAnsi="Book Antiqua"/>
          <w:i/>
          <w:iCs/>
          <w:szCs w:val="24"/>
        </w:rPr>
        <w:t xml:space="preserve"> filio </w:t>
      </w:r>
      <w:proofErr w:type="spellStart"/>
      <w:r w:rsidRPr="00AE65C7">
        <w:rPr>
          <w:rFonts w:ascii="Book Antiqua" w:hAnsi="Book Antiqua"/>
          <w:i/>
          <w:iCs/>
          <w:szCs w:val="24"/>
        </w:rPr>
        <w:t>infligere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unusquisque</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suo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admisso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sorti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subicitur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alieni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criminis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successor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constituitur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idque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divi</w:t>
      </w:r>
      <w:proofErr w:type="spellEnd"/>
      <w:r w:rsidRPr="00AE65C7">
        <w:rPr>
          <w:rFonts w:ascii="Book Antiqua" w:hAnsi="Book Antiqua"/>
          <w:i/>
          <w:iCs/>
          <w:szCs w:val="24"/>
        </w:rPr>
        <w:t xml:space="preserve"> fratres </w:t>
      </w:r>
      <w:proofErr w:type="spellStart"/>
      <w:r w:rsidRPr="00AE65C7">
        <w:rPr>
          <w:rFonts w:ascii="Book Antiqua" w:hAnsi="Book Antiqua"/>
          <w:i/>
          <w:iCs/>
          <w:szCs w:val="24"/>
        </w:rPr>
        <w:t>Hierapolitanis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rescripserunt</w:t>
      </w:r>
      <w:proofErr w:type="spellEnd"/>
      <w:r w:rsidRPr="00AE65C7">
        <w:rPr>
          <w:rFonts w:ascii="Book Antiqua" w:hAnsi="Book Antiqua"/>
          <w:i/>
          <w:iCs/>
          <w:szCs w:val="24"/>
        </w:rPr>
        <w:t>.</w:t>
      </w:r>
    </w:p>
  </w:footnote>
  <w:footnote w:id="34">
    <w:p w14:paraId="4A088FC9" w14:textId="77777777" w:rsidR="00B24B2A" w:rsidRPr="004E74AE" w:rsidRDefault="00B24B2A" w:rsidP="00B24B2A">
      <w:pPr>
        <w:pStyle w:val="Textonotapie"/>
        <w:rPr>
          <w:rFonts w:ascii="Book Antiqua" w:hAnsi="Book Antiqua"/>
          <w:i/>
          <w:iCs/>
          <w:szCs w:val="24"/>
        </w:rPr>
      </w:pPr>
      <w:r w:rsidRPr="004E74AE">
        <w:rPr>
          <w:rStyle w:val="Refdenotaalpie"/>
          <w:rFonts w:ascii="Book Antiqua" w:hAnsi="Book Antiqua"/>
          <w:szCs w:val="24"/>
        </w:rPr>
        <w:footnoteRef/>
      </w:r>
      <w:r w:rsidRPr="004E74AE">
        <w:rPr>
          <w:rFonts w:ascii="Book Antiqua" w:hAnsi="Book Antiqua"/>
          <w:szCs w:val="24"/>
        </w:rPr>
        <w:t xml:space="preserve"> D.48,4,11 (</w:t>
      </w:r>
      <w:proofErr w:type="spellStart"/>
      <w:r w:rsidRPr="004E74AE">
        <w:rPr>
          <w:rFonts w:ascii="Book Antiqua" w:hAnsi="Book Antiqua"/>
          <w:i/>
          <w:iCs/>
          <w:szCs w:val="24"/>
        </w:rPr>
        <w:t>Ulpianus</w:t>
      </w:r>
      <w:proofErr w:type="spellEnd"/>
      <w:r w:rsidRPr="004E74AE">
        <w:rPr>
          <w:rFonts w:ascii="Book Antiqua" w:hAnsi="Book Antiqua"/>
          <w:i/>
          <w:iCs/>
          <w:szCs w:val="24"/>
        </w:rPr>
        <w:t xml:space="preserve"> libro octavo </w:t>
      </w:r>
      <w:proofErr w:type="spellStart"/>
      <w:r w:rsidRPr="004E74AE">
        <w:rPr>
          <w:rFonts w:ascii="Book Antiqua" w:hAnsi="Book Antiqua"/>
          <w:i/>
          <w:iCs/>
          <w:szCs w:val="24"/>
        </w:rPr>
        <w:t>disputationum</w:t>
      </w:r>
      <w:proofErr w:type="spellEnd"/>
      <w:r w:rsidRPr="004E74AE">
        <w:rPr>
          <w:rFonts w:ascii="Book Antiqua" w:hAnsi="Book Antiqua"/>
          <w:szCs w:val="24"/>
        </w:rPr>
        <w:t xml:space="preserve">): </w:t>
      </w:r>
      <w:proofErr w:type="spellStart"/>
      <w:r w:rsidRPr="004E74AE">
        <w:rPr>
          <w:rFonts w:ascii="Book Antiqua" w:hAnsi="Book Antiqua"/>
          <w:i/>
          <w:iCs/>
          <w:szCs w:val="24"/>
        </w:rPr>
        <w:t>Is</w:t>
      </w:r>
      <w:proofErr w:type="spellEnd"/>
      <w:r w:rsidRPr="004E74AE">
        <w:rPr>
          <w:rFonts w:ascii="Book Antiqua" w:hAnsi="Book Antiqua"/>
          <w:i/>
          <w:iCs/>
          <w:szCs w:val="24"/>
        </w:rPr>
        <w:t xml:space="preserve">, qui in </w:t>
      </w:r>
      <w:proofErr w:type="spellStart"/>
      <w:r w:rsidRPr="004E74AE">
        <w:rPr>
          <w:rFonts w:ascii="Book Antiqua" w:hAnsi="Book Antiqua"/>
          <w:i/>
          <w:iCs/>
          <w:szCs w:val="24"/>
        </w:rPr>
        <w:t>reatu</w:t>
      </w:r>
      <w:proofErr w:type="spellEnd"/>
      <w:r w:rsidRPr="004E74AE">
        <w:rPr>
          <w:rFonts w:ascii="Book Antiqua" w:hAnsi="Book Antiqua"/>
          <w:i/>
          <w:iCs/>
          <w:szCs w:val="24"/>
        </w:rPr>
        <w:t xml:space="preserve"> </w:t>
      </w:r>
      <w:proofErr w:type="spellStart"/>
      <w:r w:rsidRPr="004E74AE">
        <w:rPr>
          <w:rFonts w:ascii="Book Antiqua" w:hAnsi="Book Antiqua"/>
          <w:i/>
          <w:iCs/>
          <w:szCs w:val="24"/>
        </w:rPr>
        <w:t>decedit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integri</w:t>
      </w:r>
      <w:proofErr w:type="spellEnd"/>
      <w:r w:rsidRPr="004E74AE">
        <w:rPr>
          <w:rFonts w:ascii="Book Antiqua" w:hAnsi="Book Antiqua"/>
          <w:i/>
          <w:iCs/>
          <w:szCs w:val="24"/>
        </w:rPr>
        <w:t xml:space="preserve"> </w:t>
      </w:r>
      <w:proofErr w:type="gramStart"/>
      <w:r w:rsidRPr="004E74AE">
        <w:rPr>
          <w:rFonts w:ascii="Book Antiqua" w:hAnsi="Book Antiqua"/>
          <w:i/>
          <w:iCs/>
          <w:szCs w:val="24"/>
        </w:rPr>
        <w:t>status</w:t>
      </w:r>
      <w:proofErr w:type="gramEnd"/>
      <w:r w:rsidRPr="004E74AE">
        <w:rPr>
          <w:rFonts w:ascii="Book Antiqua" w:hAnsi="Book Antiqua"/>
          <w:i/>
          <w:iCs/>
          <w:szCs w:val="24"/>
        </w:rPr>
        <w:t xml:space="preserve"> </w:t>
      </w:r>
      <w:proofErr w:type="spellStart"/>
      <w:r w:rsidRPr="004E74AE">
        <w:rPr>
          <w:rFonts w:ascii="Book Antiqua" w:hAnsi="Book Antiqua"/>
          <w:i/>
          <w:iCs/>
          <w:szCs w:val="24"/>
        </w:rPr>
        <w:t>decedit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extinguitur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enim</w:t>
      </w:r>
      <w:proofErr w:type="spellEnd"/>
      <w:r w:rsidRPr="004E74AE">
        <w:rPr>
          <w:rFonts w:ascii="Book Antiqua" w:hAnsi="Book Antiqua"/>
          <w:i/>
          <w:iCs/>
          <w:szCs w:val="24"/>
        </w:rPr>
        <w:t xml:space="preserve"> crimen </w:t>
      </w:r>
      <w:proofErr w:type="spellStart"/>
      <w:r w:rsidRPr="004E74AE">
        <w:rPr>
          <w:rFonts w:ascii="Book Antiqua" w:hAnsi="Book Antiqua"/>
          <w:i/>
          <w:iCs/>
          <w:szCs w:val="24"/>
        </w:rPr>
        <w:t>mortalitate</w:t>
      </w:r>
      <w:proofErr w:type="spellEnd"/>
      <w:r w:rsidRPr="004E74AE">
        <w:rPr>
          <w:rFonts w:ascii="Book Antiqua" w:hAnsi="Book Antiqua"/>
          <w:i/>
          <w:iCs/>
          <w:szCs w:val="24"/>
        </w:rPr>
        <w:t xml:space="preserve">. </w:t>
      </w:r>
      <w:proofErr w:type="spellStart"/>
      <w:r w:rsidRPr="004E74AE">
        <w:rPr>
          <w:rFonts w:ascii="Book Antiqua" w:hAnsi="Book Antiqua"/>
          <w:i/>
          <w:iCs/>
          <w:szCs w:val="24"/>
        </w:rPr>
        <w:t>nisi</w:t>
      </w:r>
      <w:proofErr w:type="spellEnd"/>
      <w:r w:rsidRPr="004E74AE">
        <w:rPr>
          <w:rFonts w:ascii="Book Antiqua" w:hAnsi="Book Antiqua"/>
          <w:i/>
          <w:iCs/>
          <w:szCs w:val="24"/>
        </w:rPr>
        <w:t xml:space="preserve"> </w:t>
      </w:r>
      <w:proofErr w:type="spellStart"/>
      <w:r w:rsidRPr="004E74AE">
        <w:rPr>
          <w:rFonts w:ascii="Book Antiqua" w:hAnsi="Book Antiqua"/>
          <w:i/>
          <w:iCs/>
          <w:szCs w:val="24"/>
        </w:rPr>
        <w:t>forte</w:t>
      </w:r>
      <w:proofErr w:type="spellEnd"/>
      <w:r w:rsidRPr="004E74AE">
        <w:rPr>
          <w:rFonts w:ascii="Book Antiqua" w:hAnsi="Book Antiqua"/>
          <w:i/>
          <w:iCs/>
          <w:szCs w:val="24"/>
        </w:rPr>
        <w:t xml:space="preserve"> quis </w:t>
      </w:r>
      <w:proofErr w:type="spellStart"/>
      <w:r w:rsidRPr="004E74AE">
        <w:rPr>
          <w:rFonts w:ascii="Book Antiqua" w:hAnsi="Book Antiqua"/>
          <w:i/>
          <w:iCs/>
          <w:szCs w:val="24"/>
        </w:rPr>
        <w:t>maiestatis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fuit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nam</w:t>
      </w:r>
      <w:proofErr w:type="spellEnd"/>
      <w:r w:rsidRPr="004E74AE">
        <w:rPr>
          <w:rFonts w:ascii="Book Antiqua" w:hAnsi="Book Antiqua"/>
          <w:i/>
          <w:iCs/>
          <w:szCs w:val="24"/>
        </w:rPr>
        <w:t xml:space="preserve"> hoc crimine </w:t>
      </w:r>
      <w:proofErr w:type="spellStart"/>
      <w:r w:rsidRPr="004E74AE">
        <w:rPr>
          <w:rFonts w:ascii="Book Antiqua" w:hAnsi="Book Antiqua"/>
          <w:i/>
          <w:iCs/>
          <w:szCs w:val="24"/>
        </w:rPr>
        <w:t>nisi</w:t>
      </w:r>
      <w:proofErr w:type="spellEnd"/>
      <w:r w:rsidRPr="004E74AE">
        <w:rPr>
          <w:rFonts w:ascii="Book Antiqua" w:hAnsi="Book Antiqua"/>
          <w:i/>
          <w:iCs/>
          <w:szCs w:val="24"/>
        </w:rPr>
        <w:t xml:space="preserve"> a </w:t>
      </w:r>
      <w:proofErr w:type="spellStart"/>
      <w:r w:rsidRPr="004E74AE">
        <w:rPr>
          <w:rFonts w:ascii="Book Antiqua" w:hAnsi="Book Antiqua"/>
          <w:i/>
          <w:iCs/>
          <w:szCs w:val="24"/>
        </w:rPr>
        <w:t>successoribus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purgetur</w:t>
      </w:r>
      <w:proofErr w:type="spellEnd"/>
      <w:r w:rsidRPr="004E74AE">
        <w:rPr>
          <w:rFonts w:ascii="Book Antiqua" w:hAnsi="Book Antiqua"/>
          <w:i/>
          <w:iCs/>
          <w:szCs w:val="24"/>
        </w:rPr>
        <w:t xml:space="preserve">, </w:t>
      </w:r>
      <w:proofErr w:type="spellStart"/>
      <w:r w:rsidRPr="004E74AE">
        <w:rPr>
          <w:rFonts w:ascii="Book Antiqua" w:hAnsi="Book Antiqua"/>
          <w:i/>
          <w:iCs/>
          <w:szCs w:val="24"/>
        </w:rPr>
        <w:t>hereditas</w:t>
      </w:r>
      <w:proofErr w:type="spellEnd"/>
      <w:r w:rsidRPr="004E74AE">
        <w:rPr>
          <w:rFonts w:ascii="Book Antiqua" w:hAnsi="Book Antiqua"/>
          <w:i/>
          <w:iCs/>
          <w:szCs w:val="24"/>
        </w:rPr>
        <w:t xml:space="preserve"> fisco </w:t>
      </w:r>
      <w:proofErr w:type="spellStart"/>
      <w:r w:rsidRPr="004E74AE">
        <w:rPr>
          <w:rFonts w:ascii="Book Antiqua" w:hAnsi="Book Antiqua"/>
          <w:i/>
          <w:iCs/>
          <w:szCs w:val="24"/>
        </w:rPr>
        <w:t>vindicatur</w:t>
      </w:r>
      <w:proofErr w:type="spellEnd"/>
      <w:r w:rsidRPr="004E74AE">
        <w:rPr>
          <w:rFonts w:ascii="Book Antiqua" w:hAnsi="Book Antiqua"/>
          <w:i/>
          <w:iCs/>
          <w:szCs w:val="24"/>
        </w:rPr>
        <w:t xml:space="preserve">. plane non quisque </w:t>
      </w:r>
      <w:proofErr w:type="spellStart"/>
      <w:r w:rsidRPr="004E74AE">
        <w:rPr>
          <w:rFonts w:ascii="Book Antiqua" w:hAnsi="Book Antiqua"/>
          <w:i/>
          <w:iCs/>
          <w:szCs w:val="24"/>
        </w:rPr>
        <w:t>legis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Iuliae</w:t>
      </w:r>
      <w:proofErr w:type="spellEnd"/>
      <w:r w:rsidRPr="004E74AE">
        <w:rPr>
          <w:rFonts w:ascii="Book Antiqua" w:hAnsi="Book Antiqua"/>
          <w:i/>
          <w:iCs/>
          <w:szCs w:val="24"/>
        </w:rPr>
        <w:t xml:space="preserve"> </w:t>
      </w:r>
      <w:proofErr w:type="spellStart"/>
      <w:r w:rsidRPr="004E74AE">
        <w:rPr>
          <w:rFonts w:ascii="Book Antiqua" w:hAnsi="Book Antiqua"/>
          <w:i/>
          <w:iCs/>
          <w:szCs w:val="24"/>
        </w:rPr>
        <w:t>maiestatis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in </w:t>
      </w:r>
      <w:proofErr w:type="spellStart"/>
      <w:r w:rsidRPr="004E74AE">
        <w:rPr>
          <w:rFonts w:ascii="Book Antiqua" w:hAnsi="Book Antiqua"/>
          <w:i/>
          <w:iCs/>
          <w:szCs w:val="24"/>
        </w:rPr>
        <w:t>eadem</w:t>
      </w:r>
      <w:proofErr w:type="spellEnd"/>
      <w:r w:rsidRPr="004E74AE">
        <w:rPr>
          <w:rFonts w:ascii="Book Antiqua" w:hAnsi="Book Antiqua"/>
          <w:i/>
          <w:iCs/>
          <w:szCs w:val="24"/>
        </w:rPr>
        <w:t xml:space="preserve"> condicione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sed qui </w:t>
      </w:r>
      <w:proofErr w:type="spellStart"/>
      <w:r w:rsidRPr="004E74AE">
        <w:rPr>
          <w:rFonts w:ascii="Book Antiqua" w:hAnsi="Book Antiqua"/>
          <w:i/>
          <w:iCs/>
          <w:szCs w:val="24"/>
        </w:rPr>
        <w:t>perduellionis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est</w:t>
      </w:r>
      <w:proofErr w:type="spellEnd"/>
      <w:r w:rsidRPr="004E74AE">
        <w:rPr>
          <w:rFonts w:ascii="Book Antiqua" w:hAnsi="Book Antiqua"/>
          <w:i/>
          <w:iCs/>
          <w:szCs w:val="24"/>
        </w:rPr>
        <w:t xml:space="preserve">, </w:t>
      </w:r>
      <w:proofErr w:type="spellStart"/>
      <w:r w:rsidRPr="004E74AE">
        <w:rPr>
          <w:rFonts w:ascii="Book Antiqua" w:hAnsi="Book Antiqua"/>
          <w:i/>
          <w:iCs/>
          <w:szCs w:val="24"/>
        </w:rPr>
        <w:t>hostili</w:t>
      </w:r>
      <w:proofErr w:type="spellEnd"/>
      <w:r w:rsidRPr="004E74AE">
        <w:rPr>
          <w:rFonts w:ascii="Book Antiqua" w:hAnsi="Book Antiqua"/>
          <w:i/>
          <w:iCs/>
          <w:szCs w:val="24"/>
        </w:rPr>
        <w:t xml:space="preserve"> animo </w:t>
      </w:r>
      <w:proofErr w:type="spellStart"/>
      <w:r w:rsidRPr="004E74AE">
        <w:rPr>
          <w:rFonts w:ascii="Book Antiqua" w:hAnsi="Book Antiqua"/>
          <w:i/>
          <w:iCs/>
          <w:szCs w:val="24"/>
        </w:rPr>
        <w:t>adversus</w:t>
      </w:r>
      <w:proofErr w:type="spellEnd"/>
      <w:r w:rsidRPr="004E74AE">
        <w:rPr>
          <w:rFonts w:ascii="Book Antiqua" w:hAnsi="Book Antiqua"/>
          <w:i/>
          <w:iCs/>
          <w:szCs w:val="24"/>
        </w:rPr>
        <w:t xml:space="preserve"> rem </w:t>
      </w:r>
      <w:proofErr w:type="spellStart"/>
      <w:r w:rsidRPr="004E74AE">
        <w:rPr>
          <w:rFonts w:ascii="Book Antiqua" w:hAnsi="Book Antiqua"/>
          <w:i/>
          <w:iCs/>
          <w:szCs w:val="24"/>
        </w:rPr>
        <w:t>publicam</w:t>
      </w:r>
      <w:proofErr w:type="spellEnd"/>
      <w:r w:rsidRPr="004E74AE">
        <w:rPr>
          <w:rFonts w:ascii="Book Antiqua" w:hAnsi="Book Antiqua"/>
          <w:i/>
          <w:iCs/>
          <w:szCs w:val="24"/>
        </w:rPr>
        <w:t xml:space="preserve"> </w:t>
      </w:r>
      <w:proofErr w:type="spellStart"/>
      <w:r w:rsidRPr="004E74AE">
        <w:rPr>
          <w:rFonts w:ascii="Book Antiqua" w:hAnsi="Book Antiqua"/>
          <w:i/>
          <w:iCs/>
          <w:szCs w:val="24"/>
        </w:rPr>
        <w:t>vel</w:t>
      </w:r>
      <w:proofErr w:type="spellEnd"/>
      <w:r w:rsidRPr="004E74AE">
        <w:rPr>
          <w:rFonts w:ascii="Book Antiqua" w:hAnsi="Book Antiqua"/>
          <w:i/>
          <w:iCs/>
          <w:szCs w:val="24"/>
        </w:rPr>
        <w:t xml:space="preserve"> </w:t>
      </w:r>
      <w:proofErr w:type="spellStart"/>
      <w:r w:rsidRPr="004E74AE">
        <w:rPr>
          <w:rFonts w:ascii="Book Antiqua" w:hAnsi="Book Antiqua"/>
          <w:i/>
          <w:iCs/>
          <w:szCs w:val="24"/>
        </w:rPr>
        <w:t>principem</w:t>
      </w:r>
      <w:proofErr w:type="spellEnd"/>
      <w:r w:rsidRPr="004E74AE">
        <w:rPr>
          <w:rFonts w:ascii="Book Antiqua" w:hAnsi="Book Antiqua"/>
          <w:i/>
          <w:iCs/>
          <w:szCs w:val="24"/>
        </w:rPr>
        <w:t xml:space="preserve"> </w:t>
      </w:r>
      <w:proofErr w:type="spellStart"/>
      <w:r w:rsidRPr="004E74AE">
        <w:rPr>
          <w:rFonts w:ascii="Book Antiqua" w:hAnsi="Book Antiqua"/>
          <w:i/>
          <w:iCs/>
          <w:szCs w:val="24"/>
        </w:rPr>
        <w:t>animatus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ceterum</w:t>
      </w:r>
      <w:proofErr w:type="spellEnd"/>
      <w:r w:rsidRPr="004E74AE">
        <w:rPr>
          <w:rFonts w:ascii="Book Antiqua" w:hAnsi="Book Antiqua"/>
          <w:i/>
          <w:iCs/>
          <w:szCs w:val="24"/>
        </w:rPr>
        <w:t xml:space="preserve"> si quis ex </w:t>
      </w:r>
      <w:proofErr w:type="spellStart"/>
      <w:r w:rsidRPr="004E74AE">
        <w:rPr>
          <w:rFonts w:ascii="Book Antiqua" w:hAnsi="Book Antiqua"/>
          <w:i/>
          <w:iCs/>
          <w:szCs w:val="24"/>
        </w:rPr>
        <w:t>alia</w:t>
      </w:r>
      <w:proofErr w:type="spellEnd"/>
      <w:r w:rsidRPr="004E74AE">
        <w:rPr>
          <w:rFonts w:ascii="Book Antiqua" w:hAnsi="Book Antiqua"/>
          <w:i/>
          <w:iCs/>
          <w:szCs w:val="24"/>
        </w:rPr>
        <w:t xml:space="preserve"> causa </w:t>
      </w:r>
      <w:proofErr w:type="spellStart"/>
      <w:r w:rsidRPr="004E74AE">
        <w:rPr>
          <w:rFonts w:ascii="Book Antiqua" w:hAnsi="Book Antiqua"/>
          <w:i/>
          <w:iCs/>
          <w:szCs w:val="24"/>
        </w:rPr>
        <w:t>legis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Iuliae</w:t>
      </w:r>
      <w:proofErr w:type="spellEnd"/>
      <w:r w:rsidRPr="004E74AE">
        <w:rPr>
          <w:rFonts w:ascii="Book Antiqua" w:hAnsi="Book Antiqua"/>
          <w:i/>
          <w:iCs/>
          <w:szCs w:val="24"/>
        </w:rPr>
        <w:t xml:space="preserve"> </w:t>
      </w:r>
      <w:proofErr w:type="spellStart"/>
      <w:r w:rsidRPr="004E74AE">
        <w:rPr>
          <w:rFonts w:ascii="Book Antiqua" w:hAnsi="Book Antiqua"/>
          <w:i/>
          <w:iCs/>
          <w:szCs w:val="24"/>
        </w:rPr>
        <w:t>maiestatis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sit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morte</w:t>
      </w:r>
      <w:proofErr w:type="spellEnd"/>
      <w:r w:rsidRPr="004E74AE">
        <w:rPr>
          <w:rFonts w:ascii="Book Antiqua" w:hAnsi="Book Antiqua"/>
          <w:i/>
          <w:iCs/>
          <w:szCs w:val="24"/>
        </w:rPr>
        <w:t xml:space="preserve"> crimine </w:t>
      </w:r>
      <w:proofErr w:type="spellStart"/>
      <w:r w:rsidRPr="004E74AE">
        <w:rPr>
          <w:rFonts w:ascii="Book Antiqua" w:hAnsi="Book Antiqua"/>
          <w:i/>
          <w:iCs/>
          <w:szCs w:val="24"/>
        </w:rPr>
        <w:t>liberatur</w:t>
      </w:r>
      <w:proofErr w:type="spellEnd"/>
      <w:r w:rsidRPr="004E74AE">
        <w:rPr>
          <w:rFonts w:ascii="Book Antiqua" w:hAnsi="Book Antiqua"/>
          <w:i/>
          <w:iCs/>
          <w:szCs w:val="24"/>
        </w:rPr>
        <w:t>.</w:t>
      </w:r>
    </w:p>
  </w:footnote>
  <w:footnote w:id="35">
    <w:p w14:paraId="4580F63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Fanizza</w:t>
      </w:r>
      <w:proofErr w:type="spellEnd"/>
      <w:r w:rsidRPr="00AE65C7">
        <w:rPr>
          <w:rFonts w:ascii="Book Antiqua" w:hAnsi="Book Antiqua"/>
          <w:szCs w:val="24"/>
        </w:rPr>
        <w:t xml:space="preserve">, L., </w:t>
      </w:r>
      <w:proofErr w:type="spellStart"/>
      <w:r w:rsidRPr="00AE65C7">
        <w:rPr>
          <w:rFonts w:ascii="Book Antiqua" w:hAnsi="Book Antiqua"/>
          <w:szCs w:val="24"/>
        </w:rPr>
        <w:t>Il</w:t>
      </w:r>
      <w:proofErr w:type="spellEnd"/>
      <w:r w:rsidRPr="00AE65C7">
        <w:rPr>
          <w:rFonts w:ascii="Book Antiqua" w:hAnsi="Book Antiqua"/>
          <w:szCs w:val="24"/>
        </w:rPr>
        <w:t xml:space="preserve"> crimine e la </w:t>
      </w:r>
      <w:proofErr w:type="spellStart"/>
      <w:r w:rsidRPr="00AE65C7">
        <w:rPr>
          <w:rFonts w:ascii="Book Antiqua" w:hAnsi="Book Antiqua"/>
          <w:szCs w:val="24"/>
        </w:rPr>
        <w:t>morte</w:t>
      </w:r>
      <w:proofErr w:type="spellEnd"/>
      <w:r w:rsidRPr="00AE65C7">
        <w:rPr>
          <w:rFonts w:ascii="Book Antiqua" w:hAnsi="Book Antiqua"/>
          <w:szCs w:val="24"/>
        </w:rPr>
        <w:t xml:space="preserve"> del reo, cit., p. 673, entiende que Ulpiano, al plantear la extinción por el fallecimiento, parece dar mayor importancia a los aspectos teóricos formales que </w:t>
      </w:r>
      <w:proofErr w:type="spellStart"/>
      <w:r w:rsidRPr="00AE65C7">
        <w:rPr>
          <w:rFonts w:ascii="Book Antiqua" w:hAnsi="Book Antiqua"/>
          <w:szCs w:val="24"/>
        </w:rPr>
        <w:t>Macer</w:t>
      </w:r>
      <w:proofErr w:type="spellEnd"/>
      <w:r w:rsidRPr="00AE65C7">
        <w:rPr>
          <w:rFonts w:ascii="Book Antiqua" w:hAnsi="Book Antiqua"/>
          <w:szCs w:val="24"/>
        </w:rPr>
        <w:t>, que se centra en la técnica procesal.</w:t>
      </w:r>
    </w:p>
  </w:footnote>
  <w:footnote w:id="36">
    <w:p w14:paraId="7F71D6B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6" w:name="_Hlk77834242"/>
      <w:r w:rsidRPr="00AE65C7">
        <w:rPr>
          <w:rFonts w:ascii="Book Antiqua" w:hAnsi="Book Antiqua"/>
          <w:smallCaps/>
          <w:szCs w:val="24"/>
        </w:rPr>
        <w:t>Mommsen</w:t>
      </w:r>
      <w:r w:rsidRPr="00AE65C7">
        <w:rPr>
          <w:rFonts w:ascii="Book Antiqua" w:hAnsi="Book Antiqua"/>
          <w:szCs w:val="24"/>
        </w:rPr>
        <w:t xml:space="preserve">, </w:t>
      </w:r>
      <w:r w:rsidRPr="005A0A45">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El derecho penal romano</w:t>
      </w:r>
      <w:r w:rsidRPr="00AE65C7">
        <w:rPr>
          <w:rFonts w:ascii="Book Antiqua" w:hAnsi="Book Antiqua"/>
          <w:szCs w:val="24"/>
        </w:rPr>
        <w:t xml:space="preserve">, </w:t>
      </w:r>
      <w:bookmarkEnd w:id="16"/>
      <w:r w:rsidRPr="00AE65C7">
        <w:rPr>
          <w:rFonts w:ascii="Book Antiqua" w:hAnsi="Book Antiqua"/>
          <w:szCs w:val="24"/>
        </w:rPr>
        <w:t>cit., p. 47.</w:t>
      </w:r>
    </w:p>
  </w:footnote>
  <w:footnote w:id="37">
    <w:p w14:paraId="4D483D85"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Sobre el concepto de </w:t>
      </w:r>
      <w:proofErr w:type="spellStart"/>
      <w:r w:rsidRPr="00AE65C7">
        <w:rPr>
          <w:rFonts w:ascii="Book Antiqua" w:hAnsi="Book Antiqua"/>
          <w:szCs w:val="24"/>
        </w:rPr>
        <w:t>perduellio</w:t>
      </w:r>
      <w:proofErr w:type="spellEnd"/>
      <w:r w:rsidRPr="00AE65C7">
        <w:rPr>
          <w:rFonts w:ascii="Book Antiqua" w:hAnsi="Book Antiqua"/>
          <w:szCs w:val="24"/>
        </w:rPr>
        <w:t xml:space="preserve">, </w:t>
      </w:r>
      <w:proofErr w:type="spellStart"/>
      <w:r w:rsidRPr="00AE65C7">
        <w:rPr>
          <w:rFonts w:ascii="Book Antiqua" w:hAnsi="Book Antiqua"/>
          <w:szCs w:val="24"/>
        </w:rPr>
        <w:t>Varr</w:t>
      </w:r>
      <w:proofErr w:type="spellEnd"/>
      <w:r w:rsidRPr="00AE65C7">
        <w:rPr>
          <w:rFonts w:ascii="Book Antiqua" w:hAnsi="Book Antiqua"/>
          <w:szCs w:val="24"/>
        </w:rPr>
        <w:t xml:space="preserve">., </w:t>
      </w:r>
      <w:r w:rsidRPr="00AE65C7">
        <w:rPr>
          <w:rFonts w:ascii="Book Antiqua" w:hAnsi="Book Antiqua"/>
          <w:i/>
          <w:iCs/>
          <w:szCs w:val="24"/>
        </w:rPr>
        <w:t xml:space="preserve">De </w:t>
      </w:r>
      <w:proofErr w:type="spellStart"/>
      <w:r w:rsidRPr="00AE65C7">
        <w:rPr>
          <w:rFonts w:ascii="Book Antiqua" w:hAnsi="Book Antiqua"/>
          <w:i/>
          <w:iCs/>
          <w:szCs w:val="24"/>
        </w:rPr>
        <w:t>ling</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Lat</w:t>
      </w:r>
      <w:proofErr w:type="spellEnd"/>
      <w:r w:rsidRPr="00AE65C7">
        <w:rPr>
          <w:rFonts w:ascii="Book Antiqua" w:hAnsi="Book Antiqua"/>
          <w:szCs w:val="24"/>
        </w:rPr>
        <w:t xml:space="preserve">, 7,49: </w:t>
      </w:r>
      <w:r w:rsidRPr="00AE65C7">
        <w:rPr>
          <w:rFonts w:ascii="Book Antiqua" w:hAnsi="Book Antiqua"/>
          <w:i/>
          <w:iCs/>
          <w:szCs w:val="24"/>
        </w:rPr>
        <w:t xml:space="preserve">Apud </w:t>
      </w:r>
      <w:proofErr w:type="spellStart"/>
      <w:r w:rsidRPr="00AE65C7">
        <w:rPr>
          <w:rFonts w:ascii="Book Antiqua" w:hAnsi="Book Antiqua"/>
          <w:i/>
          <w:iCs/>
          <w:szCs w:val="24"/>
        </w:rPr>
        <w:t>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quin</w:t>
      </w:r>
      <w:proofErr w:type="spellEnd"/>
      <w:r w:rsidRPr="00AE65C7">
        <w:rPr>
          <w:rFonts w:ascii="Book Antiqua" w:hAnsi="Book Antiqua"/>
          <w:i/>
          <w:iCs/>
          <w:szCs w:val="24"/>
        </w:rPr>
        <w:t xml:space="preserve"> inde </w:t>
      </w:r>
      <w:proofErr w:type="spellStart"/>
      <w:r w:rsidRPr="00AE65C7">
        <w:rPr>
          <w:rFonts w:ascii="Book Antiqua" w:hAnsi="Book Antiqua"/>
          <w:i/>
          <w:iCs/>
          <w:szCs w:val="24"/>
        </w:rPr>
        <w:t>invictis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sumpserunt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perduellibus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Perduelles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dicuntur</w:t>
      </w:r>
      <w:proofErr w:type="spellEnd"/>
      <w:r w:rsidRPr="00AE65C7">
        <w:rPr>
          <w:rFonts w:ascii="Book Antiqua" w:hAnsi="Book Antiqua"/>
          <w:i/>
          <w:iCs/>
          <w:szCs w:val="24"/>
        </w:rPr>
        <w:t xml:space="preserve"> hostes; ut </w:t>
      </w:r>
      <w:proofErr w:type="spellStart"/>
      <w:r w:rsidRPr="00AE65C7">
        <w:rPr>
          <w:rFonts w:ascii="Book Antiqua" w:hAnsi="Book Antiqua"/>
          <w:i/>
          <w:iCs/>
          <w:szCs w:val="24"/>
        </w:rPr>
        <w:t>perfecit</w:t>
      </w:r>
      <w:proofErr w:type="spellEnd"/>
      <w:r w:rsidRPr="00AE65C7">
        <w:rPr>
          <w:rFonts w:ascii="Book Antiqua" w:hAnsi="Book Antiqua"/>
          <w:i/>
          <w:iCs/>
          <w:szCs w:val="24"/>
        </w:rPr>
        <w:t xml:space="preserve">, sic </w:t>
      </w:r>
      <w:proofErr w:type="spellStart"/>
      <w:r w:rsidRPr="00AE65C7">
        <w:rPr>
          <w:rFonts w:ascii="Book Antiqua" w:hAnsi="Book Antiqua"/>
          <w:i/>
          <w:iCs/>
          <w:szCs w:val="24"/>
        </w:rPr>
        <w:t>perduellis</w:t>
      </w:r>
      <w:proofErr w:type="spellEnd"/>
      <w:r w:rsidRPr="00AE65C7">
        <w:rPr>
          <w:rFonts w:ascii="Book Antiqua" w:hAnsi="Book Antiqua"/>
          <w:i/>
          <w:iCs/>
          <w:szCs w:val="24"/>
        </w:rPr>
        <w:t xml:space="preserve">, a per et </w:t>
      </w:r>
      <w:proofErr w:type="spellStart"/>
      <w:r w:rsidRPr="00AE65C7">
        <w:rPr>
          <w:rFonts w:ascii="Book Antiqua" w:hAnsi="Book Antiqua"/>
          <w:i/>
          <w:iCs/>
          <w:szCs w:val="24"/>
        </w:rPr>
        <w:t>duellum</w:t>
      </w:r>
      <w:proofErr w:type="spellEnd"/>
      <w:r w:rsidRPr="00AE65C7">
        <w:rPr>
          <w:rFonts w:ascii="Book Antiqua" w:hAnsi="Book Antiqua"/>
          <w:i/>
          <w:iCs/>
          <w:szCs w:val="24"/>
        </w:rPr>
        <w:t xml:space="preserve">: id postea </w:t>
      </w:r>
      <w:proofErr w:type="spellStart"/>
      <w:r w:rsidRPr="00AE65C7">
        <w:rPr>
          <w:rFonts w:ascii="Book Antiqua" w:hAnsi="Book Antiqua"/>
          <w:i/>
          <w:iCs/>
          <w:szCs w:val="24"/>
        </w:rPr>
        <w:t>bellum</w:t>
      </w:r>
      <w:proofErr w:type="spellEnd"/>
      <w:r w:rsidRPr="00AE65C7">
        <w:rPr>
          <w:rFonts w:ascii="Book Antiqua" w:hAnsi="Book Antiqua"/>
          <w:i/>
          <w:iCs/>
          <w:szCs w:val="24"/>
        </w:rPr>
        <w:t xml:space="preserve">. Ab </w:t>
      </w:r>
      <w:proofErr w:type="spellStart"/>
      <w:r w:rsidRPr="00AE65C7">
        <w:rPr>
          <w:rFonts w:ascii="Book Antiqua" w:hAnsi="Book Antiqua"/>
          <w:i/>
          <w:iCs/>
          <w:szCs w:val="24"/>
        </w:rPr>
        <w:t>aedem</w:t>
      </w:r>
      <w:proofErr w:type="spellEnd"/>
      <w:r w:rsidRPr="00AE65C7">
        <w:rPr>
          <w:rFonts w:ascii="Book Antiqua" w:hAnsi="Book Antiqua"/>
          <w:i/>
          <w:iCs/>
          <w:szCs w:val="24"/>
        </w:rPr>
        <w:t xml:space="preserve"> causa </w:t>
      </w:r>
      <w:proofErr w:type="spellStart"/>
      <w:r w:rsidRPr="00AE65C7">
        <w:rPr>
          <w:rFonts w:ascii="Book Antiqua" w:hAnsi="Book Antiqua"/>
          <w:i/>
          <w:iCs/>
          <w:szCs w:val="24"/>
        </w:rPr>
        <w:t>facta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Duellona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Bellona</w:t>
      </w:r>
      <w:proofErr w:type="spellEnd"/>
    </w:p>
  </w:footnote>
  <w:footnote w:id="38">
    <w:p w14:paraId="676CF2F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7" w:name="_Hlk77834966"/>
      <w:r w:rsidRPr="00AE65C7">
        <w:rPr>
          <w:rFonts w:ascii="Book Antiqua" w:hAnsi="Book Antiqua"/>
          <w:smallCaps/>
          <w:szCs w:val="24"/>
        </w:rPr>
        <w:t>Tamayo Errazquin,</w:t>
      </w:r>
      <w:r w:rsidRPr="00AE65C7">
        <w:rPr>
          <w:rFonts w:ascii="Book Antiqua" w:hAnsi="Book Antiqua"/>
          <w:szCs w:val="24"/>
        </w:rPr>
        <w:t xml:space="preserve"> </w:t>
      </w:r>
      <w:proofErr w:type="spellStart"/>
      <w:r w:rsidRPr="003D35BE">
        <w:rPr>
          <w:rFonts w:ascii="Book Antiqua" w:hAnsi="Book Antiqua"/>
          <w:smallCaps/>
          <w:szCs w:val="24"/>
        </w:rPr>
        <w:t>J.A</w:t>
      </w:r>
      <w:proofErr w:type="spellEnd"/>
      <w:r w:rsidRPr="00AE65C7">
        <w:rPr>
          <w:rFonts w:ascii="Book Antiqua" w:hAnsi="Book Antiqua"/>
          <w:szCs w:val="24"/>
        </w:rPr>
        <w:t xml:space="preserve">., El juicio póstumo a Lope de Aguirre por crimen </w:t>
      </w:r>
      <w:proofErr w:type="spellStart"/>
      <w:r w:rsidRPr="00AE65C7">
        <w:rPr>
          <w:rFonts w:ascii="Book Antiqua" w:hAnsi="Book Antiqua"/>
          <w:i/>
          <w:iCs/>
          <w:szCs w:val="24"/>
        </w:rPr>
        <w:t>laesae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maiestatis</w:t>
      </w:r>
      <w:proofErr w:type="spellEnd"/>
      <w:r w:rsidRPr="00AE65C7">
        <w:rPr>
          <w:rFonts w:ascii="Book Antiqua" w:hAnsi="Book Antiqua"/>
          <w:szCs w:val="24"/>
        </w:rPr>
        <w:t xml:space="preserve">, en </w:t>
      </w:r>
      <w:r w:rsidRPr="00AE65C7">
        <w:rPr>
          <w:rFonts w:ascii="Book Antiqua" w:hAnsi="Book Antiqua"/>
          <w:i/>
          <w:iCs/>
          <w:szCs w:val="24"/>
        </w:rPr>
        <w:t>López Rendo, Fundamentos Romancísticos del Derecho Europeo e Iberoamericano</w:t>
      </w:r>
      <w:r w:rsidRPr="00AE65C7">
        <w:rPr>
          <w:rFonts w:ascii="Book Antiqua" w:hAnsi="Book Antiqua"/>
          <w:szCs w:val="24"/>
        </w:rPr>
        <w:t xml:space="preserve"> vol. 2, Universidad de Oviedo. BOE, 2020</w:t>
      </w:r>
      <w:bookmarkEnd w:id="17"/>
      <w:r w:rsidRPr="00AE65C7">
        <w:rPr>
          <w:rFonts w:ascii="Book Antiqua" w:hAnsi="Book Antiqua"/>
          <w:szCs w:val="24"/>
        </w:rPr>
        <w:t xml:space="preserve">, p. 314, comenta, citando a Mommsen, que con anterioridad a la </w:t>
      </w:r>
      <w:r w:rsidRPr="00AE65C7">
        <w:rPr>
          <w:rFonts w:ascii="Book Antiqua" w:hAnsi="Book Antiqua"/>
          <w:i/>
          <w:iCs/>
          <w:szCs w:val="24"/>
        </w:rPr>
        <w:t xml:space="preserve">lex Iulia de </w:t>
      </w:r>
      <w:proofErr w:type="spellStart"/>
      <w:r w:rsidRPr="00AE65C7">
        <w:rPr>
          <w:rFonts w:ascii="Book Antiqua" w:hAnsi="Book Antiqua"/>
          <w:i/>
          <w:iCs/>
          <w:szCs w:val="24"/>
        </w:rPr>
        <w:t>maiestate</w:t>
      </w:r>
      <w:proofErr w:type="spellEnd"/>
      <w:r w:rsidRPr="00AE65C7">
        <w:rPr>
          <w:rFonts w:ascii="Book Antiqua" w:hAnsi="Book Antiqua"/>
          <w:szCs w:val="24"/>
        </w:rPr>
        <w:t xml:space="preserve"> se promulgaron otras que sancionaban este crimen, Así, la </w:t>
      </w:r>
      <w:r w:rsidRPr="00AE65C7">
        <w:rPr>
          <w:rFonts w:ascii="Book Antiqua" w:hAnsi="Book Antiqua"/>
          <w:i/>
          <w:iCs/>
          <w:szCs w:val="24"/>
        </w:rPr>
        <w:t xml:space="preserve">lex </w:t>
      </w:r>
      <w:proofErr w:type="spellStart"/>
      <w:r w:rsidRPr="00AE65C7">
        <w:rPr>
          <w:rFonts w:ascii="Book Antiqua" w:hAnsi="Book Antiqua"/>
          <w:i/>
          <w:iCs/>
          <w:szCs w:val="24"/>
        </w:rPr>
        <w:t>Appulleia</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maiestate</w:t>
      </w:r>
      <w:proofErr w:type="spellEnd"/>
      <w:r w:rsidRPr="00AE65C7">
        <w:rPr>
          <w:rFonts w:ascii="Book Antiqua" w:hAnsi="Book Antiqua"/>
          <w:szCs w:val="24"/>
        </w:rPr>
        <w:t>, del 103 a. C., la cual establece que dicho crimen será juzgado por un tribunal permanente (</w:t>
      </w:r>
      <w:proofErr w:type="spellStart"/>
      <w:r w:rsidRPr="00AE65C7">
        <w:rPr>
          <w:rFonts w:ascii="Book Antiqua" w:hAnsi="Book Antiqua"/>
          <w:i/>
          <w:iCs/>
          <w:szCs w:val="24"/>
        </w:rPr>
        <w:t>quaestio</w:t>
      </w:r>
      <w:proofErr w:type="spellEnd"/>
      <w:r w:rsidRPr="00AE65C7">
        <w:rPr>
          <w:rFonts w:ascii="Book Antiqua" w:hAnsi="Book Antiqua"/>
          <w:i/>
          <w:iCs/>
          <w:szCs w:val="24"/>
        </w:rPr>
        <w:t xml:space="preserve"> perpetua</w:t>
      </w:r>
      <w:r w:rsidRPr="00AE65C7">
        <w:rPr>
          <w:rFonts w:ascii="Book Antiqua" w:hAnsi="Book Antiqua"/>
          <w:szCs w:val="24"/>
        </w:rPr>
        <w:t xml:space="preserve">) para conocer de los casos de alta traición llevados a cabo por los militares romanos; la </w:t>
      </w:r>
      <w:r w:rsidRPr="00AE65C7">
        <w:rPr>
          <w:rFonts w:ascii="Book Antiqua" w:hAnsi="Book Antiqua"/>
          <w:i/>
          <w:iCs/>
          <w:szCs w:val="24"/>
        </w:rPr>
        <w:t xml:space="preserve">lex Varia </w:t>
      </w:r>
      <w:proofErr w:type="spellStart"/>
      <w:r w:rsidRPr="00AE65C7">
        <w:rPr>
          <w:rFonts w:ascii="Book Antiqua" w:hAnsi="Book Antiqua"/>
          <w:i/>
          <w:iCs/>
          <w:szCs w:val="24"/>
        </w:rPr>
        <w:t>maiestatis</w:t>
      </w:r>
      <w:proofErr w:type="spellEnd"/>
      <w:r w:rsidRPr="00AE65C7">
        <w:rPr>
          <w:rFonts w:ascii="Book Antiqua" w:hAnsi="Book Antiqua"/>
          <w:szCs w:val="24"/>
        </w:rPr>
        <w:t xml:space="preserve"> del 90 a. C. propuesta para castigar a los </w:t>
      </w:r>
      <w:proofErr w:type="spellStart"/>
      <w:r w:rsidRPr="00AE65C7">
        <w:rPr>
          <w:rFonts w:ascii="Book Antiqua" w:hAnsi="Book Antiqua"/>
          <w:i/>
          <w:iCs/>
          <w:szCs w:val="24"/>
        </w:rPr>
        <w:t>socii</w:t>
      </w:r>
      <w:proofErr w:type="spellEnd"/>
      <w:r w:rsidRPr="00AE65C7">
        <w:rPr>
          <w:rFonts w:ascii="Book Antiqua" w:hAnsi="Book Antiqua"/>
          <w:i/>
          <w:iCs/>
          <w:szCs w:val="24"/>
        </w:rPr>
        <w:t xml:space="preserve"> populi </w:t>
      </w:r>
      <w:proofErr w:type="spellStart"/>
      <w:r w:rsidRPr="00AE65C7">
        <w:rPr>
          <w:rFonts w:ascii="Book Antiqua" w:hAnsi="Book Antiqua"/>
          <w:i/>
          <w:iCs/>
          <w:szCs w:val="24"/>
        </w:rPr>
        <w:t>romani</w:t>
      </w:r>
      <w:proofErr w:type="spellEnd"/>
      <w:r w:rsidRPr="00AE65C7">
        <w:rPr>
          <w:rFonts w:ascii="Book Antiqua" w:hAnsi="Book Antiqua"/>
          <w:szCs w:val="24"/>
        </w:rPr>
        <w:t xml:space="preserve"> y a los ciudadanos que les incitasen a entregar sus cuerpos de ejército al enemigo; la </w:t>
      </w:r>
      <w:r w:rsidRPr="00AE65C7">
        <w:rPr>
          <w:rFonts w:ascii="Book Antiqua" w:hAnsi="Book Antiqua"/>
          <w:i/>
          <w:iCs/>
          <w:szCs w:val="24"/>
        </w:rPr>
        <w:t xml:space="preserve">lex Cornelia de </w:t>
      </w:r>
      <w:proofErr w:type="spellStart"/>
      <w:r w:rsidRPr="00AE65C7">
        <w:rPr>
          <w:rFonts w:ascii="Book Antiqua" w:hAnsi="Book Antiqua"/>
          <w:i/>
          <w:iCs/>
          <w:szCs w:val="24"/>
        </w:rPr>
        <w:t>maiestate</w:t>
      </w:r>
      <w:proofErr w:type="spellEnd"/>
      <w:r w:rsidRPr="00AE65C7">
        <w:rPr>
          <w:rFonts w:ascii="Book Antiqua" w:hAnsi="Book Antiqua"/>
          <w:szCs w:val="24"/>
        </w:rPr>
        <w:t xml:space="preserve"> de Sila del año 80 a. C. que incorporó el </w:t>
      </w:r>
      <w:proofErr w:type="spellStart"/>
      <w:r w:rsidRPr="00AE65C7">
        <w:rPr>
          <w:rFonts w:ascii="Book Antiqua" w:hAnsi="Book Antiqua"/>
          <w:i/>
          <w:iCs/>
          <w:szCs w:val="24"/>
        </w:rPr>
        <w:t>perduelli</w:t>
      </w:r>
      <w:r w:rsidRPr="00AE65C7">
        <w:rPr>
          <w:rFonts w:ascii="Book Antiqua" w:hAnsi="Book Antiqua"/>
          <w:szCs w:val="24"/>
        </w:rPr>
        <w:t>o</w:t>
      </w:r>
      <w:proofErr w:type="spellEnd"/>
      <w:r w:rsidRPr="00AE65C7">
        <w:rPr>
          <w:rFonts w:ascii="Book Antiqua" w:hAnsi="Book Antiqua"/>
          <w:szCs w:val="24"/>
        </w:rPr>
        <w:t xml:space="preserve"> al crimen de lesa majestad.</w:t>
      </w:r>
    </w:p>
  </w:footnote>
  <w:footnote w:id="39">
    <w:p w14:paraId="59B15A1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Mommsen</w:t>
      </w:r>
      <w:r w:rsidRPr="00AE65C7">
        <w:rPr>
          <w:rFonts w:ascii="Book Antiqua" w:hAnsi="Book Antiqua"/>
          <w:szCs w:val="24"/>
        </w:rPr>
        <w:t xml:space="preserve">, </w:t>
      </w:r>
      <w:r w:rsidRPr="005A0A45">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El derecho penal romano</w:t>
      </w:r>
      <w:r w:rsidRPr="00AE65C7">
        <w:rPr>
          <w:rFonts w:ascii="Book Antiqua" w:hAnsi="Book Antiqua"/>
          <w:szCs w:val="24"/>
        </w:rPr>
        <w:t>, cit., p. 609.</w:t>
      </w:r>
    </w:p>
  </w:footnote>
  <w:footnote w:id="40">
    <w:p w14:paraId="03DA5AA9" w14:textId="77777777" w:rsidR="00B24B2A" w:rsidRPr="004E74AE" w:rsidRDefault="00B24B2A" w:rsidP="00B24B2A">
      <w:pPr>
        <w:pStyle w:val="Textonotapie"/>
        <w:rPr>
          <w:rFonts w:ascii="Book Antiqua" w:hAnsi="Book Antiqua"/>
          <w:szCs w:val="24"/>
        </w:rPr>
      </w:pPr>
      <w:r w:rsidRPr="004E74AE">
        <w:rPr>
          <w:rStyle w:val="Refdenotaalpie"/>
          <w:rFonts w:ascii="Book Antiqua" w:hAnsi="Book Antiqua"/>
          <w:szCs w:val="24"/>
        </w:rPr>
        <w:footnoteRef/>
      </w:r>
      <w:r w:rsidRPr="004E74AE">
        <w:rPr>
          <w:rFonts w:ascii="Book Antiqua" w:hAnsi="Book Antiqua"/>
          <w:szCs w:val="24"/>
        </w:rPr>
        <w:t xml:space="preserve"> I.4,18,3: </w:t>
      </w:r>
      <w:r w:rsidRPr="004E74AE">
        <w:rPr>
          <w:rFonts w:ascii="Book Antiqua" w:hAnsi="Book Antiqua"/>
          <w:i/>
          <w:iCs/>
          <w:szCs w:val="24"/>
        </w:rPr>
        <w:t xml:space="preserve">Publica </w:t>
      </w:r>
      <w:proofErr w:type="spellStart"/>
      <w:r w:rsidRPr="004E74AE">
        <w:rPr>
          <w:rFonts w:ascii="Book Antiqua" w:hAnsi="Book Antiqua"/>
          <w:i/>
          <w:iCs/>
          <w:szCs w:val="24"/>
        </w:rPr>
        <w:t>autem</w:t>
      </w:r>
      <w:proofErr w:type="spellEnd"/>
      <w:r w:rsidRPr="004E74AE">
        <w:rPr>
          <w:rFonts w:ascii="Book Antiqua" w:hAnsi="Book Antiqua"/>
          <w:i/>
          <w:iCs/>
          <w:szCs w:val="24"/>
        </w:rPr>
        <w:t xml:space="preserve"> </w:t>
      </w:r>
      <w:proofErr w:type="spellStart"/>
      <w:r w:rsidRPr="004E74AE">
        <w:rPr>
          <w:rFonts w:ascii="Book Antiqua" w:hAnsi="Book Antiqua"/>
          <w:i/>
          <w:iCs/>
          <w:szCs w:val="24"/>
        </w:rPr>
        <w:t>ludicia</w:t>
      </w:r>
      <w:proofErr w:type="spellEnd"/>
      <w:r w:rsidRPr="004E74AE">
        <w:rPr>
          <w:rFonts w:ascii="Book Antiqua" w:hAnsi="Book Antiqua"/>
          <w:i/>
          <w:iCs/>
          <w:szCs w:val="24"/>
        </w:rPr>
        <w:t xml:space="preserve"> sunt </w:t>
      </w:r>
      <w:proofErr w:type="spellStart"/>
      <w:r w:rsidRPr="004E74AE">
        <w:rPr>
          <w:rFonts w:ascii="Book Antiqua" w:hAnsi="Book Antiqua"/>
          <w:i/>
          <w:iCs/>
          <w:szCs w:val="24"/>
        </w:rPr>
        <w:t>haec</w:t>
      </w:r>
      <w:proofErr w:type="spellEnd"/>
      <w:r w:rsidRPr="004E74AE">
        <w:rPr>
          <w:rFonts w:ascii="Book Antiqua" w:hAnsi="Book Antiqua"/>
          <w:i/>
          <w:iCs/>
          <w:szCs w:val="24"/>
        </w:rPr>
        <w:t xml:space="preserve">. Lex Iulia </w:t>
      </w:r>
      <w:proofErr w:type="spellStart"/>
      <w:r w:rsidRPr="004E74AE">
        <w:rPr>
          <w:rFonts w:ascii="Book Antiqua" w:hAnsi="Book Antiqua"/>
          <w:i/>
          <w:iCs/>
          <w:szCs w:val="24"/>
        </w:rPr>
        <w:t>maiestatis</w:t>
      </w:r>
      <w:proofErr w:type="spellEnd"/>
      <w:r w:rsidRPr="004E74AE">
        <w:rPr>
          <w:rFonts w:ascii="Book Antiqua" w:hAnsi="Book Antiqua"/>
          <w:i/>
          <w:iCs/>
          <w:szCs w:val="24"/>
        </w:rPr>
        <w:t xml:space="preserve">, </w:t>
      </w:r>
      <w:proofErr w:type="spellStart"/>
      <w:r w:rsidRPr="004E74AE">
        <w:rPr>
          <w:rFonts w:ascii="Book Antiqua" w:hAnsi="Book Antiqua"/>
          <w:i/>
          <w:iCs/>
          <w:szCs w:val="24"/>
        </w:rPr>
        <w:t>quae</w:t>
      </w:r>
      <w:proofErr w:type="spellEnd"/>
      <w:r w:rsidRPr="004E74AE">
        <w:rPr>
          <w:rFonts w:ascii="Book Antiqua" w:hAnsi="Book Antiqua"/>
          <w:i/>
          <w:iCs/>
          <w:szCs w:val="24"/>
        </w:rPr>
        <w:t xml:space="preserve"> in </w:t>
      </w:r>
      <w:proofErr w:type="spellStart"/>
      <w:r w:rsidRPr="004E74AE">
        <w:rPr>
          <w:rFonts w:ascii="Book Antiqua" w:hAnsi="Book Antiqua"/>
          <w:i/>
          <w:iCs/>
          <w:szCs w:val="24"/>
        </w:rPr>
        <w:t>eos</w:t>
      </w:r>
      <w:proofErr w:type="spellEnd"/>
      <w:r w:rsidRPr="004E74AE">
        <w:rPr>
          <w:rFonts w:ascii="Book Antiqua" w:hAnsi="Book Antiqua"/>
          <w:i/>
          <w:iCs/>
          <w:szCs w:val="24"/>
        </w:rPr>
        <w:t xml:space="preserve">, qui contra </w:t>
      </w:r>
      <w:proofErr w:type="spellStart"/>
      <w:r w:rsidRPr="004E74AE">
        <w:rPr>
          <w:rFonts w:ascii="Book Antiqua" w:hAnsi="Book Antiqua"/>
          <w:i/>
          <w:iCs/>
          <w:szCs w:val="24"/>
        </w:rPr>
        <w:t>imperatorem</w:t>
      </w:r>
      <w:proofErr w:type="spellEnd"/>
      <w:r w:rsidRPr="004E74AE">
        <w:rPr>
          <w:rFonts w:ascii="Book Antiqua" w:hAnsi="Book Antiqua"/>
          <w:i/>
          <w:iCs/>
          <w:szCs w:val="24"/>
        </w:rPr>
        <w:t xml:space="preserve"> </w:t>
      </w:r>
      <w:proofErr w:type="spellStart"/>
      <w:r w:rsidRPr="004E74AE">
        <w:rPr>
          <w:rFonts w:ascii="Book Antiqua" w:hAnsi="Book Antiqua"/>
          <w:i/>
          <w:iCs/>
          <w:szCs w:val="24"/>
        </w:rPr>
        <w:t>vel</w:t>
      </w:r>
      <w:proofErr w:type="spellEnd"/>
      <w:r w:rsidRPr="004E74AE">
        <w:rPr>
          <w:rFonts w:ascii="Book Antiqua" w:hAnsi="Book Antiqua"/>
          <w:i/>
          <w:iCs/>
          <w:szCs w:val="24"/>
        </w:rPr>
        <w:t xml:space="preserve"> </w:t>
      </w:r>
      <w:proofErr w:type="spellStart"/>
      <w:r w:rsidRPr="004E74AE">
        <w:rPr>
          <w:rFonts w:ascii="Book Antiqua" w:hAnsi="Book Antiqua"/>
          <w:i/>
          <w:iCs/>
          <w:szCs w:val="24"/>
        </w:rPr>
        <w:t>rempublicam</w:t>
      </w:r>
      <w:proofErr w:type="spellEnd"/>
      <w:r w:rsidRPr="004E74AE">
        <w:rPr>
          <w:rFonts w:ascii="Book Antiqua" w:hAnsi="Book Antiqua"/>
          <w:i/>
          <w:iCs/>
          <w:szCs w:val="24"/>
        </w:rPr>
        <w:t xml:space="preserve"> </w:t>
      </w:r>
      <w:proofErr w:type="spellStart"/>
      <w:r w:rsidRPr="004E74AE">
        <w:rPr>
          <w:rFonts w:ascii="Book Antiqua" w:hAnsi="Book Antiqua"/>
          <w:i/>
          <w:iCs/>
          <w:szCs w:val="24"/>
        </w:rPr>
        <w:t>aliquid</w:t>
      </w:r>
      <w:proofErr w:type="spellEnd"/>
      <w:r w:rsidRPr="004E74AE">
        <w:rPr>
          <w:rFonts w:ascii="Book Antiqua" w:hAnsi="Book Antiqua"/>
          <w:i/>
          <w:iCs/>
          <w:szCs w:val="24"/>
        </w:rPr>
        <w:t xml:space="preserve"> </w:t>
      </w:r>
      <w:proofErr w:type="spellStart"/>
      <w:r w:rsidRPr="004E74AE">
        <w:rPr>
          <w:rFonts w:ascii="Book Antiqua" w:hAnsi="Book Antiqua"/>
          <w:i/>
          <w:iCs/>
          <w:szCs w:val="24"/>
        </w:rPr>
        <w:t>moliti</w:t>
      </w:r>
      <w:proofErr w:type="spellEnd"/>
      <w:r w:rsidRPr="004E74AE">
        <w:rPr>
          <w:rFonts w:ascii="Book Antiqua" w:hAnsi="Book Antiqua"/>
          <w:i/>
          <w:iCs/>
          <w:szCs w:val="24"/>
        </w:rPr>
        <w:t xml:space="preserve"> sunt. </w:t>
      </w:r>
      <w:proofErr w:type="spellStart"/>
      <w:r w:rsidRPr="004E74AE">
        <w:rPr>
          <w:rFonts w:ascii="Book Antiqua" w:hAnsi="Book Antiqua"/>
          <w:i/>
          <w:iCs/>
          <w:szCs w:val="24"/>
        </w:rPr>
        <w:t>suum</w:t>
      </w:r>
      <w:proofErr w:type="spellEnd"/>
      <w:r w:rsidRPr="004E74AE">
        <w:rPr>
          <w:rFonts w:ascii="Book Antiqua" w:hAnsi="Book Antiqua"/>
          <w:i/>
          <w:iCs/>
          <w:szCs w:val="24"/>
        </w:rPr>
        <w:t xml:space="preserve"> </w:t>
      </w:r>
      <w:proofErr w:type="spellStart"/>
      <w:r w:rsidRPr="004E74AE">
        <w:rPr>
          <w:rFonts w:ascii="Book Antiqua" w:hAnsi="Book Antiqua"/>
          <w:i/>
          <w:iCs/>
          <w:szCs w:val="24"/>
        </w:rPr>
        <w:t>vigorem</w:t>
      </w:r>
      <w:proofErr w:type="spellEnd"/>
      <w:r w:rsidRPr="004E74AE">
        <w:rPr>
          <w:rFonts w:ascii="Book Antiqua" w:hAnsi="Book Antiqua"/>
          <w:i/>
          <w:iCs/>
          <w:szCs w:val="24"/>
        </w:rPr>
        <w:t xml:space="preserve"> </w:t>
      </w:r>
      <w:proofErr w:type="spellStart"/>
      <w:r w:rsidRPr="004E74AE">
        <w:rPr>
          <w:rFonts w:ascii="Book Antiqua" w:hAnsi="Book Antiqua"/>
          <w:i/>
          <w:iCs/>
          <w:szCs w:val="24"/>
        </w:rPr>
        <w:t>extendit</w:t>
      </w:r>
      <w:proofErr w:type="spellEnd"/>
      <w:r w:rsidRPr="004E74AE">
        <w:rPr>
          <w:rFonts w:ascii="Book Antiqua" w:hAnsi="Book Antiqua"/>
          <w:i/>
          <w:iCs/>
          <w:szCs w:val="24"/>
        </w:rPr>
        <w:t xml:space="preserve">: </w:t>
      </w:r>
      <w:proofErr w:type="spellStart"/>
      <w:r w:rsidRPr="004E74AE">
        <w:rPr>
          <w:rFonts w:ascii="Book Antiqua" w:hAnsi="Book Antiqua"/>
          <w:i/>
          <w:iCs/>
          <w:szCs w:val="24"/>
        </w:rPr>
        <w:t>cuius</w:t>
      </w:r>
      <w:proofErr w:type="spellEnd"/>
      <w:r w:rsidRPr="004E74AE">
        <w:rPr>
          <w:rFonts w:ascii="Book Antiqua" w:hAnsi="Book Antiqua"/>
          <w:i/>
          <w:iCs/>
          <w:szCs w:val="24"/>
        </w:rPr>
        <w:t xml:space="preserve"> </w:t>
      </w:r>
      <w:proofErr w:type="spellStart"/>
      <w:r w:rsidRPr="004E74AE">
        <w:rPr>
          <w:rFonts w:ascii="Book Antiqua" w:hAnsi="Book Antiqua"/>
          <w:i/>
          <w:iCs/>
          <w:szCs w:val="24"/>
        </w:rPr>
        <w:t>poena</w:t>
      </w:r>
      <w:proofErr w:type="spellEnd"/>
      <w:r w:rsidRPr="004E74AE">
        <w:rPr>
          <w:rFonts w:ascii="Book Antiqua" w:hAnsi="Book Antiqua"/>
          <w:i/>
          <w:iCs/>
          <w:szCs w:val="24"/>
        </w:rPr>
        <w:t xml:space="preserve"> </w:t>
      </w:r>
      <w:proofErr w:type="spellStart"/>
      <w:r w:rsidRPr="004E74AE">
        <w:rPr>
          <w:rFonts w:ascii="Book Antiqua" w:hAnsi="Book Antiqua"/>
          <w:i/>
          <w:iCs/>
          <w:szCs w:val="24"/>
        </w:rPr>
        <w:t>animae</w:t>
      </w:r>
      <w:proofErr w:type="spellEnd"/>
      <w:r w:rsidRPr="004E74AE">
        <w:rPr>
          <w:rFonts w:ascii="Book Antiqua" w:hAnsi="Book Antiqua"/>
          <w:i/>
          <w:iCs/>
          <w:szCs w:val="24"/>
        </w:rPr>
        <w:t xml:space="preserve"> </w:t>
      </w:r>
      <w:proofErr w:type="spellStart"/>
      <w:r w:rsidRPr="004E74AE">
        <w:rPr>
          <w:rFonts w:ascii="Book Antiqua" w:hAnsi="Book Antiqua"/>
          <w:i/>
          <w:iCs/>
          <w:szCs w:val="24"/>
        </w:rPr>
        <w:t>amissionem</w:t>
      </w:r>
      <w:proofErr w:type="spellEnd"/>
      <w:r w:rsidRPr="004E74AE">
        <w:rPr>
          <w:rFonts w:ascii="Book Antiqua" w:hAnsi="Book Antiqua"/>
          <w:i/>
          <w:iCs/>
          <w:szCs w:val="24"/>
        </w:rPr>
        <w:t xml:space="preserve"> </w:t>
      </w:r>
      <w:proofErr w:type="spellStart"/>
      <w:r w:rsidRPr="004E74AE">
        <w:rPr>
          <w:rFonts w:ascii="Book Antiqua" w:hAnsi="Book Antiqua"/>
          <w:i/>
          <w:iCs/>
          <w:szCs w:val="24"/>
        </w:rPr>
        <w:t>sustinet</w:t>
      </w:r>
      <w:proofErr w:type="spellEnd"/>
      <w:r w:rsidRPr="004E74AE">
        <w:rPr>
          <w:rFonts w:ascii="Book Antiqua" w:hAnsi="Book Antiqua"/>
          <w:i/>
          <w:iCs/>
          <w:szCs w:val="24"/>
        </w:rPr>
        <w:t xml:space="preserve">, et memoria </w:t>
      </w:r>
      <w:proofErr w:type="spellStart"/>
      <w:r w:rsidRPr="004E74AE">
        <w:rPr>
          <w:rFonts w:ascii="Book Antiqua" w:hAnsi="Book Antiqua"/>
          <w:i/>
          <w:iCs/>
          <w:szCs w:val="24"/>
        </w:rPr>
        <w:t>rei</w:t>
      </w:r>
      <w:proofErr w:type="spellEnd"/>
      <w:r w:rsidRPr="004E74AE">
        <w:rPr>
          <w:rFonts w:ascii="Book Antiqua" w:hAnsi="Book Antiqua"/>
          <w:i/>
          <w:iCs/>
          <w:szCs w:val="24"/>
        </w:rPr>
        <w:t xml:space="preserve"> </w:t>
      </w:r>
      <w:proofErr w:type="spellStart"/>
      <w:r w:rsidRPr="004E74AE">
        <w:rPr>
          <w:rFonts w:ascii="Book Antiqua" w:hAnsi="Book Antiqua"/>
          <w:i/>
          <w:iCs/>
          <w:szCs w:val="24"/>
        </w:rPr>
        <w:t>etiam</w:t>
      </w:r>
      <w:proofErr w:type="spellEnd"/>
      <w:r w:rsidRPr="004E74AE">
        <w:rPr>
          <w:rFonts w:ascii="Book Antiqua" w:hAnsi="Book Antiqua"/>
          <w:i/>
          <w:iCs/>
          <w:szCs w:val="24"/>
        </w:rPr>
        <w:t xml:space="preserve"> post mortem </w:t>
      </w:r>
      <w:proofErr w:type="spellStart"/>
      <w:r w:rsidRPr="004E74AE">
        <w:rPr>
          <w:rFonts w:ascii="Book Antiqua" w:hAnsi="Book Antiqua"/>
          <w:i/>
          <w:iCs/>
          <w:szCs w:val="24"/>
        </w:rPr>
        <w:t>damnatur</w:t>
      </w:r>
      <w:proofErr w:type="spellEnd"/>
      <w:r w:rsidRPr="004E74AE">
        <w:rPr>
          <w:rFonts w:ascii="Book Antiqua" w:hAnsi="Book Antiqua"/>
          <w:i/>
          <w:iCs/>
          <w:szCs w:val="24"/>
        </w:rPr>
        <w:t>.</w:t>
      </w:r>
    </w:p>
  </w:footnote>
  <w:footnote w:id="41">
    <w:p w14:paraId="6AD4B63F"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Esta ley es atribuida a César por Cicerón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Phil</w:t>
      </w:r>
      <w:r w:rsidRPr="00AE65C7">
        <w:rPr>
          <w:rFonts w:ascii="Book Antiqua" w:hAnsi="Book Antiqua"/>
          <w:szCs w:val="24"/>
        </w:rPr>
        <w:t xml:space="preserve">., I,8,18) y a Augusto por Plinio (Plin., </w:t>
      </w:r>
      <w:proofErr w:type="spellStart"/>
      <w:r w:rsidRPr="00AE65C7">
        <w:rPr>
          <w:rFonts w:ascii="Book Antiqua" w:hAnsi="Book Antiqua"/>
          <w:i/>
          <w:iCs/>
          <w:szCs w:val="24"/>
        </w:rPr>
        <w:t>Paneg</w:t>
      </w:r>
      <w:proofErr w:type="spellEnd"/>
      <w:r w:rsidRPr="00AE65C7">
        <w:rPr>
          <w:rFonts w:ascii="Book Antiqua" w:hAnsi="Book Antiqua"/>
          <w:szCs w:val="24"/>
        </w:rPr>
        <w:t>., XLII,1).</w:t>
      </w:r>
    </w:p>
  </w:footnote>
  <w:footnote w:id="42">
    <w:p w14:paraId="7D607935" w14:textId="77777777" w:rsidR="00B24B2A" w:rsidRPr="00AE65C7" w:rsidRDefault="00B24B2A" w:rsidP="00B24B2A">
      <w:pPr>
        <w:pStyle w:val="Textonotapie"/>
        <w:rPr>
          <w:rFonts w:ascii="Book Antiqua" w:hAnsi="Book Antiqua" w:cstheme="minorHAnsi"/>
          <w:i/>
          <w:iCs/>
          <w:spacing w:val="-3"/>
          <w:szCs w:val="24"/>
          <w:lang w:val="es-ES_tradnl"/>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cstheme="minorHAnsi"/>
          <w:spacing w:val="-3"/>
          <w:szCs w:val="24"/>
          <w:lang w:val="es-ES_tradnl"/>
        </w:rPr>
        <w:t xml:space="preserve">Como hemos visto por los crímenes de </w:t>
      </w:r>
      <w:proofErr w:type="spellStart"/>
      <w:r w:rsidRPr="00AE65C7">
        <w:rPr>
          <w:rFonts w:ascii="Book Antiqua" w:hAnsi="Book Antiqua" w:cstheme="minorHAnsi"/>
          <w:i/>
          <w:iCs/>
          <w:spacing w:val="-3"/>
          <w:szCs w:val="24"/>
          <w:lang w:val="es-ES_tradnl"/>
        </w:rPr>
        <w:t>perduellio</w:t>
      </w:r>
      <w:proofErr w:type="spellEnd"/>
      <w:r w:rsidRPr="00AE65C7">
        <w:rPr>
          <w:rFonts w:ascii="Book Antiqua" w:hAnsi="Book Antiqua" w:cstheme="minorHAnsi"/>
          <w:spacing w:val="-3"/>
          <w:szCs w:val="24"/>
          <w:lang w:val="es-ES_tradnl"/>
        </w:rPr>
        <w:t xml:space="preserve"> y de </w:t>
      </w:r>
      <w:proofErr w:type="spellStart"/>
      <w:r w:rsidRPr="00AE65C7">
        <w:rPr>
          <w:rFonts w:ascii="Book Antiqua" w:hAnsi="Book Antiqua" w:cstheme="minorHAnsi"/>
          <w:i/>
          <w:iCs/>
          <w:spacing w:val="-3"/>
          <w:szCs w:val="24"/>
          <w:lang w:val="es-ES_tradnl"/>
        </w:rPr>
        <w:t>maiestas</w:t>
      </w:r>
      <w:proofErr w:type="spellEnd"/>
      <w:r w:rsidRPr="00AE65C7">
        <w:rPr>
          <w:rFonts w:ascii="Book Antiqua" w:hAnsi="Book Antiqua" w:cstheme="minorHAnsi"/>
          <w:spacing w:val="-3"/>
          <w:szCs w:val="24"/>
          <w:lang w:val="es-ES_tradnl"/>
        </w:rPr>
        <w:t xml:space="preserve"> el juicio podía comenzarse, incluso, después de la muerte del autor del delito público. Ulpiano señala que “está permitido acusar públicamente a un hombre o mujer ya fallecidos”.</w:t>
      </w:r>
      <w:r w:rsidRPr="00AE65C7">
        <w:rPr>
          <w:rFonts w:ascii="Book Antiqua" w:hAnsi="Book Antiqua"/>
          <w:szCs w:val="24"/>
        </w:rPr>
        <w:t xml:space="preserve"> D. 48,1,3 (</w:t>
      </w:r>
      <w:proofErr w:type="spellStart"/>
      <w:r w:rsidRPr="00AE65C7">
        <w:rPr>
          <w:rFonts w:ascii="Book Antiqua" w:hAnsi="Book Antiqua"/>
          <w:i/>
          <w:iCs/>
          <w:szCs w:val="24"/>
        </w:rPr>
        <w:t>Ulpianus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trigensimo</w:t>
      </w:r>
      <w:proofErr w:type="spellEnd"/>
      <w:r w:rsidRPr="00AE65C7">
        <w:rPr>
          <w:rFonts w:ascii="Book Antiqua" w:hAnsi="Book Antiqua"/>
          <w:i/>
          <w:iCs/>
          <w:szCs w:val="24"/>
        </w:rPr>
        <w:t xml:space="preserve"> quinto ad </w:t>
      </w:r>
      <w:proofErr w:type="spellStart"/>
      <w:r w:rsidRPr="00AE65C7">
        <w:rPr>
          <w:rFonts w:ascii="Book Antiqua" w:hAnsi="Book Antiqua"/>
          <w:i/>
          <w:iCs/>
          <w:szCs w:val="24"/>
        </w:rPr>
        <w:t>Sabinum</w:t>
      </w:r>
      <w:proofErr w:type="spellEnd"/>
      <w:r w:rsidRPr="00AE65C7">
        <w:rPr>
          <w:rFonts w:ascii="Book Antiqua" w:hAnsi="Book Antiqua"/>
          <w:szCs w:val="24"/>
        </w:rPr>
        <w:t xml:space="preserve">): </w:t>
      </w:r>
      <w:r w:rsidRPr="00AE65C7">
        <w:rPr>
          <w:rFonts w:ascii="Book Antiqua" w:hAnsi="Book Antiqua"/>
          <w:i/>
          <w:iCs/>
          <w:szCs w:val="24"/>
        </w:rPr>
        <w:t xml:space="preserve">Publica </w:t>
      </w:r>
      <w:proofErr w:type="spellStart"/>
      <w:r w:rsidRPr="00AE65C7">
        <w:rPr>
          <w:rFonts w:ascii="Book Antiqua" w:hAnsi="Book Antiqua"/>
          <w:i/>
          <w:iCs/>
          <w:szCs w:val="24"/>
        </w:rPr>
        <w:t>accusatio</w:t>
      </w:r>
      <w:proofErr w:type="spellEnd"/>
      <w:r w:rsidRPr="00AE65C7">
        <w:rPr>
          <w:rFonts w:ascii="Book Antiqua" w:hAnsi="Book Antiqua"/>
          <w:i/>
          <w:iCs/>
          <w:szCs w:val="24"/>
        </w:rPr>
        <w:t xml:space="preserve"> reo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rea ante </w:t>
      </w:r>
      <w:proofErr w:type="spellStart"/>
      <w:r w:rsidRPr="00AE65C7">
        <w:rPr>
          <w:rFonts w:ascii="Book Antiqua" w:hAnsi="Book Antiqua"/>
          <w:i/>
          <w:iCs/>
          <w:szCs w:val="24"/>
        </w:rPr>
        <w:t>defunctis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permittitur</w:t>
      </w:r>
      <w:proofErr w:type="spellEnd"/>
      <w:r w:rsidRPr="00AE65C7">
        <w:rPr>
          <w:rFonts w:ascii="Book Antiqua" w:hAnsi="Book Antiqua"/>
          <w:szCs w:val="24"/>
        </w:rPr>
        <w:t>.</w:t>
      </w:r>
    </w:p>
  </w:footnote>
  <w:footnote w:id="43">
    <w:p w14:paraId="7916DCDD" w14:textId="77777777" w:rsidR="00B24B2A" w:rsidRPr="00663F64" w:rsidRDefault="00B24B2A" w:rsidP="00B24B2A">
      <w:pPr>
        <w:pStyle w:val="Textonotapie"/>
        <w:rPr>
          <w:rFonts w:ascii="Book Antiqua" w:hAnsi="Book Antiqua"/>
          <w:szCs w:val="24"/>
        </w:rPr>
      </w:pPr>
      <w:r w:rsidRPr="00663F64">
        <w:rPr>
          <w:rStyle w:val="Refdenotaalpie"/>
          <w:rFonts w:ascii="Book Antiqua" w:hAnsi="Book Antiqua"/>
          <w:szCs w:val="24"/>
        </w:rPr>
        <w:footnoteRef/>
      </w:r>
      <w:r w:rsidRPr="00663F64">
        <w:rPr>
          <w:rFonts w:ascii="Book Antiqua" w:hAnsi="Book Antiqua"/>
          <w:szCs w:val="24"/>
        </w:rPr>
        <w:t xml:space="preserve"> D.48,19,24 (</w:t>
      </w:r>
      <w:proofErr w:type="spellStart"/>
      <w:r w:rsidRPr="00663F64">
        <w:rPr>
          <w:rFonts w:ascii="Book Antiqua" w:hAnsi="Book Antiqua"/>
          <w:i/>
          <w:iCs/>
          <w:szCs w:val="24"/>
        </w:rPr>
        <w:t>Modestinus</w:t>
      </w:r>
      <w:proofErr w:type="spellEnd"/>
      <w:r w:rsidRPr="00663F64">
        <w:rPr>
          <w:rFonts w:ascii="Book Antiqua" w:hAnsi="Book Antiqua"/>
          <w:i/>
          <w:iCs/>
          <w:szCs w:val="24"/>
        </w:rPr>
        <w:t xml:space="preserve"> libro </w:t>
      </w:r>
      <w:proofErr w:type="spellStart"/>
      <w:r w:rsidRPr="00663F64">
        <w:rPr>
          <w:rFonts w:ascii="Book Antiqua" w:hAnsi="Book Antiqua"/>
          <w:i/>
          <w:iCs/>
          <w:szCs w:val="24"/>
        </w:rPr>
        <w:t>undecimo</w:t>
      </w:r>
      <w:proofErr w:type="spellEnd"/>
      <w:r w:rsidRPr="00663F64">
        <w:rPr>
          <w:rFonts w:ascii="Book Antiqua" w:hAnsi="Book Antiqua"/>
          <w:i/>
          <w:iCs/>
          <w:szCs w:val="24"/>
        </w:rPr>
        <w:t xml:space="preserve"> </w:t>
      </w:r>
      <w:proofErr w:type="spellStart"/>
      <w:r w:rsidRPr="00663F64">
        <w:rPr>
          <w:rFonts w:ascii="Book Antiqua" w:hAnsi="Book Antiqua"/>
          <w:i/>
          <w:iCs/>
          <w:szCs w:val="24"/>
        </w:rPr>
        <w:t>pandectarum</w:t>
      </w:r>
      <w:proofErr w:type="spellEnd"/>
      <w:r w:rsidRPr="00663F64">
        <w:rPr>
          <w:rFonts w:ascii="Book Antiqua" w:hAnsi="Book Antiqua"/>
          <w:szCs w:val="24"/>
        </w:rPr>
        <w:t xml:space="preserve">): </w:t>
      </w:r>
      <w:proofErr w:type="spellStart"/>
      <w:r w:rsidRPr="00663F64">
        <w:rPr>
          <w:rFonts w:ascii="Book Antiqua" w:hAnsi="Book Antiqua"/>
          <w:i/>
          <w:iCs/>
          <w:szCs w:val="24"/>
        </w:rPr>
        <w:t>Eorum</w:t>
      </w:r>
      <w:proofErr w:type="spellEnd"/>
      <w:r w:rsidRPr="00663F64">
        <w:rPr>
          <w:rFonts w:ascii="Book Antiqua" w:hAnsi="Book Antiqua"/>
          <w:i/>
          <w:iCs/>
          <w:szCs w:val="24"/>
        </w:rPr>
        <w:t xml:space="preserve">, qui </w:t>
      </w:r>
      <w:proofErr w:type="spellStart"/>
      <w:r w:rsidRPr="00663F64">
        <w:rPr>
          <w:rFonts w:ascii="Book Antiqua" w:hAnsi="Book Antiqua"/>
          <w:i/>
          <w:iCs/>
          <w:szCs w:val="24"/>
        </w:rPr>
        <w:t>relegati</w:t>
      </w:r>
      <w:proofErr w:type="spellEnd"/>
      <w:r w:rsidRPr="00663F64">
        <w:rPr>
          <w:rFonts w:ascii="Book Antiqua" w:hAnsi="Book Antiqua"/>
          <w:i/>
          <w:iCs/>
          <w:szCs w:val="24"/>
        </w:rPr>
        <w:t xml:space="preserve"> </w:t>
      </w:r>
      <w:proofErr w:type="spellStart"/>
      <w:r w:rsidRPr="00663F64">
        <w:rPr>
          <w:rFonts w:ascii="Book Antiqua" w:hAnsi="Book Antiqua"/>
          <w:i/>
          <w:iCs/>
          <w:szCs w:val="24"/>
        </w:rPr>
        <w:t>vel</w:t>
      </w:r>
      <w:proofErr w:type="spellEnd"/>
      <w:r w:rsidRPr="00663F64">
        <w:rPr>
          <w:rFonts w:ascii="Book Antiqua" w:hAnsi="Book Antiqua"/>
          <w:i/>
          <w:iCs/>
          <w:szCs w:val="24"/>
        </w:rPr>
        <w:t xml:space="preserve"> </w:t>
      </w:r>
      <w:proofErr w:type="spellStart"/>
      <w:r w:rsidRPr="00663F64">
        <w:rPr>
          <w:rFonts w:ascii="Book Antiqua" w:hAnsi="Book Antiqua"/>
          <w:i/>
          <w:iCs/>
          <w:szCs w:val="24"/>
        </w:rPr>
        <w:t>deportati</w:t>
      </w:r>
      <w:proofErr w:type="spellEnd"/>
      <w:r w:rsidRPr="00663F64">
        <w:rPr>
          <w:rFonts w:ascii="Book Antiqua" w:hAnsi="Book Antiqua"/>
          <w:i/>
          <w:iCs/>
          <w:szCs w:val="24"/>
        </w:rPr>
        <w:t xml:space="preserve"> sunt ex causa </w:t>
      </w:r>
      <w:proofErr w:type="spellStart"/>
      <w:r w:rsidRPr="00663F64">
        <w:rPr>
          <w:rFonts w:ascii="Book Antiqua" w:hAnsi="Book Antiqua"/>
          <w:i/>
          <w:iCs/>
          <w:szCs w:val="24"/>
        </w:rPr>
        <w:t>maiestatis</w:t>
      </w:r>
      <w:proofErr w:type="spellEnd"/>
      <w:r w:rsidRPr="00663F64">
        <w:rPr>
          <w:rFonts w:ascii="Book Antiqua" w:hAnsi="Book Antiqua"/>
          <w:i/>
          <w:iCs/>
          <w:szCs w:val="24"/>
        </w:rPr>
        <w:t xml:space="preserve">, </w:t>
      </w:r>
      <w:proofErr w:type="spellStart"/>
      <w:r w:rsidRPr="00663F64">
        <w:rPr>
          <w:rFonts w:ascii="Book Antiqua" w:hAnsi="Book Antiqua"/>
          <w:i/>
          <w:iCs/>
          <w:szCs w:val="24"/>
        </w:rPr>
        <w:t>statuas</w:t>
      </w:r>
      <w:proofErr w:type="spellEnd"/>
      <w:r w:rsidRPr="00663F64">
        <w:rPr>
          <w:rFonts w:ascii="Book Antiqua" w:hAnsi="Book Antiqua"/>
          <w:i/>
          <w:iCs/>
          <w:szCs w:val="24"/>
        </w:rPr>
        <w:t xml:space="preserve"> </w:t>
      </w:r>
      <w:proofErr w:type="spellStart"/>
      <w:r w:rsidRPr="00663F64">
        <w:rPr>
          <w:rFonts w:ascii="Book Antiqua" w:hAnsi="Book Antiqua"/>
          <w:i/>
          <w:iCs/>
          <w:szCs w:val="24"/>
        </w:rPr>
        <w:t>detrahendas</w:t>
      </w:r>
      <w:proofErr w:type="spellEnd"/>
      <w:r w:rsidRPr="00663F64">
        <w:rPr>
          <w:rFonts w:ascii="Book Antiqua" w:hAnsi="Book Antiqua"/>
          <w:i/>
          <w:iCs/>
          <w:szCs w:val="24"/>
        </w:rPr>
        <w:t xml:space="preserve"> </w:t>
      </w:r>
      <w:proofErr w:type="spellStart"/>
      <w:r w:rsidRPr="00663F64">
        <w:rPr>
          <w:rFonts w:ascii="Book Antiqua" w:hAnsi="Book Antiqua"/>
          <w:i/>
          <w:iCs/>
          <w:szCs w:val="24"/>
        </w:rPr>
        <w:t>scire</w:t>
      </w:r>
      <w:proofErr w:type="spellEnd"/>
      <w:r w:rsidRPr="00663F64">
        <w:rPr>
          <w:rFonts w:ascii="Book Antiqua" w:hAnsi="Book Antiqua"/>
          <w:i/>
          <w:iCs/>
          <w:szCs w:val="24"/>
        </w:rPr>
        <w:t xml:space="preserve"> </w:t>
      </w:r>
      <w:proofErr w:type="spellStart"/>
      <w:r w:rsidRPr="00663F64">
        <w:rPr>
          <w:rFonts w:ascii="Book Antiqua" w:hAnsi="Book Antiqua"/>
          <w:i/>
          <w:iCs/>
          <w:szCs w:val="24"/>
        </w:rPr>
        <w:t>debemus</w:t>
      </w:r>
      <w:proofErr w:type="spellEnd"/>
      <w:r w:rsidRPr="00663F64">
        <w:rPr>
          <w:rFonts w:ascii="Book Antiqua" w:hAnsi="Book Antiqua"/>
          <w:szCs w:val="24"/>
        </w:rPr>
        <w:t>.</w:t>
      </w:r>
    </w:p>
  </w:footnote>
  <w:footnote w:id="44">
    <w:p w14:paraId="7D23F8C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Betancourt de la Serna</w:t>
      </w:r>
      <w:r w:rsidRPr="00AE65C7">
        <w:rPr>
          <w:rFonts w:ascii="Book Antiqua" w:hAnsi="Book Antiqua"/>
          <w:szCs w:val="24"/>
        </w:rPr>
        <w:t xml:space="preserve">, </w:t>
      </w:r>
      <w:r w:rsidRPr="003D35BE">
        <w:rPr>
          <w:rFonts w:ascii="Book Antiqua" w:hAnsi="Book Antiqua"/>
          <w:smallCaps/>
          <w:szCs w:val="24"/>
        </w:rPr>
        <w:t>F</w:t>
      </w:r>
      <w:r w:rsidRPr="00AE65C7">
        <w:rPr>
          <w:rFonts w:ascii="Book Antiqua" w:hAnsi="Book Antiqua"/>
          <w:szCs w:val="24"/>
        </w:rPr>
        <w:t xml:space="preserve">., </w:t>
      </w:r>
      <w:r w:rsidRPr="00AE65C7">
        <w:rPr>
          <w:rFonts w:ascii="Book Antiqua" w:hAnsi="Book Antiqua"/>
          <w:i/>
          <w:iCs/>
          <w:szCs w:val="24"/>
        </w:rPr>
        <w:t xml:space="preserve">El libro anónimo De </w:t>
      </w:r>
      <w:proofErr w:type="spellStart"/>
      <w:r w:rsidRPr="00AE65C7">
        <w:rPr>
          <w:rFonts w:ascii="Book Antiqua" w:hAnsi="Book Antiqua"/>
          <w:i/>
          <w:iCs/>
          <w:szCs w:val="24"/>
        </w:rPr>
        <w:t>interdictis</w:t>
      </w:r>
      <w:proofErr w:type="spellEnd"/>
      <w:r w:rsidRPr="00AE65C7">
        <w:rPr>
          <w:rFonts w:ascii="Book Antiqua" w:hAnsi="Book Antiqua"/>
          <w:i/>
          <w:iCs/>
          <w:szCs w:val="24"/>
        </w:rPr>
        <w:t xml:space="preserve">: Codex </w:t>
      </w:r>
      <w:proofErr w:type="spellStart"/>
      <w:r w:rsidRPr="00AE65C7">
        <w:rPr>
          <w:rFonts w:ascii="Book Antiqua" w:hAnsi="Book Antiqua"/>
          <w:i/>
          <w:iCs/>
          <w:szCs w:val="24"/>
        </w:rPr>
        <w:t>vaticanus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latinus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nº</w:t>
      </w:r>
      <w:proofErr w:type="spellEnd"/>
      <w:r w:rsidRPr="00AE65C7">
        <w:rPr>
          <w:rFonts w:ascii="Book Antiqua" w:hAnsi="Book Antiqua"/>
          <w:i/>
          <w:iCs/>
          <w:szCs w:val="24"/>
        </w:rPr>
        <w:t>. 5766</w:t>
      </w:r>
      <w:r w:rsidRPr="00AE65C7">
        <w:rPr>
          <w:rFonts w:ascii="Book Antiqua" w:hAnsi="Book Antiqua"/>
          <w:szCs w:val="24"/>
        </w:rPr>
        <w:t>,</w:t>
      </w:r>
      <w:r w:rsidRPr="00AE65C7">
        <w:rPr>
          <w:rFonts w:ascii="Book Antiqua" w:hAnsi="Book Antiqua"/>
          <w:i/>
          <w:iCs/>
          <w:szCs w:val="24"/>
        </w:rPr>
        <w:t xml:space="preserve"> </w:t>
      </w:r>
      <w:r w:rsidRPr="00AE65C7">
        <w:rPr>
          <w:rFonts w:ascii="Book Antiqua" w:hAnsi="Book Antiqua"/>
          <w:szCs w:val="24"/>
        </w:rPr>
        <w:t>Universidad de Sevilla Publicaciones, Sevilla, 1997, p. 431.</w:t>
      </w:r>
    </w:p>
  </w:footnote>
  <w:footnote w:id="45">
    <w:p w14:paraId="680CCDAD"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D.40,15,1,1.2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singulari</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delatoribus</w:t>
      </w:r>
      <w:proofErr w:type="spellEnd"/>
      <w:r w:rsidRPr="00AE65C7">
        <w:rPr>
          <w:rFonts w:ascii="Book Antiqua" w:hAnsi="Book Antiqua"/>
          <w:szCs w:val="24"/>
        </w:rPr>
        <w:t xml:space="preserve">): </w:t>
      </w:r>
      <w:r w:rsidRPr="00AE65C7">
        <w:rPr>
          <w:rFonts w:ascii="Book Antiqua" w:hAnsi="Book Antiqua"/>
          <w:i/>
          <w:iCs/>
          <w:szCs w:val="24"/>
        </w:rPr>
        <w:t xml:space="preserve">De statu </w:t>
      </w:r>
      <w:proofErr w:type="spellStart"/>
      <w:r w:rsidRPr="00AE65C7">
        <w:rPr>
          <w:rFonts w:ascii="Book Antiqua" w:hAnsi="Book Antiqua"/>
          <w:i/>
          <w:iCs/>
          <w:szCs w:val="24"/>
        </w:rPr>
        <w:t>defunctorum</w:t>
      </w:r>
      <w:proofErr w:type="spellEnd"/>
      <w:r w:rsidRPr="00AE65C7">
        <w:rPr>
          <w:rFonts w:ascii="Book Antiqua" w:hAnsi="Book Antiqua"/>
          <w:i/>
          <w:iCs/>
          <w:szCs w:val="24"/>
        </w:rPr>
        <w:t xml:space="preserve"> post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quaerere</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licet</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privatim</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fisci</w:t>
      </w:r>
      <w:proofErr w:type="spellEnd"/>
      <w:r w:rsidRPr="00AE65C7">
        <w:rPr>
          <w:rFonts w:ascii="Book Antiqua" w:hAnsi="Book Antiqua"/>
          <w:i/>
          <w:iCs/>
          <w:szCs w:val="24"/>
        </w:rPr>
        <w:t xml:space="preserve"> nomine</w:t>
      </w:r>
      <w:r w:rsidRPr="00AE65C7">
        <w:rPr>
          <w:rFonts w:ascii="Book Antiqua" w:hAnsi="Book Antiqua"/>
          <w:szCs w:val="24"/>
        </w:rPr>
        <w:t xml:space="preserve">. (1) </w:t>
      </w:r>
      <w:r w:rsidRPr="00AE65C7">
        <w:rPr>
          <w:rFonts w:ascii="Book Antiqua" w:hAnsi="Book Antiqua"/>
          <w:i/>
          <w:iCs/>
          <w:szCs w:val="24"/>
        </w:rPr>
        <w:t xml:space="preserve">Sed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gramStart"/>
      <w:r w:rsidRPr="00AE65C7">
        <w:rPr>
          <w:rFonts w:ascii="Book Antiqua" w:hAnsi="Book Antiqua"/>
          <w:i/>
          <w:iCs/>
          <w:szCs w:val="24"/>
        </w:rPr>
        <w:t>status</w:t>
      </w:r>
      <w:proofErr w:type="gramEnd"/>
      <w:r w:rsidRPr="00AE65C7">
        <w:rPr>
          <w:rFonts w:ascii="Book Antiqua" w:hAnsi="Book Antiqua"/>
          <w:i/>
          <w:iCs/>
          <w:szCs w:val="24"/>
        </w:rPr>
        <w:t xml:space="preserve"> </w:t>
      </w:r>
      <w:proofErr w:type="spellStart"/>
      <w:r w:rsidRPr="00AE65C7">
        <w:rPr>
          <w:rFonts w:ascii="Book Antiqua" w:hAnsi="Book Antiqua"/>
          <w:i/>
          <w:iCs/>
          <w:szCs w:val="24"/>
        </w:rPr>
        <w:t>retractandus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qui intra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decessit</w:t>
      </w:r>
      <w:proofErr w:type="spellEnd"/>
      <w:r w:rsidRPr="00AE65C7">
        <w:rPr>
          <w:rFonts w:ascii="Book Antiqua" w:hAnsi="Book Antiqua"/>
          <w:i/>
          <w:iCs/>
          <w:szCs w:val="24"/>
        </w:rPr>
        <w:t xml:space="preserve">, si per </w:t>
      </w:r>
      <w:proofErr w:type="spellStart"/>
      <w:r w:rsidRPr="00AE65C7">
        <w:rPr>
          <w:rFonts w:ascii="Book Antiqua" w:hAnsi="Book Antiqua"/>
          <w:i/>
          <w:iCs/>
          <w:szCs w:val="24"/>
        </w:rPr>
        <w:t>huius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quaestionem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praeiudicium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futurum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ante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mortuo</w:t>
      </w:r>
      <w:proofErr w:type="spellEnd"/>
      <w:r w:rsidRPr="00AE65C7">
        <w:rPr>
          <w:rFonts w:ascii="Book Antiqua" w:hAnsi="Book Antiqua"/>
          <w:szCs w:val="24"/>
        </w:rPr>
        <w:t xml:space="preserve">. (2) </w:t>
      </w:r>
      <w:proofErr w:type="spellStart"/>
      <w:r w:rsidRPr="00AE65C7">
        <w:rPr>
          <w:rFonts w:ascii="Book Antiqua" w:hAnsi="Book Antiqua"/>
          <w:i/>
          <w:iCs/>
          <w:szCs w:val="24"/>
        </w:rPr>
        <w:t>Immo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vivi</w:t>
      </w:r>
      <w:proofErr w:type="spellEnd"/>
      <w:r w:rsidRPr="00AE65C7">
        <w:rPr>
          <w:rFonts w:ascii="Book Antiqua" w:hAnsi="Book Antiqua"/>
          <w:i/>
          <w:iCs/>
          <w:szCs w:val="24"/>
        </w:rPr>
        <w:t xml:space="preserve"> statu </w:t>
      </w:r>
      <w:proofErr w:type="spellStart"/>
      <w:r w:rsidRPr="00AE65C7">
        <w:rPr>
          <w:rFonts w:ascii="Book Antiqua" w:hAnsi="Book Antiqua"/>
          <w:i/>
          <w:iCs/>
          <w:szCs w:val="24"/>
        </w:rPr>
        <w:t>quaerendum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quaestio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huius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praeiudicium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qui ante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decessit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divus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Hadrianus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constituit</w:t>
      </w:r>
      <w:proofErr w:type="spellEnd"/>
      <w:r w:rsidRPr="00AE65C7">
        <w:rPr>
          <w:rFonts w:ascii="Book Antiqua" w:hAnsi="Book Antiqua"/>
          <w:i/>
          <w:iCs/>
          <w:szCs w:val="24"/>
        </w:rPr>
        <w:t>.</w:t>
      </w:r>
    </w:p>
  </w:footnote>
  <w:footnote w:id="46">
    <w:p w14:paraId="4E3B53C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D.40,15,1,4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singulari</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delatoribus</w:t>
      </w:r>
      <w:proofErr w:type="spellEnd"/>
      <w:r w:rsidRPr="00AE65C7">
        <w:rPr>
          <w:rFonts w:ascii="Book Antiqua" w:hAnsi="Book Antiqua"/>
          <w:szCs w:val="24"/>
        </w:rPr>
        <w:t xml:space="preserve">): </w:t>
      </w:r>
      <w:r w:rsidRPr="00AE65C7">
        <w:rPr>
          <w:rFonts w:ascii="Book Antiqua" w:hAnsi="Book Antiqua"/>
          <w:i/>
          <w:iCs/>
          <w:szCs w:val="24"/>
        </w:rPr>
        <w:t xml:space="preserve">Si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deteriorem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condicionem</w:t>
      </w:r>
      <w:proofErr w:type="spellEnd"/>
      <w:r w:rsidRPr="00AE65C7">
        <w:rPr>
          <w:rFonts w:ascii="Book Antiqua" w:hAnsi="Book Antiqua"/>
          <w:i/>
          <w:iCs/>
          <w:szCs w:val="24"/>
        </w:rPr>
        <w:t xml:space="preserve"> qui&lt;s&gt; </w:t>
      </w:r>
      <w:proofErr w:type="spellStart"/>
      <w:r w:rsidRPr="00AE65C7">
        <w:rPr>
          <w:rFonts w:ascii="Book Antiqua" w:hAnsi="Book Antiqua"/>
          <w:i/>
          <w:iCs/>
          <w:szCs w:val="24"/>
        </w:rPr>
        <w:t>statum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retractaret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dixi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praescribendum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quid ergo si in </w:t>
      </w:r>
      <w:proofErr w:type="spellStart"/>
      <w:r w:rsidRPr="00AE65C7">
        <w:rPr>
          <w:rFonts w:ascii="Book Antiqua" w:hAnsi="Book Antiqua"/>
          <w:i/>
          <w:iCs/>
          <w:szCs w:val="24"/>
        </w:rPr>
        <w:t>meliorem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veluti</w:t>
      </w:r>
      <w:proofErr w:type="spellEnd"/>
      <w:r w:rsidRPr="00AE65C7">
        <w:rPr>
          <w:rFonts w:ascii="Book Antiqua" w:hAnsi="Book Antiqua"/>
          <w:i/>
          <w:iCs/>
          <w:szCs w:val="24"/>
        </w:rPr>
        <w:t xml:space="preserve"> </w:t>
      </w:r>
      <w:proofErr w:type="gramStart"/>
      <w:r w:rsidRPr="00AE65C7">
        <w:rPr>
          <w:rFonts w:ascii="Book Antiqua" w:hAnsi="Book Antiqua"/>
          <w:i/>
          <w:iCs/>
          <w:szCs w:val="24"/>
        </w:rPr>
        <w:t>pro servo</w:t>
      </w:r>
      <w:proofErr w:type="gramEnd"/>
      <w:r w:rsidRPr="00AE65C7">
        <w:rPr>
          <w:rFonts w:ascii="Book Antiqua" w:hAnsi="Book Antiqua"/>
          <w:i/>
          <w:iCs/>
          <w:szCs w:val="24"/>
        </w:rPr>
        <w:t xml:space="preserve"> </w:t>
      </w:r>
      <w:proofErr w:type="spellStart"/>
      <w:r w:rsidRPr="00AE65C7">
        <w:rPr>
          <w:rFonts w:ascii="Book Antiqua" w:hAnsi="Book Antiqua"/>
          <w:i/>
          <w:iCs/>
          <w:szCs w:val="24"/>
        </w:rPr>
        <w:t>libertus</w:t>
      </w:r>
      <w:proofErr w:type="spellEnd"/>
      <w:r w:rsidRPr="00AE65C7">
        <w:rPr>
          <w:rFonts w:ascii="Book Antiqua" w:hAnsi="Book Antiqua"/>
          <w:i/>
          <w:iCs/>
          <w:szCs w:val="24"/>
        </w:rPr>
        <w:t xml:space="preserve"> dic&lt;i&gt;tur: </w:t>
      </w:r>
      <w:proofErr w:type="spellStart"/>
      <w:r w:rsidRPr="00AE65C7">
        <w:rPr>
          <w:rFonts w:ascii="Book Antiqua" w:hAnsi="Book Antiqua"/>
          <w:i/>
          <w:iCs/>
          <w:szCs w:val="24"/>
        </w:rPr>
        <w:t>quare</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admittatur</w:t>
      </w:r>
      <w:proofErr w:type="spellEnd"/>
      <w:r w:rsidRPr="00AE65C7">
        <w:rPr>
          <w:rFonts w:ascii="Book Antiqua" w:hAnsi="Book Antiqua"/>
          <w:i/>
          <w:iCs/>
          <w:szCs w:val="24"/>
        </w:rPr>
        <w:t xml:space="preserve">? quid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servus</w:t>
      </w:r>
      <w:proofErr w:type="spellEnd"/>
      <w:r w:rsidRPr="00AE65C7">
        <w:rPr>
          <w:rFonts w:ascii="Book Antiqua" w:hAnsi="Book Antiqua"/>
          <w:i/>
          <w:iCs/>
          <w:szCs w:val="24"/>
        </w:rPr>
        <w:t xml:space="preserve"> quis </w:t>
      </w:r>
      <w:proofErr w:type="spellStart"/>
      <w:r w:rsidRPr="00AE65C7">
        <w:rPr>
          <w:rFonts w:ascii="Book Antiqua" w:hAnsi="Book Antiqua"/>
          <w:i/>
          <w:iCs/>
          <w:szCs w:val="24"/>
        </w:rPr>
        <w:t>dicatur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quasi</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ancilla</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ante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quare</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liceat</w:t>
      </w:r>
      <w:proofErr w:type="spellEnd"/>
      <w:r w:rsidRPr="00AE65C7">
        <w:rPr>
          <w:rFonts w:ascii="Book Antiqua" w:hAnsi="Book Antiqua"/>
          <w:i/>
          <w:iCs/>
          <w:szCs w:val="24"/>
        </w:rPr>
        <w:t xml:space="preserve"> probare </w:t>
      </w:r>
      <w:proofErr w:type="spellStart"/>
      <w:r w:rsidRPr="00AE65C7">
        <w:rPr>
          <w:rFonts w:ascii="Book Antiqua" w:hAnsi="Book Antiqua"/>
          <w:i/>
          <w:iCs/>
          <w:szCs w:val="24"/>
        </w:rPr>
        <w:t>liberam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fuisse</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et pro </w:t>
      </w:r>
      <w:proofErr w:type="spellStart"/>
      <w:r w:rsidRPr="00AE65C7">
        <w:rPr>
          <w:rFonts w:ascii="Book Antiqua" w:hAnsi="Book Antiqua"/>
          <w:i/>
          <w:iCs/>
          <w:szCs w:val="24"/>
        </w:rPr>
        <w:t>mortua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et Marcellus libro quinto de </w:t>
      </w:r>
      <w:proofErr w:type="spellStart"/>
      <w:r w:rsidRPr="00AE65C7">
        <w:rPr>
          <w:rFonts w:ascii="Book Antiqua" w:hAnsi="Book Antiqua"/>
          <w:i/>
          <w:iCs/>
          <w:szCs w:val="24"/>
        </w:rPr>
        <w:t>officio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consulis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scripsit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posse</w:t>
      </w:r>
      <w:proofErr w:type="spellEnd"/>
      <w:r w:rsidRPr="00AE65C7">
        <w:rPr>
          <w:rFonts w:ascii="Book Antiqua" w:hAnsi="Book Antiqua"/>
          <w:i/>
          <w:iCs/>
          <w:szCs w:val="24"/>
        </w:rPr>
        <w:t xml:space="preserve">: ego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in auditorio publico </w:t>
      </w:r>
      <w:proofErr w:type="spellStart"/>
      <w:r w:rsidRPr="00AE65C7">
        <w:rPr>
          <w:rFonts w:ascii="Book Antiqua" w:hAnsi="Book Antiqua"/>
          <w:i/>
          <w:iCs/>
          <w:szCs w:val="24"/>
        </w:rPr>
        <w:t>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secutus</w:t>
      </w:r>
      <w:proofErr w:type="spellEnd"/>
      <w:r w:rsidRPr="00AE65C7">
        <w:rPr>
          <w:rFonts w:ascii="Book Antiqua" w:hAnsi="Book Antiqua"/>
          <w:i/>
          <w:iCs/>
          <w:szCs w:val="24"/>
        </w:rPr>
        <w:t xml:space="preserve"> sum</w:t>
      </w:r>
      <w:r w:rsidRPr="00AE65C7">
        <w:rPr>
          <w:rFonts w:ascii="Book Antiqua" w:hAnsi="Book Antiqua"/>
          <w:szCs w:val="24"/>
        </w:rPr>
        <w:t>; D.40,15,3 (</w:t>
      </w:r>
      <w:proofErr w:type="spellStart"/>
      <w:r w:rsidRPr="00AE65C7">
        <w:rPr>
          <w:rFonts w:ascii="Book Antiqua" w:hAnsi="Book Antiqua"/>
          <w:i/>
          <w:iCs/>
          <w:szCs w:val="24"/>
        </w:rPr>
        <w:t>Hermogenianus</w:t>
      </w:r>
      <w:proofErr w:type="spellEnd"/>
      <w:r w:rsidRPr="00AE65C7">
        <w:rPr>
          <w:rFonts w:ascii="Book Antiqua" w:hAnsi="Book Antiqua"/>
          <w:i/>
          <w:iCs/>
          <w:szCs w:val="24"/>
        </w:rPr>
        <w:t xml:space="preserve"> libro sexto iuris </w:t>
      </w:r>
      <w:proofErr w:type="spellStart"/>
      <w:r w:rsidRPr="00AE65C7">
        <w:rPr>
          <w:rFonts w:ascii="Book Antiqua" w:hAnsi="Book Antiqua"/>
          <w:i/>
          <w:iCs/>
          <w:szCs w:val="24"/>
        </w:rPr>
        <w:t>epitomarum</w:t>
      </w:r>
      <w:proofErr w:type="spellEnd"/>
      <w:r w:rsidRPr="00AE65C7">
        <w:rPr>
          <w:rFonts w:ascii="Book Antiqua" w:hAnsi="Book Antiqua"/>
          <w:szCs w:val="24"/>
        </w:rPr>
        <w:t xml:space="preserve">): </w:t>
      </w:r>
      <w:r w:rsidRPr="00AE65C7">
        <w:rPr>
          <w:rFonts w:ascii="Book Antiqua" w:hAnsi="Book Antiqua"/>
          <w:i/>
          <w:iCs/>
          <w:szCs w:val="24"/>
        </w:rPr>
        <w:t xml:space="preserve">Ante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defuncto</w:t>
      </w:r>
      <w:proofErr w:type="spellEnd"/>
      <w:r w:rsidRPr="00AE65C7">
        <w:rPr>
          <w:rFonts w:ascii="Book Antiqua" w:hAnsi="Book Antiqua"/>
          <w:i/>
          <w:iCs/>
          <w:szCs w:val="24"/>
        </w:rPr>
        <w:t xml:space="preserve"> </w:t>
      </w:r>
      <w:proofErr w:type="gramStart"/>
      <w:r w:rsidRPr="00AE65C7">
        <w:rPr>
          <w:rFonts w:ascii="Book Antiqua" w:hAnsi="Book Antiqua"/>
          <w:i/>
          <w:iCs/>
          <w:szCs w:val="24"/>
        </w:rPr>
        <w:t>status</w:t>
      </w:r>
      <w:proofErr w:type="gramEnd"/>
      <w:r w:rsidRPr="00AE65C7">
        <w:rPr>
          <w:rFonts w:ascii="Book Antiqua" w:hAnsi="Book Antiqua"/>
          <w:i/>
          <w:iCs/>
          <w:szCs w:val="24"/>
        </w:rPr>
        <w:t xml:space="preserve"> </w:t>
      </w:r>
      <w:proofErr w:type="spellStart"/>
      <w:r w:rsidRPr="00AE65C7">
        <w:rPr>
          <w:rFonts w:ascii="Book Antiqua" w:hAnsi="Book Antiqua"/>
          <w:i/>
          <w:iCs/>
          <w:szCs w:val="24"/>
        </w:rPr>
        <w:t>honestior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mortis tempore </w:t>
      </w:r>
      <w:proofErr w:type="spellStart"/>
      <w:r w:rsidRPr="00AE65C7">
        <w:rPr>
          <w:rFonts w:ascii="Book Antiqua" w:hAnsi="Book Antiqua"/>
          <w:i/>
          <w:iCs/>
          <w:szCs w:val="24"/>
        </w:rPr>
        <w:t>fuisse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existimabatur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vindicari</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prohibetur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idcirco</w:t>
      </w:r>
      <w:proofErr w:type="spellEnd"/>
      <w:r w:rsidRPr="00AE65C7">
        <w:rPr>
          <w:rFonts w:ascii="Book Antiqua" w:hAnsi="Book Antiqua"/>
          <w:i/>
          <w:iCs/>
          <w:szCs w:val="24"/>
        </w:rPr>
        <w:t xml:space="preserve"> et si quis in </w:t>
      </w:r>
      <w:proofErr w:type="spellStart"/>
      <w:r w:rsidRPr="00AE65C7">
        <w:rPr>
          <w:rFonts w:ascii="Book Antiqua" w:hAnsi="Book Antiqua"/>
          <w:i/>
          <w:iCs/>
          <w:szCs w:val="24"/>
        </w:rPr>
        <w:t>servitute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moriatur</w:t>
      </w:r>
      <w:proofErr w:type="spellEnd"/>
      <w:r w:rsidRPr="00AE65C7">
        <w:rPr>
          <w:rFonts w:ascii="Book Antiqua" w:hAnsi="Book Antiqua"/>
          <w:i/>
          <w:iCs/>
          <w:szCs w:val="24"/>
        </w:rPr>
        <w:t xml:space="preserve">, post </w:t>
      </w:r>
      <w:proofErr w:type="spellStart"/>
      <w:r w:rsidRPr="00AE65C7">
        <w:rPr>
          <w:rFonts w:ascii="Book Antiqua" w:hAnsi="Book Antiqua"/>
          <w:i/>
          <w:iCs/>
          <w:szCs w:val="24"/>
        </w:rPr>
        <w:t>quinquennium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decessisse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probari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potest</w:t>
      </w:r>
      <w:proofErr w:type="spellEnd"/>
      <w:r w:rsidRPr="00AE65C7">
        <w:rPr>
          <w:rFonts w:ascii="Book Antiqua" w:hAnsi="Book Antiqua"/>
          <w:i/>
          <w:iCs/>
          <w:szCs w:val="24"/>
        </w:rPr>
        <w:t>.</w:t>
      </w:r>
    </w:p>
  </w:footnote>
  <w:footnote w:id="47">
    <w:p w14:paraId="550971F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19" w:name="_Hlk77837408"/>
      <w:r w:rsidRPr="00AE65C7">
        <w:rPr>
          <w:rFonts w:ascii="Book Antiqua" w:hAnsi="Book Antiqua"/>
          <w:smallCaps/>
          <w:szCs w:val="24"/>
        </w:rPr>
        <w:t>Laporta</w:t>
      </w:r>
      <w:r w:rsidRPr="00AE65C7">
        <w:rPr>
          <w:rFonts w:ascii="Book Antiqua" w:hAnsi="Book Antiqua"/>
          <w:szCs w:val="24"/>
        </w:rPr>
        <w:t xml:space="preserve">, </w:t>
      </w:r>
      <w:r w:rsidRPr="0002267B">
        <w:rPr>
          <w:rFonts w:ascii="Book Antiqua" w:hAnsi="Book Antiqua"/>
          <w:smallCaps/>
          <w:szCs w:val="24"/>
        </w:rPr>
        <w:t>V</w:t>
      </w:r>
      <w:r w:rsidRPr="00AE65C7">
        <w:rPr>
          <w:rFonts w:ascii="Book Antiqua" w:hAnsi="Book Antiqua"/>
          <w:szCs w:val="24"/>
        </w:rPr>
        <w:t xml:space="preserve">., La figura regia de </w:t>
      </w:r>
      <w:proofErr w:type="spellStart"/>
      <w:r w:rsidRPr="00AE65C7">
        <w:rPr>
          <w:rFonts w:ascii="Book Antiqua" w:hAnsi="Book Antiqua"/>
          <w:szCs w:val="24"/>
        </w:rPr>
        <w:t>Hatshepsut</w:t>
      </w:r>
      <w:proofErr w:type="spellEnd"/>
      <w:r w:rsidRPr="00AE65C7">
        <w:rPr>
          <w:rFonts w:ascii="Book Antiqua" w:hAnsi="Book Antiqua"/>
          <w:szCs w:val="24"/>
        </w:rPr>
        <w:t xml:space="preserve">: una propuesta de análisis a partir de tres cambios ontológicos, en </w:t>
      </w:r>
      <w:r w:rsidRPr="00AE65C7">
        <w:rPr>
          <w:rFonts w:ascii="Book Antiqua" w:hAnsi="Book Antiqua"/>
          <w:i/>
          <w:iCs/>
          <w:szCs w:val="24"/>
        </w:rPr>
        <w:t>Antiguo Oriente</w:t>
      </w:r>
      <w:r w:rsidRPr="00AE65C7">
        <w:rPr>
          <w:rFonts w:ascii="Book Antiqua" w:hAnsi="Book Antiqua"/>
          <w:szCs w:val="24"/>
        </w:rPr>
        <w:t>, 10, 2012</w:t>
      </w:r>
      <w:bookmarkEnd w:id="19"/>
      <w:r w:rsidRPr="00AE65C7">
        <w:rPr>
          <w:rFonts w:ascii="Book Antiqua" w:hAnsi="Book Antiqua"/>
          <w:szCs w:val="24"/>
        </w:rPr>
        <w:t xml:space="preserve">, p.105, señala que la eliminación, tras su fallecimiento, de las cartelas regias de esta reina eliminaron, no solo su recuerdo, sino su legitimidad dinástica. Esta autora comenta que de los estudios del momento han surgido diversas tesis y se puede valorar qué elementos fueron borrados de forma intencionada y cuáles han permanecido intactos. Indica que para Dorman la eliminación se produjo, por un lado, mediante el reemplazo de su nombre por el de uno de los reyes, antecesores de la misma dinastía, y por otro se destruyeron las estatuas de su templo funerario.  Laporta, ante el hecho de que no fue eliminado su nombre de coronación, mantiene que se debió a que estaba formado por dos deidades (Maat y Ra). Esto unido a que la eliminación del nombre de la reina, de los registros oficiales, no se produjo hasta veinte años después de su fallecimiento le llevan a pensar que esta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no fue debida a una venganza de </w:t>
      </w:r>
      <w:proofErr w:type="spellStart"/>
      <w:r w:rsidRPr="00AE65C7">
        <w:rPr>
          <w:rFonts w:ascii="Book Antiqua" w:hAnsi="Book Antiqua"/>
          <w:szCs w:val="24"/>
        </w:rPr>
        <w:t>Tumosis</w:t>
      </w:r>
      <w:proofErr w:type="spellEnd"/>
      <w:r w:rsidRPr="00AE65C7">
        <w:rPr>
          <w:rFonts w:ascii="Book Antiqua" w:hAnsi="Book Antiqua"/>
          <w:szCs w:val="24"/>
        </w:rPr>
        <w:t xml:space="preserve"> III y apunta que las tesis más actuales hipotetizan sobre la posibilidad de que se hiciera para legitimar la sucesión de este rey ante la eliminación del nombre de los dos hijos de la reina. Concluye que las acciones violentas que fueron llevadas a cabo responden más al objeto de un ritual que el rey tenía que realizar para reinaugurar un ciclo que a una venganza personal.</w:t>
      </w:r>
    </w:p>
  </w:footnote>
  <w:footnote w:id="48">
    <w:p w14:paraId="666558C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0" w:name="_Hlk77837818"/>
      <w:r w:rsidRPr="00AE65C7">
        <w:rPr>
          <w:rFonts w:ascii="Book Antiqua" w:hAnsi="Book Antiqua"/>
          <w:smallCaps/>
          <w:szCs w:val="24"/>
        </w:rPr>
        <w:t>Laporta</w:t>
      </w:r>
      <w:r w:rsidRPr="00AE65C7">
        <w:rPr>
          <w:rFonts w:ascii="Book Antiqua" w:hAnsi="Book Antiqua"/>
          <w:szCs w:val="24"/>
        </w:rPr>
        <w:t xml:space="preserve">, </w:t>
      </w:r>
      <w:r w:rsidRPr="0002267B">
        <w:rPr>
          <w:rFonts w:ascii="Book Antiqua" w:hAnsi="Book Antiqua"/>
          <w:smallCaps/>
          <w:szCs w:val="24"/>
        </w:rPr>
        <w:t>V</w:t>
      </w:r>
      <w:r w:rsidRPr="00AE65C7">
        <w:rPr>
          <w:rFonts w:ascii="Book Antiqua" w:hAnsi="Book Antiqua"/>
          <w:szCs w:val="24"/>
        </w:rPr>
        <w:t>.</w:t>
      </w:r>
      <w:r>
        <w:rPr>
          <w:rFonts w:ascii="Book Antiqua" w:hAnsi="Book Antiqua"/>
          <w:szCs w:val="24"/>
        </w:rPr>
        <w:t>,</w:t>
      </w:r>
      <w:r w:rsidRPr="00AE65C7">
        <w:rPr>
          <w:rFonts w:ascii="Book Antiqua" w:hAnsi="Book Antiqua"/>
          <w:szCs w:val="24"/>
        </w:rPr>
        <w:t xml:space="preserve"> Historia y sustrato cultural: el correinado de Tutmosis III Y </w:t>
      </w:r>
      <w:proofErr w:type="spellStart"/>
      <w:r w:rsidRPr="00AE65C7">
        <w:rPr>
          <w:rFonts w:ascii="Book Antiqua" w:hAnsi="Book Antiqua"/>
          <w:szCs w:val="24"/>
        </w:rPr>
        <w:t>Hatshepsut</w:t>
      </w:r>
      <w:proofErr w:type="spellEnd"/>
      <w:r w:rsidRPr="00AE65C7">
        <w:rPr>
          <w:rFonts w:ascii="Book Antiqua" w:hAnsi="Book Antiqua"/>
          <w:szCs w:val="24"/>
        </w:rPr>
        <w:t xml:space="preserve">, en </w:t>
      </w:r>
      <w:proofErr w:type="spellStart"/>
      <w:r w:rsidRPr="00AE65C7">
        <w:rPr>
          <w:rFonts w:ascii="Book Antiqua" w:hAnsi="Book Antiqua"/>
          <w:i/>
          <w:iCs/>
          <w:szCs w:val="24"/>
        </w:rPr>
        <w:t>DavarLogos</w:t>
      </w:r>
      <w:proofErr w:type="spellEnd"/>
      <w:r w:rsidRPr="00AE65C7">
        <w:rPr>
          <w:rFonts w:ascii="Book Antiqua" w:hAnsi="Book Antiqua"/>
          <w:szCs w:val="24"/>
        </w:rPr>
        <w:t>, 9.1, 2020</w:t>
      </w:r>
      <w:bookmarkEnd w:id="20"/>
      <w:r w:rsidRPr="00AE65C7">
        <w:rPr>
          <w:rFonts w:ascii="Book Antiqua" w:hAnsi="Book Antiqua"/>
          <w:szCs w:val="24"/>
        </w:rPr>
        <w:t>, p. 9 ss., indica que la eliminación de su nombre de las cartelas regias, que figuraban tanto en inscripciones como en estatuas, supuso la eliminación de la legitimación de la reina como tal, devenida rey.</w:t>
      </w:r>
    </w:p>
  </w:footnote>
  <w:footnote w:id="49">
    <w:p w14:paraId="590AF06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Hostein</w:t>
      </w:r>
      <w:proofErr w:type="spellEnd"/>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w:t>
      </w:r>
      <w:proofErr w:type="spellStart"/>
      <w:r w:rsidRPr="00AE65C7">
        <w:rPr>
          <w:rFonts w:ascii="Book Antiqua" w:hAnsi="Book Antiqua"/>
          <w:szCs w:val="24"/>
        </w:rPr>
        <w:t>Monnaie</w:t>
      </w:r>
      <w:proofErr w:type="spellEnd"/>
      <w:r w:rsidRPr="00AE65C7">
        <w:rPr>
          <w:rFonts w:ascii="Book Antiqua" w:hAnsi="Book Antiqua"/>
          <w:szCs w:val="24"/>
        </w:rPr>
        <w:t xml:space="preserve"> et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w:t>
      </w:r>
      <w:proofErr w:type="spellStart"/>
      <w:r w:rsidRPr="00AE65C7">
        <w:rPr>
          <w:rFonts w:ascii="Book Antiqua" w:hAnsi="Book Antiqua"/>
          <w:szCs w:val="24"/>
        </w:rPr>
        <w:t>Ier-IVe</w:t>
      </w:r>
      <w:proofErr w:type="spellEnd"/>
      <w:r w:rsidRPr="00AE65C7">
        <w:rPr>
          <w:rFonts w:ascii="Book Antiqua" w:hAnsi="Book Antiqua"/>
          <w:szCs w:val="24"/>
        </w:rPr>
        <w:t xml:space="preserve"> </w:t>
      </w:r>
      <w:proofErr w:type="spellStart"/>
      <w:r w:rsidRPr="00AE65C7">
        <w:rPr>
          <w:rFonts w:ascii="Book Antiqua" w:hAnsi="Book Antiqua"/>
          <w:szCs w:val="24"/>
        </w:rPr>
        <w:t>siècle</w:t>
      </w:r>
      <w:proofErr w:type="spellEnd"/>
      <w:r w:rsidRPr="00AE65C7">
        <w:rPr>
          <w:rFonts w:ascii="Book Antiqua" w:hAnsi="Book Antiqua"/>
          <w:szCs w:val="24"/>
        </w:rPr>
        <w:t xml:space="preserve"> ap. J.-C.): </w:t>
      </w:r>
      <w:proofErr w:type="spellStart"/>
      <w:r w:rsidRPr="00AE65C7">
        <w:rPr>
          <w:rFonts w:ascii="Book Antiqua" w:hAnsi="Book Antiqua"/>
          <w:szCs w:val="24"/>
        </w:rPr>
        <w:t>problèmes</w:t>
      </w:r>
      <w:proofErr w:type="spellEnd"/>
      <w:r w:rsidRPr="00AE65C7">
        <w:rPr>
          <w:rFonts w:ascii="Book Antiqua" w:hAnsi="Book Antiqua"/>
          <w:szCs w:val="24"/>
        </w:rPr>
        <w:t xml:space="preserve"> </w:t>
      </w:r>
      <w:proofErr w:type="spellStart"/>
      <w:r w:rsidRPr="00AE65C7">
        <w:rPr>
          <w:rFonts w:ascii="Book Antiqua" w:hAnsi="Book Antiqua"/>
          <w:szCs w:val="24"/>
        </w:rPr>
        <w:t>méthodologiques</w:t>
      </w:r>
      <w:proofErr w:type="spellEnd"/>
      <w:r w:rsidRPr="00AE65C7">
        <w:rPr>
          <w:rFonts w:ascii="Book Antiqua" w:hAnsi="Book Antiqua"/>
          <w:szCs w:val="24"/>
        </w:rPr>
        <w:t xml:space="preserve">. cit., p. 219. Este autor señala que del fenómeno de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se encuentran testimonios en las fuentes: jurídicas, literarias, epigráficas, papirológicas, numismáticas e iconográficas. </w:t>
      </w:r>
    </w:p>
  </w:footnote>
  <w:footnote w:id="50">
    <w:p w14:paraId="13B4944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1" w:name="_Hlk77837873"/>
      <w:r w:rsidRPr="00AE65C7">
        <w:rPr>
          <w:rFonts w:ascii="Book Antiqua" w:hAnsi="Book Antiqua"/>
          <w:smallCaps/>
          <w:szCs w:val="24"/>
        </w:rPr>
        <w:t>Crespo Pérez</w:t>
      </w:r>
      <w:r w:rsidRPr="00AE65C7">
        <w:rPr>
          <w:rFonts w:ascii="Book Antiqua" w:hAnsi="Book Antiqua"/>
          <w:szCs w:val="24"/>
        </w:rPr>
        <w:t xml:space="preserve">, </w:t>
      </w:r>
      <w:r w:rsidRPr="0002267B">
        <w:rPr>
          <w:rFonts w:ascii="Book Antiqua" w:hAnsi="Book Antiqua"/>
          <w:smallCaps/>
          <w:szCs w:val="24"/>
        </w:rPr>
        <w:t>C</w:t>
      </w:r>
      <w:r w:rsidRPr="00AE65C7">
        <w:rPr>
          <w:rFonts w:ascii="Book Antiqua" w:hAnsi="Book Antiqua"/>
          <w:szCs w:val="24"/>
        </w:rPr>
        <w:t xml:space="preserve">., </w:t>
      </w:r>
      <w:r w:rsidRPr="00AE65C7">
        <w:rPr>
          <w:rFonts w:ascii="Book Antiqua" w:hAnsi="Book Antiqua"/>
          <w:i/>
          <w:iCs/>
          <w:szCs w:val="24"/>
        </w:rPr>
        <w:t>La condenación al olvido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i/>
          <w:iCs/>
          <w:szCs w:val="24"/>
        </w:rPr>
        <w:t>). La deshonra pública tras la muerte en la política romana (siglos I-IV d. C.)</w:t>
      </w:r>
      <w:r w:rsidRPr="00AE65C7">
        <w:rPr>
          <w:rFonts w:ascii="Book Antiqua" w:hAnsi="Book Antiqua"/>
          <w:szCs w:val="24"/>
        </w:rPr>
        <w:t xml:space="preserve">, Editorial </w:t>
      </w:r>
      <w:proofErr w:type="spellStart"/>
      <w:r w:rsidRPr="00AE65C7">
        <w:rPr>
          <w:rFonts w:ascii="Book Antiqua" w:hAnsi="Book Antiqua"/>
          <w:szCs w:val="24"/>
        </w:rPr>
        <w:t>Signifer</w:t>
      </w:r>
      <w:proofErr w:type="spellEnd"/>
      <w:r w:rsidRPr="00AE65C7">
        <w:rPr>
          <w:rFonts w:ascii="Book Antiqua" w:hAnsi="Book Antiqua"/>
          <w:szCs w:val="24"/>
        </w:rPr>
        <w:t>, Salamanca, 2014</w:t>
      </w:r>
      <w:bookmarkEnd w:id="21"/>
      <w:r w:rsidRPr="00AE65C7">
        <w:rPr>
          <w:rFonts w:ascii="Book Antiqua" w:hAnsi="Book Antiqua"/>
          <w:szCs w:val="24"/>
        </w:rPr>
        <w:t>, p. 11.</w:t>
      </w:r>
    </w:p>
  </w:footnote>
  <w:footnote w:id="51">
    <w:p w14:paraId="11A935DF" w14:textId="77777777" w:rsidR="00B24B2A" w:rsidRPr="00260C09" w:rsidRDefault="00B24B2A" w:rsidP="00B24B2A">
      <w:pPr>
        <w:pStyle w:val="Textonotapie"/>
        <w:tabs>
          <w:tab w:val="left" w:pos="2552"/>
        </w:tabs>
        <w:rPr>
          <w:rFonts w:ascii="Book Antiqua" w:hAnsi="Book Antiqua"/>
          <w:szCs w:val="24"/>
        </w:rPr>
      </w:pPr>
      <w:r w:rsidRPr="00260C09">
        <w:rPr>
          <w:rStyle w:val="Refdenotaalpie"/>
          <w:rFonts w:ascii="Book Antiqua" w:hAnsi="Book Antiqua"/>
          <w:szCs w:val="24"/>
        </w:rPr>
        <w:footnoteRef/>
      </w:r>
      <w:r w:rsidRPr="00260C09">
        <w:rPr>
          <w:rFonts w:ascii="Book Antiqua" w:hAnsi="Book Antiqua"/>
          <w:szCs w:val="24"/>
        </w:rPr>
        <w:t xml:space="preserve"> </w:t>
      </w:r>
      <w:r w:rsidRPr="00260C09">
        <w:rPr>
          <w:rFonts w:ascii="Book Antiqua" w:hAnsi="Book Antiqua"/>
          <w:smallCaps/>
          <w:szCs w:val="24"/>
        </w:rPr>
        <w:t xml:space="preserve">Rodríguez </w:t>
      </w:r>
      <w:proofErr w:type="spellStart"/>
      <w:r w:rsidRPr="00260C09">
        <w:rPr>
          <w:rFonts w:ascii="Book Antiqua" w:hAnsi="Book Antiqua"/>
          <w:smallCaps/>
          <w:szCs w:val="24"/>
        </w:rPr>
        <w:t>Ennes</w:t>
      </w:r>
      <w:proofErr w:type="spellEnd"/>
      <w:r w:rsidRPr="00260C09">
        <w:rPr>
          <w:rFonts w:ascii="Book Antiqua" w:hAnsi="Book Antiqua"/>
          <w:smallCaps/>
          <w:szCs w:val="24"/>
        </w:rPr>
        <w:t>, L</w:t>
      </w:r>
      <w:r w:rsidRPr="0002267B">
        <w:rPr>
          <w:rFonts w:ascii="Book Antiqua" w:hAnsi="Book Antiqua"/>
          <w:smallCaps/>
          <w:szCs w:val="24"/>
        </w:rPr>
        <w:t>.,</w:t>
      </w:r>
      <w:r>
        <w:rPr>
          <w:rFonts w:ascii="Book Antiqua" w:hAnsi="Book Antiqua"/>
          <w:szCs w:val="24"/>
        </w:rPr>
        <w:t xml:space="preserve"> Verdad y leyenda de la </w:t>
      </w:r>
      <w:proofErr w:type="spellStart"/>
      <w:r>
        <w:rPr>
          <w:rFonts w:ascii="Book Antiqua" w:hAnsi="Book Antiqua"/>
          <w:szCs w:val="24"/>
        </w:rPr>
        <w:t>seditio</w:t>
      </w:r>
      <w:proofErr w:type="spellEnd"/>
      <w:r>
        <w:rPr>
          <w:rFonts w:ascii="Book Antiqua" w:hAnsi="Book Antiqua"/>
          <w:szCs w:val="24"/>
        </w:rPr>
        <w:t xml:space="preserve"> </w:t>
      </w:r>
      <w:proofErr w:type="spellStart"/>
      <w:r>
        <w:rPr>
          <w:rFonts w:ascii="Book Antiqua" w:hAnsi="Book Antiqua"/>
          <w:szCs w:val="24"/>
        </w:rPr>
        <w:t>manliana</w:t>
      </w:r>
      <w:proofErr w:type="spellEnd"/>
      <w:r>
        <w:rPr>
          <w:rFonts w:ascii="Book Antiqua" w:hAnsi="Book Antiqua"/>
          <w:szCs w:val="24"/>
        </w:rPr>
        <w:t xml:space="preserve">, en </w:t>
      </w:r>
      <w:proofErr w:type="spellStart"/>
      <w:r w:rsidRPr="00260C09">
        <w:rPr>
          <w:rFonts w:ascii="Book Antiqua" w:hAnsi="Book Antiqua"/>
          <w:i/>
          <w:iCs/>
          <w:szCs w:val="24"/>
        </w:rPr>
        <w:t>Dereito</w:t>
      </w:r>
      <w:proofErr w:type="spellEnd"/>
      <w:r w:rsidRPr="00260C09">
        <w:rPr>
          <w:rFonts w:ascii="Book Antiqua" w:hAnsi="Book Antiqua"/>
          <w:i/>
          <w:iCs/>
          <w:szCs w:val="24"/>
        </w:rPr>
        <w:t xml:space="preserve">: Revista </w:t>
      </w:r>
      <w:proofErr w:type="spellStart"/>
      <w:r w:rsidRPr="00260C09">
        <w:rPr>
          <w:rFonts w:ascii="Book Antiqua" w:hAnsi="Book Antiqua"/>
          <w:i/>
          <w:iCs/>
          <w:szCs w:val="24"/>
        </w:rPr>
        <w:t>xuridica</w:t>
      </w:r>
      <w:proofErr w:type="spellEnd"/>
      <w:r w:rsidRPr="00260C09">
        <w:rPr>
          <w:rFonts w:ascii="Book Antiqua" w:hAnsi="Book Antiqua"/>
          <w:i/>
          <w:iCs/>
          <w:szCs w:val="24"/>
        </w:rPr>
        <w:t xml:space="preserve"> da Universidad de Santiago de Compostela</w:t>
      </w:r>
      <w:r w:rsidRPr="00260C09">
        <w:rPr>
          <w:rFonts w:ascii="Book Antiqua" w:hAnsi="Book Antiqua"/>
          <w:szCs w:val="24"/>
        </w:rPr>
        <w:t>,</w:t>
      </w:r>
      <w:r>
        <w:rPr>
          <w:rFonts w:ascii="Book Antiqua" w:hAnsi="Book Antiqua"/>
          <w:szCs w:val="24"/>
        </w:rPr>
        <w:t xml:space="preserve"> 13, 2004, p. 93 s., hace una exposición detallada de la información que se recoge en las fuentes literarias sobre Marco Manlio en relación con las dudas sobre su historia. Pone de manifiesto que los diferentes </w:t>
      </w:r>
      <w:proofErr w:type="spellStart"/>
      <w:r w:rsidRPr="00260C09">
        <w:rPr>
          <w:rFonts w:ascii="Book Antiqua" w:hAnsi="Book Antiqua"/>
          <w:i/>
          <w:iCs/>
          <w:szCs w:val="24"/>
        </w:rPr>
        <w:t>praenomina</w:t>
      </w:r>
      <w:proofErr w:type="spellEnd"/>
      <w:r>
        <w:rPr>
          <w:rFonts w:ascii="Book Antiqua" w:hAnsi="Book Antiqua"/>
          <w:szCs w:val="24"/>
        </w:rPr>
        <w:t xml:space="preserve"> que utilizan los analistas han llevado a algún autor a dudar de que efectivamente ostentara ese cargo. Tras exponer la opinión de Mommsen, que niega tal rango con fundamento en el testimonio de Diodoro, el autor señala que el </w:t>
      </w:r>
      <w:proofErr w:type="spellStart"/>
      <w:r w:rsidRPr="0001549D">
        <w:rPr>
          <w:rFonts w:ascii="Book Antiqua" w:hAnsi="Book Antiqua"/>
          <w:i/>
          <w:iCs/>
          <w:szCs w:val="24"/>
        </w:rPr>
        <w:t>praenomen</w:t>
      </w:r>
      <w:proofErr w:type="spellEnd"/>
      <w:r>
        <w:rPr>
          <w:rFonts w:ascii="Book Antiqua" w:hAnsi="Book Antiqua"/>
          <w:szCs w:val="24"/>
        </w:rPr>
        <w:t xml:space="preserve"> mencionado por este escritor pudiera ser un descuido más de los frecuentes que se advierten en su obra. En opinión de Rodríguez </w:t>
      </w:r>
      <w:proofErr w:type="spellStart"/>
      <w:r>
        <w:rPr>
          <w:rFonts w:ascii="Book Antiqua" w:hAnsi="Book Antiqua"/>
          <w:szCs w:val="24"/>
        </w:rPr>
        <w:t>Ennes</w:t>
      </w:r>
      <w:proofErr w:type="spellEnd"/>
      <w:r>
        <w:rPr>
          <w:rFonts w:ascii="Book Antiqua" w:hAnsi="Book Antiqua"/>
          <w:szCs w:val="24"/>
        </w:rPr>
        <w:t xml:space="preserve">, la cuestión crítica sobre la historicidad de Marco Manlio debe centrarse en “la </w:t>
      </w:r>
      <w:r w:rsidRPr="00004098">
        <w:rPr>
          <w:rFonts w:ascii="Book Antiqua" w:hAnsi="Book Antiqua"/>
          <w:szCs w:val="24"/>
        </w:rPr>
        <w:t>relación</w:t>
      </w:r>
      <w:r>
        <w:rPr>
          <w:rFonts w:ascii="Book Antiqua" w:hAnsi="Book Antiqua"/>
          <w:szCs w:val="24"/>
        </w:rPr>
        <w:t xml:space="preserve"> </w:t>
      </w:r>
      <w:r w:rsidRPr="00004098">
        <w:rPr>
          <w:rFonts w:ascii="Book Antiqua" w:hAnsi="Book Antiqua"/>
          <w:szCs w:val="24"/>
        </w:rPr>
        <w:t>pormenorizada y extrañamente coincidente de todas las gestas que realizó con</w:t>
      </w:r>
      <w:r>
        <w:rPr>
          <w:rFonts w:ascii="Book Antiqua" w:hAnsi="Book Antiqua"/>
          <w:szCs w:val="24"/>
        </w:rPr>
        <w:t xml:space="preserve"> </w:t>
      </w:r>
      <w:r w:rsidRPr="00004098">
        <w:rPr>
          <w:rFonts w:ascii="Book Antiqua" w:hAnsi="Book Antiqua"/>
          <w:szCs w:val="24"/>
        </w:rPr>
        <w:t>anterioridad a la invasión gala</w:t>
      </w:r>
      <w:r>
        <w:rPr>
          <w:rFonts w:ascii="Book Antiqua" w:hAnsi="Book Antiqua"/>
          <w:szCs w:val="24"/>
        </w:rPr>
        <w:t xml:space="preserve">” que, en su opinión, pueda deberse a la descripción de las hazañas de Livio que se excedió en su énfasis en el relato heroico a expensas de la verosimilitud histórica. </w:t>
      </w:r>
      <w:r w:rsidRPr="00260C09">
        <w:rPr>
          <w:rFonts w:ascii="Book Antiqua" w:hAnsi="Book Antiqua"/>
          <w:smallCaps/>
          <w:szCs w:val="24"/>
        </w:rPr>
        <w:t>Mommsen</w:t>
      </w:r>
      <w:r w:rsidRPr="00260C09">
        <w:rPr>
          <w:rFonts w:ascii="Book Antiqua" w:hAnsi="Book Antiqua"/>
          <w:szCs w:val="24"/>
        </w:rPr>
        <w:t xml:space="preserve">, </w:t>
      </w:r>
      <w:r w:rsidRPr="0002267B">
        <w:rPr>
          <w:rFonts w:ascii="Book Antiqua" w:hAnsi="Book Antiqua"/>
          <w:smallCaps/>
          <w:szCs w:val="24"/>
        </w:rPr>
        <w:t>Th</w:t>
      </w:r>
      <w:r w:rsidRPr="00260C09">
        <w:rPr>
          <w:rFonts w:ascii="Book Antiqua" w:hAnsi="Book Antiqua"/>
          <w:szCs w:val="24"/>
        </w:rPr>
        <w:t xml:space="preserve">., </w:t>
      </w:r>
      <w:r w:rsidRPr="00260C09">
        <w:rPr>
          <w:rFonts w:ascii="Book Antiqua" w:hAnsi="Book Antiqua"/>
          <w:i/>
          <w:iCs/>
          <w:szCs w:val="24"/>
        </w:rPr>
        <w:t>Historia de Roma</w:t>
      </w:r>
      <w:r w:rsidRPr="00260C09">
        <w:rPr>
          <w:rFonts w:ascii="Book Antiqua" w:hAnsi="Book Antiqua"/>
          <w:szCs w:val="24"/>
        </w:rPr>
        <w:t xml:space="preserve">, </w:t>
      </w:r>
      <w:proofErr w:type="spellStart"/>
      <w:r w:rsidRPr="00260C09">
        <w:rPr>
          <w:rFonts w:ascii="Book Antiqua" w:hAnsi="Book Antiqua"/>
          <w:szCs w:val="24"/>
        </w:rPr>
        <w:t>vol</w:t>
      </w:r>
      <w:proofErr w:type="spellEnd"/>
      <w:r w:rsidRPr="00260C09">
        <w:rPr>
          <w:rFonts w:ascii="Book Antiqua" w:hAnsi="Book Antiqua"/>
          <w:szCs w:val="24"/>
        </w:rPr>
        <w:t xml:space="preserve"> I, Editor F. Góngora, trad. García Moreno, A., Madrid, 1876, p. 77, señala que tanto a Espurio Casio como a Marco Manlio les conmovió la miseria del pueblo y asumieron la defensa de los oprimidos.</w:t>
      </w:r>
    </w:p>
  </w:footnote>
  <w:footnote w:id="52">
    <w:p w14:paraId="238469D4"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lang w:val="it-IT"/>
        </w:rPr>
        <w:t xml:space="preserve"> Cic., </w:t>
      </w:r>
      <w:r w:rsidRPr="00AE65C7">
        <w:rPr>
          <w:rFonts w:ascii="Book Antiqua" w:hAnsi="Book Antiqua"/>
          <w:i/>
          <w:iCs/>
          <w:szCs w:val="24"/>
          <w:lang w:val="it-IT"/>
        </w:rPr>
        <w:t>pro Dom</w:t>
      </w:r>
      <w:r w:rsidRPr="00AE65C7">
        <w:rPr>
          <w:rFonts w:ascii="Book Antiqua" w:hAnsi="Book Antiqua"/>
          <w:szCs w:val="24"/>
          <w:lang w:val="it-IT"/>
        </w:rPr>
        <w:t>., XXXVIII, 101: ...</w:t>
      </w:r>
      <w:r w:rsidRPr="00AE65C7">
        <w:rPr>
          <w:rFonts w:ascii="Book Antiqua" w:hAnsi="Book Antiqua"/>
          <w:i/>
          <w:iCs/>
          <w:szCs w:val="24"/>
          <w:lang w:val="it-IT"/>
        </w:rPr>
        <w:t xml:space="preserve"> Sp. Maeli regnum adpetentis domus est complanata, et, quia illud 'aequum' accidisse populus Romanus 'Maelio' iudicavit, nomine ipso 'Aequimaeli' iustitia poenae comprobata est. Sp. Cassi domus ob eandem causam &lt;est&gt; eversa atque in eo loco aedis posita Telluris. In Vacci pratis domus fuit M. Vacci, quae publicata est et eversa ut illius facinus memoria et nomine loci notaretur...</w:t>
      </w:r>
    </w:p>
  </w:footnote>
  <w:footnote w:id="53">
    <w:p w14:paraId="29DCBE3D"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lang w:val="it-IT"/>
        </w:rPr>
        <w:t xml:space="preserve"> Liv. </w:t>
      </w:r>
      <w:r w:rsidRPr="00AE65C7">
        <w:rPr>
          <w:rFonts w:ascii="Book Antiqua" w:hAnsi="Book Antiqua"/>
          <w:i/>
          <w:iCs/>
          <w:szCs w:val="24"/>
          <w:lang w:val="it-IT"/>
        </w:rPr>
        <w:t>Ad. Urb. Cond</w:t>
      </w:r>
      <w:r w:rsidRPr="00AE65C7">
        <w:rPr>
          <w:rFonts w:ascii="Book Antiqua" w:hAnsi="Book Antiqua"/>
          <w:szCs w:val="24"/>
          <w:lang w:val="it-IT"/>
        </w:rPr>
        <w:t xml:space="preserve">., VI, 20, 13-14: </w:t>
      </w:r>
      <w:r w:rsidRPr="00AE65C7">
        <w:rPr>
          <w:rFonts w:ascii="Book Antiqua" w:hAnsi="Book Antiqua"/>
          <w:i/>
          <w:iCs/>
          <w:szCs w:val="24"/>
          <w:lang w:val="it-IT"/>
        </w:rPr>
        <w:t>Adiectae mortuo notae sunt: publica una, quod, cum domus eius fuisset ubi nunc aedes atque officina Monetae est, latum ad populum est ne quis patricius in arce aut Capitolio habitaret; gentilicia altera, quod gentis Manliae decreto cautum est ne quis deinde M. Manlius vocaretur. Hunc exitum habuit vir, nisi in libera civitate natus esset, memorabilis</w:t>
      </w:r>
      <w:r w:rsidRPr="00AE65C7">
        <w:rPr>
          <w:rFonts w:ascii="Book Antiqua" w:hAnsi="Book Antiqua"/>
          <w:szCs w:val="24"/>
          <w:lang w:val="it-IT"/>
        </w:rPr>
        <w:t>.</w:t>
      </w:r>
      <w:r>
        <w:rPr>
          <w:rFonts w:ascii="Book Antiqua" w:hAnsi="Book Antiqua"/>
          <w:szCs w:val="24"/>
          <w:lang w:val="it-IT"/>
        </w:rPr>
        <w:t xml:space="preserve"> </w:t>
      </w:r>
      <w:r w:rsidRPr="00260C09">
        <w:rPr>
          <w:rFonts w:ascii="Book Antiqua" w:hAnsi="Book Antiqua"/>
          <w:smallCaps/>
          <w:szCs w:val="24"/>
        </w:rPr>
        <w:t xml:space="preserve">Rodríguez </w:t>
      </w:r>
      <w:proofErr w:type="spellStart"/>
      <w:r w:rsidRPr="00260C09">
        <w:rPr>
          <w:rFonts w:ascii="Book Antiqua" w:hAnsi="Book Antiqua"/>
          <w:smallCaps/>
          <w:szCs w:val="24"/>
        </w:rPr>
        <w:t>Ennes</w:t>
      </w:r>
      <w:proofErr w:type="spellEnd"/>
      <w:r w:rsidRPr="00260C09">
        <w:rPr>
          <w:rFonts w:ascii="Book Antiqua" w:hAnsi="Book Antiqua"/>
          <w:smallCaps/>
          <w:szCs w:val="24"/>
        </w:rPr>
        <w:t>, L</w:t>
      </w:r>
      <w:r>
        <w:rPr>
          <w:rFonts w:ascii="Book Antiqua" w:hAnsi="Book Antiqua"/>
          <w:szCs w:val="24"/>
        </w:rPr>
        <w:t xml:space="preserve">., Verdad y leyenda de la </w:t>
      </w:r>
      <w:proofErr w:type="spellStart"/>
      <w:r>
        <w:rPr>
          <w:rFonts w:ascii="Book Antiqua" w:hAnsi="Book Antiqua"/>
          <w:szCs w:val="24"/>
        </w:rPr>
        <w:t>seditio</w:t>
      </w:r>
      <w:proofErr w:type="spellEnd"/>
      <w:r>
        <w:rPr>
          <w:rFonts w:ascii="Book Antiqua" w:hAnsi="Book Antiqua"/>
          <w:szCs w:val="24"/>
        </w:rPr>
        <w:t xml:space="preserve"> </w:t>
      </w:r>
      <w:proofErr w:type="spellStart"/>
      <w:r>
        <w:rPr>
          <w:rFonts w:ascii="Book Antiqua" w:hAnsi="Book Antiqua"/>
          <w:szCs w:val="24"/>
        </w:rPr>
        <w:t>manliana</w:t>
      </w:r>
      <w:proofErr w:type="spellEnd"/>
      <w:r>
        <w:rPr>
          <w:rFonts w:ascii="Book Antiqua" w:hAnsi="Book Antiqua"/>
          <w:szCs w:val="24"/>
        </w:rPr>
        <w:t>, cit., p. 104 s, cuestiona el relato tan detallado de Livio en contraposición del parco de Diodoro en el que únicamente se limita a señalar “</w:t>
      </w:r>
      <w:r w:rsidRPr="00A35586">
        <w:rPr>
          <w:rFonts w:ascii="Book Antiqua" w:hAnsi="Book Antiqua"/>
          <w:i/>
          <w:iCs/>
          <w:szCs w:val="24"/>
        </w:rPr>
        <w:t xml:space="preserve">M. </w:t>
      </w:r>
      <w:proofErr w:type="spellStart"/>
      <w:r w:rsidRPr="00A35586">
        <w:rPr>
          <w:rFonts w:ascii="Book Antiqua" w:hAnsi="Book Antiqua"/>
          <w:i/>
          <w:iCs/>
          <w:szCs w:val="24"/>
        </w:rPr>
        <w:t>Manlius</w:t>
      </w:r>
      <w:proofErr w:type="spellEnd"/>
      <w:r w:rsidRPr="00A35586">
        <w:rPr>
          <w:rFonts w:ascii="Book Antiqua" w:hAnsi="Book Antiqua"/>
          <w:szCs w:val="24"/>
        </w:rPr>
        <w:t>, que</w:t>
      </w:r>
      <w:r>
        <w:rPr>
          <w:rFonts w:ascii="Book Antiqua" w:hAnsi="Book Antiqua"/>
          <w:szCs w:val="24"/>
        </w:rPr>
        <w:t xml:space="preserve"> </w:t>
      </w:r>
      <w:r w:rsidRPr="00A35586">
        <w:rPr>
          <w:rFonts w:ascii="Book Antiqua" w:hAnsi="Book Antiqua"/>
          <w:szCs w:val="24"/>
        </w:rPr>
        <w:t>aspiró a la tiranía en Roma, fu</w:t>
      </w:r>
      <w:r>
        <w:rPr>
          <w:rFonts w:ascii="Book Antiqua" w:hAnsi="Book Antiqua"/>
          <w:szCs w:val="24"/>
        </w:rPr>
        <w:t>e</w:t>
      </w:r>
      <w:r w:rsidRPr="00A35586">
        <w:rPr>
          <w:rFonts w:ascii="Book Antiqua" w:hAnsi="Book Antiqua"/>
          <w:szCs w:val="24"/>
        </w:rPr>
        <w:t xml:space="preserve"> dominado y muerto</w:t>
      </w:r>
      <w:r>
        <w:rPr>
          <w:rFonts w:ascii="Book Antiqua" w:hAnsi="Book Antiqua"/>
          <w:szCs w:val="24"/>
        </w:rPr>
        <w:t>”</w:t>
      </w:r>
      <w:r w:rsidRPr="00A35586">
        <w:rPr>
          <w:rFonts w:ascii="Book Antiqua" w:hAnsi="Book Antiqua"/>
          <w:szCs w:val="24"/>
        </w:rPr>
        <w:t xml:space="preserve"> </w:t>
      </w:r>
      <w:r>
        <w:rPr>
          <w:rFonts w:ascii="Book Antiqua" w:hAnsi="Book Antiqua"/>
          <w:szCs w:val="24"/>
        </w:rPr>
        <w:t xml:space="preserve">(XV,35,3). Apunta que la notoria inverosimilitud de dicha descripción le induce a pensar que Livio quiso dotar de ropajes jurídicos y que construyo lo que </w:t>
      </w:r>
      <w:proofErr w:type="spellStart"/>
      <w:r>
        <w:rPr>
          <w:rFonts w:ascii="Book Antiqua" w:hAnsi="Book Antiqua"/>
          <w:szCs w:val="24"/>
        </w:rPr>
        <w:t>Capanelli</w:t>
      </w:r>
      <w:proofErr w:type="spellEnd"/>
      <w:r>
        <w:rPr>
          <w:rFonts w:ascii="Book Antiqua" w:hAnsi="Book Antiqua"/>
          <w:szCs w:val="24"/>
        </w:rPr>
        <w:t xml:space="preserve"> denomina “un castillo de fantasía” sobre Manlio a quien Guarino califica de personaje sobre cuya muerte contamos con tres versiones. Vid., </w:t>
      </w:r>
      <w:r w:rsidRPr="001A3115">
        <w:rPr>
          <w:rFonts w:ascii="Book Antiqua" w:hAnsi="Book Antiqua"/>
          <w:smallCaps/>
          <w:szCs w:val="24"/>
        </w:rPr>
        <w:t>Guarino, A.,</w:t>
      </w:r>
      <w:r>
        <w:rPr>
          <w:rFonts w:ascii="Book Antiqua" w:hAnsi="Book Antiqua"/>
          <w:szCs w:val="24"/>
        </w:rPr>
        <w:t xml:space="preserve"> La </w:t>
      </w:r>
      <w:proofErr w:type="spellStart"/>
      <w:r>
        <w:rPr>
          <w:rFonts w:ascii="Book Antiqua" w:hAnsi="Book Antiqua"/>
          <w:szCs w:val="24"/>
        </w:rPr>
        <w:t>perduellio</w:t>
      </w:r>
      <w:proofErr w:type="spellEnd"/>
      <w:r>
        <w:rPr>
          <w:rFonts w:ascii="Book Antiqua" w:hAnsi="Book Antiqua"/>
          <w:szCs w:val="24"/>
        </w:rPr>
        <w:t xml:space="preserve"> e la plebe, en </w:t>
      </w:r>
      <w:r w:rsidRPr="00A036AA">
        <w:rPr>
          <w:rFonts w:ascii="Book Antiqua" w:hAnsi="Book Antiqua"/>
          <w:i/>
          <w:iCs/>
          <w:szCs w:val="24"/>
        </w:rPr>
        <w:t>Labeo</w:t>
      </w:r>
      <w:r>
        <w:rPr>
          <w:rFonts w:ascii="Book Antiqua" w:hAnsi="Book Antiqua"/>
          <w:szCs w:val="24"/>
        </w:rPr>
        <w:t xml:space="preserve"> 21, 1975, p. 76, citado por Rodríguez </w:t>
      </w:r>
      <w:proofErr w:type="spellStart"/>
      <w:r>
        <w:rPr>
          <w:rFonts w:ascii="Book Antiqua" w:hAnsi="Book Antiqua"/>
          <w:szCs w:val="24"/>
        </w:rPr>
        <w:t>Ennes</w:t>
      </w:r>
      <w:proofErr w:type="spellEnd"/>
      <w:r>
        <w:rPr>
          <w:rFonts w:ascii="Book Antiqua" w:hAnsi="Book Antiqua"/>
          <w:szCs w:val="24"/>
        </w:rPr>
        <w:t>, L.</w:t>
      </w:r>
    </w:p>
  </w:footnote>
  <w:footnote w:id="54">
    <w:p w14:paraId="147AE3EF"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i/>
          <w:iCs/>
          <w:szCs w:val="24"/>
          <w:lang w:val="it-IT"/>
        </w:rPr>
        <w:t xml:space="preserve"> </w:t>
      </w:r>
      <w:bookmarkStart w:id="22" w:name="_Hlk77792253"/>
      <w:r w:rsidRPr="00AE65C7">
        <w:rPr>
          <w:rFonts w:ascii="Book Antiqua" w:hAnsi="Book Antiqua"/>
          <w:szCs w:val="24"/>
          <w:lang w:val="it-IT"/>
        </w:rPr>
        <w:t>Plut.</w:t>
      </w:r>
      <w:r w:rsidRPr="00AE65C7">
        <w:rPr>
          <w:rFonts w:ascii="Book Antiqua" w:hAnsi="Book Antiqua"/>
          <w:i/>
          <w:iCs/>
          <w:szCs w:val="24"/>
          <w:lang w:val="it-IT"/>
        </w:rPr>
        <w:t xml:space="preserve">, Cic., </w:t>
      </w:r>
      <w:r w:rsidRPr="00AE65C7">
        <w:rPr>
          <w:rFonts w:ascii="Book Antiqua" w:hAnsi="Book Antiqua"/>
          <w:szCs w:val="24"/>
          <w:lang w:val="it-IT"/>
        </w:rPr>
        <w:t xml:space="preserve">9, 2: Se cuenta que Licinio Macro, hombre que por sí mismo gozaba de gran influencia en la ciudad y contaba con el respaldo de Craso, fue llevado a juicio por malversación ante Cicerón. Confiado en su poder y en los apoyos, se marchó a casa mientras los jueces estaban todavía votando; con rapidez se cortó el pelo y se puso una toga limpia creyendo que había ganado, y se disponía a salir para volver al foro. Pero cuando Craso lo encontró en el atrio y le dijo que había sido condenado por unanimidad, se volvió dentro, se acostó y murió. Este caso le deparó a Cicerón fama de haber dirigido el tribunal con rectitud. Plutarco, </w:t>
      </w:r>
      <w:r w:rsidRPr="00AE65C7">
        <w:rPr>
          <w:rFonts w:ascii="Book Antiqua" w:hAnsi="Book Antiqua"/>
          <w:i/>
          <w:iCs/>
          <w:szCs w:val="24"/>
          <w:lang w:val="it-IT"/>
        </w:rPr>
        <w:t>Vidas Paralelas VIII</w:t>
      </w:r>
      <w:r w:rsidRPr="00AE65C7">
        <w:rPr>
          <w:rFonts w:ascii="Book Antiqua" w:hAnsi="Book Antiqua"/>
          <w:szCs w:val="24"/>
          <w:lang w:val="it-IT"/>
        </w:rPr>
        <w:t>, Editorial Gredos, trad. Alcalde Martín C. &amp; González González, M., Madrid, 2010, p. 245.</w:t>
      </w:r>
    </w:p>
    <w:bookmarkEnd w:id="22"/>
  </w:footnote>
  <w:footnote w:id="55">
    <w:p w14:paraId="4986FD0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zCs w:val="24"/>
          <w:lang w:val="it-IT"/>
        </w:rPr>
        <w:t xml:space="preserve">Cic., </w:t>
      </w:r>
      <w:r w:rsidRPr="00AE65C7">
        <w:rPr>
          <w:rFonts w:ascii="Book Antiqua" w:hAnsi="Book Antiqua"/>
          <w:i/>
          <w:iCs/>
          <w:szCs w:val="24"/>
          <w:lang w:val="it-IT"/>
        </w:rPr>
        <w:t>Att</w:t>
      </w:r>
      <w:r w:rsidRPr="00AE65C7">
        <w:rPr>
          <w:rFonts w:ascii="Book Antiqua" w:hAnsi="Book Antiqua"/>
          <w:szCs w:val="24"/>
          <w:lang w:val="it-IT"/>
        </w:rPr>
        <w:t xml:space="preserve">., I, 4, 2 (= 9): </w:t>
      </w:r>
      <w:r w:rsidRPr="00AE65C7">
        <w:rPr>
          <w:rFonts w:ascii="Book Antiqua" w:hAnsi="Book Antiqua"/>
          <w:i/>
          <w:iCs/>
          <w:szCs w:val="24"/>
          <w:lang w:val="it-IT"/>
        </w:rPr>
        <w:t>Cui cum aequi fuissemus, tamen multo maiorem fructum ex populi existimatione illo damnato cepimus quam ex ipsius, si absolutus esset, gratia cepissemus.</w:t>
      </w:r>
    </w:p>
  </w:footnote>
  <w:footnote w:id="56">
    <w:p w14:paraId="5AA5A7A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3" w:name="_Hlk77679053"/>
      <w:r w:rsidRPr="00AE65C7">
        <w:rPr>
          <w:rFonts w:ascii="Book Antiqua" w:hAnsi="Book Antiqua"/>
          <w:smallCaps/>
          <w:szCs w:val="24"/>
        </w:rPr>
        <w:t>Crespo Pérez</w:t>
      </w:r>
      <w:r w:rsidRPr="00AE65C7">
        <w:rPr>
          <w:rFonts w:ascii="Book Antiqua" w:hAnsi="Book Antiqua"/>
          <w:szCs w:val="24"/>
        </w:rPr>
        <w:t xml:space="preserve">, C., </w:t>
      </w:r>
      <w:r w:rsidRPr="00AE65C7">
        <w:rPr>
          <w:rFonts w:ascii="Book Antiqua" w:hAnsi="Book Antiqua"/>
          <w:i/>
          <w:iCs/>
          <w:szCs w:val="24"/>
        </w:rPr>
        <w:t>La condenación al olvido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i/>
          <w:iCs/>
          <w:szCs w:val="24"/>
        </w:rPr>
        <w:t>). La deshonra pública tras la muerte en la política romana (siglos I-IV d. C.)</w:t>
      </w:r>
      <w:r w:rsidRPr="00AE65C7">
        <w:rPr>
          <w:rFonts w:ascii="Book Antiqua" w:hAnsi="Book Antiqua"/>
          <w:szCs w:val="24"/>
        </w:rPr>
        <w:t xml:space="preserve">, cit., </w:t>
      </w:r>
      <w:bookmarkEnd w:id="23"/>
      <w:r w:rsidRPr="00AE65C7">
        <w:rPr>
          <w:rFonts w:ascii="Book Antiqua" w:hAnsi="Book Antiqua"/>
          <w:szCs w:val="24"/>
        </w:rPr>
        <w:t xml:space="preserve">p. 22. Las fuentes que cita respecto a cada uno de estos casos son: </w:t>
      </w:r>
      <w:proofErr w:type="spellStart"/>
      <w:r w:rsidRPr="00AE65C7">
        <w:rPr>
          <w:rFonts w:ascii="Book Antiqua" w:hAnsi="Book Antiqua"/>
          <w:i/>
          <w:iCs/>
          <w:szCs w:val="24"/>
        </w:rPr>
        <w:t>Spurius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Cassius</w:t>
      </w:r>
      <w:proofErr w:type="spellEnd"/>
      <w:r w:rsidRPr="00AE65C7">
        <w:rPr>
          <w:rFonts w:ascii="Book Antiqua" w:hAnsi="Book Antiqua"/>
          <w:szCs w:val="24"/>
        </w:rPr>
        <w:t xml:space="preserve">: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 xml:space="preserve">Rep. </w:t>
      </w:r>
      <w:r w:rsidRPr="00AE65C7">
        <w:rPr>
          <w:rFonts w:ascii="Book Antiqua" w:hAnsi="Book Antiqua"/>
          <w:szCs w:val="24"/>
        </w:rPr>
        <w:t xml:space="preserve">2.60 (tomando como fuente a </w:t>
      </w:r>
      <w:r w:rsidRPr="00AE65C7">
        <w:rPr>
          <w:rFonts w:ascii="Book Antiqua" w:hAnsi="Book Antiqua"/>
          <w:i/>
          <w:iCs/>
          <w:szCs w:val="24"/>
        </w:rPr>
        <w:t xml:space="preserve">Fabius </w:t>
      </w:r>
      <w:proofErr w:type="spellStart"/>
      <w:r w:rsidRPr="00AE65C7">
        <w:rPr>
          <w:rFonts w:ascii="Book Antiqua" w:hAnsi="Book Antiqua"/>
          <w:i/>
          <w:iCs/>
          <w:szCs w:val="24"/>
        </w:rPr>
        <w:t>Pictor</w:t>
      </w:r>
      <w:proofErr w:type="spellEnd"/>
      <w:r w:rsidRPr="00AE65C7">
        <w:rPr>
          <w:rFonts w:ascii="Book Antiqua" w:hAnsi="Book Antiqua"/>
          <w:szCs w:val="24"/>
        </w:rPr>
        <w:t xml:space="preserve">); Liv. 2.41; Dio 8.68-80 esp. 78-79; Val. Max. 5.82, 6.3.2, 16; </w:t>
      </w:r>
      <w:proofErr w:type="spellStart"/>
      <w:r w:rsidRPr="00AE65C7">
        <w:rPr>
          <w:rFonts w:ascii="Book Antiqua" w:hAnsi="Book Antiqua"/>
          <w:szCs w:val="24"/>
        </w:rPr>
        <w:t>Diod</w:t>
      </w:r>
      <w:proofErr w:type="spellEnd"/>
      <w:r w:rsidRPr="00AE65C7">
        <w:rPr>
          <w:rFonts w:ascii="Book Antiqua" w:hAnsi="Book Antiqua"/>
          <w:szCs w:val="24"/>
        </w:rPr>
        <w:t xml:space="preserve">. 11.37.7; Dio Cass. 5.19; Flor. 1.17.25. Respecto a sus </w:t>
      </w:r>
      <w:r w:rsidRPr="00AE65C7">
        <w:rPr>
          <w:rFonts w:ascii="Book Antiqua" w:hAnsi="Book Antiqua"/>
          <w:i/>
          <w:iCs/>
          <w:szCs w:val="24"/>
        </w:rPr>
        <w:t xml:space="preserve">imagines </w:t>
      </w:r>
      <w:r w:rsidRPr="00AE65C7">
        <w:rPr>
          <w:rFonts w:ascii="Book Antiqua" w:hAnsi="Book Antiqua"/>
          <w:szCs w:val="24"/>
        </w:rPr>
        <w:t xml:space="preserve">públicas como miembro de la familia </w:t>
      </w:r>
      <w:proofErr w:type="spellStart"/>
      <w:r w:rsidRPr="00AE65C7">
        <w:rPr>
          <w:rFonts w:ascii="Book Antiqua" w:hAnsi="Book Antiqua"/>
          <w:i/>
          <w:iCs/>
          <w:szCs w:val="24"/>
        </w:rPr>
        <w:t>Cassia</w:t>
      </w:r>
      <w:proofErr w:type="spellEnd"/>
      <w:r w:rsidRPr="00AE65C7">
        <w:rPr>
          <w:rFonts w:ascii="Book Antiqua" w:hAnsi="Book Antiqua"/>
          <w:i/>
          <w:iCs/>
          <w:szCs w:val="24"/>
        </w:rPr>
        <w:t xml:space="preserve"> Vid</w:t>
      </w:r>
      <w:r w:rsidRPr="00AE65C7">
        <w:rPr>
          <w:rFonts w:ascii="Book Antiqua" w:hAnsi="Book Antiqua"/>
          <w:szCs w:val="24"/>
        </w:rPr>
        <w:t xml:space="preserve">. Liv. 2.41.10; Dio 8.79; Val. Max. 5.8.2; Plin. </w:t>
      </w:r>
      <w:r w:rsidRPr="00AE65C7">
        <w:rPr>
          <w:rFonts w:ascii="Book Antiqua" w:hAnsi="Book Antiqua"/>
          <w:i/>
          <w:iCs/>
          <w:szCs w:val="24"/>
        </w:rPr>
        <w:t xml:space="preserve">NH </w:t>
      </w:r>
      <w:r w:rsidRPr="00AE65C7">
        <w:rPr>
          <w:rFonts w:ascii="Book Antiqua" w:hAnsi="Book Antiqua"/>
          <w:szCs w:val="24"/>
        </w:rPr>
        <w:t xml:space="preserve">34.15; </w:t>
      </w:r>
      <w:proofErr w:type="spellStart"/>
      <w:r w:rsidRPr="00AE65C7">
        <w:rPr>
          <w:rFonts w:ascii="Book Antiqua" w:hAnsi="Book Antiqua"/>
          <w:i/>
          <w:iCs/>
          <w:szCs w:val="24"/>
        </w:rPr>
        <w:t>Spurius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Maelius</w:t>
      </w:r>
      <w:proofErr w:type="spellEnd"/>
      <w:r w:rsidRPr="00AE65C7">
        <w:rPr>
          <w:rFonts w:ascii="Book Antiqua" w:hAnsi="Book Antiqua"/>
          <w:szCs w:val="24"/>
        </w:rPr>
        <w:t xml:space="preserve">: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 xml:space="preserve">Dom. </w:t>
      </w:r>
      <w:r w:rsidRPr="00AE65C7">
        <w:rPr>
          <w:rFonts w:ascii="Book Antiqua" w:hAnsi="Book Antiqua"/>
          <w:szCs w:val="24"/>
        </w:rPr>
        <w:t xml:space="preserve">101, </w:t>
      </w:r>
      <w:proofErr w:type="spellStart"/>
      <w:r w:rsidRPr="00AE65C7">
        <w:rPr>
          <w:rFonts w:ascii="Book Antiqua" w:hAnsi="Book Antiqua"/>
          <w:i/>
          <w:iCs/>
          <w:szCs w:val="24"/>
        </w:rPr>
        <w:t>Div</w:t>
      </w:r>
      <w:proofErr w:type="spellEnd"/>
      <w:r w:rsidRPr="00AE65C7">
        <w:rPr>
          <w:rFonts w:ascii="Book Antiqua" w:hAnsi="Book Antiqua"/>
          <w:i/>
          <w:iCs/>
          <w:szCs w:val="24"/>
        </w:rPr>
        <w:t xml:space="preserve">. </w:t>
      </w:r>
      <w:r w:rsidRPr="00AE65C7">
        <w:rPr>
          <w:rFonts w:ascii="Book Antiqua" w:hAnsi="Book Antiqua"/>
          <w:szCs w:val="24"/>
        </w:rPr>
        <w:t xml:space="preserve">2.17.39; </w:t>
      </w:r>
      <w:proofErr w:type="spellStart"/>
      <w:r w:rsidRPr="00AE65C7">
        <w:rPr>
          <w:rFonts w:ascii="Book Antiqua" w:hAnsi="Book Antiqua"/>
          <w:szCs w:val="24"/>
        </w:rPr>
        <w:t>Varro</w:t>
      </w:r>
      <w:proofErr w:type="spellEnd"/>
      <w:r w:rsidRPr="00AE65C7">
        <w:rPr>
          <w:rFonts w:ascii="Book Antiqua" w:hAnsi="Book Antiqua"/>
          <w:szCs w:val="24"/>
        </w:rPr>
        <w:t xml:space="preserve"> </w:t>
      </w:r>
      <w:r w:rsidRPr="00AE65C7">
        <w:rPr>
          <w:rFonts w:ascii="Book Antiqua" w:hAnsi="Book Antiqua"/>
          <w:i/>
          <w:iCs/>
          <w:szCs w:val="24"/>
        </w:rPr>
        <w:t xml:space="preserve">LL </w:t>
      </w:r>
      <w:r w:rsidRPr="00AE65C7">
        <w:rPr>
          <w:rFonts w:ascii="Book Antiqua" w:hAnsi="Book Antiqua"/>
          <w:szCs w:val="24"/>
        </w:rPr>
        <w:t xml:space="preserve">5.32; Liv. 4.13-16; Dio 12.2-4; </w:t>
      </w:r>
      <w:proofErr w:type="spellStart"/>
      <w:r w:rsidRPr="00AE65C7">
        <w:rPr>
          <w:rFonts w:ascii="Book Antiqua" w:hAnsi="Book Antiqua"/>
          <w:szCs w:val="24"/>
        </w:rPr>
        <w:t>Diod</w:t>
      </w:r>
      <w:proofErr w:type="spellEnd"/>
      <w:r w:rsidRPr="00AE65C7">
        <w:rPr>
          <w:rFonts w:ascii="Book Antiqua" w:hAnsi="Book Antiqua"/>
          <w:szCs w:val="24"/>
        </w:rPr>
        <w:t xml:space="preserve">. 12.37-1; Val. Max. 6.3.1c; </w:t>
      </w:r>
      <w:proofErr w:type="spellStart"/>
      <w:r w:rsidRPr="00AE65C7">
        <w:rPr>
          <w:rFonts w:ascii="Book Antiqua" w:hAnsi="Book Antiqua"/>
          <w:szCs w:val="24"/>
        </w:rPr>
        <w:t>Quint</w:t>
      </w:r>
      <w:proofErr w:type="spellEnd"/>
      <w:r w:rsidRPr="00AE65C7">
        <w:rPr>
          <w:rFonts w:ascii="Book Antiqua" w:hAnsi="Book Antiqua"/>
          <w:szCs w:val="24"/>
        </w:rPr>
        <w:t xml:space="preserve">. </w:t>
      </w:r>
      <w:r w:rsidRPr="00AE65C7">
        <w:rPr>
          <w:rFonts w:ascii="Book Antiqua" w:hAnsi="Book Antiqua"/>
          <w:i/>
          <w:iCs/>
          <w:szCs w:val="24"/>
        </w:rPr>
        <w:t xml:space="preserve">Inst. </w:t>
      </w:r>
      <w:r w:rsidRPr="00AE65C7">
        <w:rPr>
          <w:rFonts w:ascii="Book Antiqua" w:hAnsi="Book Antiqua"/>
          <w:szCs w:val="24"/>
        </w:rPr>
        <w:t xml:space="preserve">3.7.20; Marcus </w:t>
      </w:r>
      <w:proofErr w:type="spellStart"/>
      <w:r w:rsidRPr="00AE65C7">
        <w:rPr>
          <w:rFonts w:ascii="Book Antiqua" w:hAnsi="Book Antiqua"/>
          <w:i/>
          <w:iCs/>
          <w:szCs w:val="24"/>
        </w:rPr>
        <w:t>Manlius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Capitolinus</w:t>
      </w:r>
      <w:proofErr w:type="spellEnd"/>
      <w:r w:rsidRPr="00AE65C7">
        <w:rPr>
          <w:rFonts w:ascii="Book Antiqua" w:hAnsi="Book Antiqua"/>
          <w:szCs w:val="24"/>
        </w:rPr>
        <w:t xml:space="preserve">: </w:t>
      </w:r>
      <w:proofErr w:type="spellStart"/>
      <w:r w:rsidRPr="00AE65C7">
        <w:rPr>
          <w:rFonts w:ascii="Book Antiqua" w:hAnsi="Book Antiqua"/>
          <w:szCs w:val="24"/>
        </w:rPr>
        <w:t>Cic</w:t>
      </w:r>
      <w:proofErr w:type="spellEnd"/>
      <w:r w:rsidRPr="00AE65C7">
        <w:rPr>
          <w:rFonts w:ascii="Book Antiqua" w:hAnsi="Book Antiqua"/>
          <w:szCs w:val="24"/>
        </w:rPr>
        <w:t xml:space="preserve">. </w:t>
      </w:r>
      <w:r w:rsidRPr="00AE65C7">
        <w:rPr>
          <w:rFonts w:ascii="Book Antiqua" w:hAnsi="Book Antiqua"/>
          <w:i/>
          <w:iCs/>
          <w:szCs w:val="24"/>
        </w:rPr>
        <w:t xml:space="preserve">Dom. </w:t>
      </w:r>
      <w:r w:rsidRPr="00AE65C7">
        <w:rPr>
          <w:rFonts w:ascii="Book Antiqua" w:hAnsi="Book Antiqua"/>
          <w:szCs w:val="24"/>
        </w:rPr>
        <w:t xml:space="preserve">101; Liv. 6.11-20; Dio 14.4; </w:t>
      </w:r>
      <w:proofErr w:type="spellStart"/>
      <w:r w:rsidRPr="00AE65C7">
        <w:rPr>
          <w:rFonts w:ascii="Book Antiqua" w:hAnsi="Book Antiqua"/>
          <w:szCs w:val="24"/>
        </w:rPr>
        <w:t>Diod</w:t>
      </w:r>
      <w:proofErr w:type="spellEnd"/>
      <w:r w:rsidRPr="00AE65C7">
        <w:rPr>
          <w:rFonts w:ascii="Book Antiqua" w:hAnsi="Book Antiqua"/>
          <w:szCs w:val="24"/>
        </w:rPr>
        <w:t xml:space="preserve">. 15.35.3; Val. Max. 6.3.1a; </w:t>
      </w:r>
      <w:proofErr w:type="spellStart"/>
      <w:r w:rsidRPr="00AE65C7">
        <w:rPr>
          <w:rFonts w:ascii="Book Antiqua" w:hAnsi="Book Antiqua"/>
          <w:szCs w:val="24"/>
        </w:rPr>
        <w:t>Quint</w:t>
      </w:r>
      <w:proofErr w:type="spellEnd"/>
      <w:r w:rsidRPr="00AE65C7">
        <w:rPr>
          <w:rFonts w:ascii="Book Antiqua" w:hAnsi="Book Antiqua"/>
          <w:szCs w:val="24"/>
        </w:rPr>
        <w:t xml:space="preserve">. </w:t>
      </w:r>
      <w:r w:rsidRPr="00AE65C7">
        <w:rPr>
          <w:rFonts w:ascii="Book Antiqua" w:hAnsi="Book Antiqua"/>
          <w:i/>
          <w:iCs/>
          <w:szCs w:val="24"/>
        </w:rPr>
        <w:t>Inst</w:t>
      </w:r>
      <w:r w:rsidRPr="00AE65C7">
        <w:rPr>
          <w:rFonts w:ascii="Book Antiqua" w:hAnsi="Book Antiqua"/>
          <w:szCs w:val="24"/>
        </w:rPr>
        <w:t xml:space="preserve">. 3.7.20; </w:t>
      </w:r>
      <w:proofErr w:type="spellStart"/>
      <w:r w:rsidRPr="00AE65C7">
        <w:rPr>
          <w:rFonts w:ascii="Book Antiqua" w:hAnsi="Book Antiqua"/>
          <w:szCs w:val="24"/>
        </w:rPr>
        <w:t>Gell</w:t>
      </w:r>
      <w:proofErr w:type="spellEnd"/>
      <w:r w:rsidRPr="00AE65C7">
        <w:rPr>
          <w:rFonts w:ascii="Book Antiqua" w:hAnsi="Book Antiqua"/>
          <w:szCs w:val="24"/>
        </w:rPr>
        <w:t xml:space="preserve">. 17.21.24-25; </w:t>
      </w:r>
      <w:proofErr w:type="spellStart"/>
      <w:r w:rsidRPr="00AE65C7">
        <w:rPr>
          <w:rFonts w:ascii="Book Antiqua" w:hAnsi="Book Antiqua"/>
          <w:szCs w:val="24"/>
        </w:rPr>
        <w:t>Plut</w:t>
      </w:r>
      <w:proofErr w:type="spellEnd"/>
      <w:r w:rsidRPr="00AE65C7">
        <w:rPr>
          <w:rFonts w:ascii="Book Antiqua" w:hAnsi="Book Antiqua"/>
          <w:szCs w:val="24"/>
        </w:rPr>
        <w:t xml:space="preserve">. </w:t>
      </w:r>
      <w:r w:rsidRPr="00AE65C7">
        <w:rPr>
          <w:rFonts w:ascii="Book Antiqua" w:hAnsi="Book Antiqua"/>
          <w:i/>
          <w:iCs/>
          <w:szCs w:val="24"/>
        </w:rPr>
        <w:t xml:space="preserve">Cam. </w:t>
      </w:r>
      <w:r w:rsidRPr="00AE65C7">
        <w:rPr>
          <w:rFonts w:ascii="Book Antiqua" w:hAnsi="Book Antiqua"/>
          <w:szCs w:val="24"/>
        </w:rPr>
        <w:t xml:space="preserve">36.1-9; App. </w:t>
      </w:r>
      <w:proofErr w:type="spellStart"/>
      <w:r w:rsidRPr="00AE65C7">
        <w:rPr>
          <w:rFonts w:ascii="Book Antiqua" w:hAnsi="Book Antiqua"/>
          <w:i/>
          <w:iCs/>
          <w:szCs w:val="24"/>
        </w:rPr>
        <w:t>Ital</w:t>
      </w:r>
      <w:proofErr w:type="spellEnd"/>
      <w:r w:rsidRPr="00AE65C7">
        <w:rPr>
          <w:rFonts w:ascii="Book Antiqua" w:hAnsi="Book Antiqua"/>
          <w:i/>
          <w:iCs/>
          <w:szCs w:val="24"/>
        </w:rPr>
        <w:t xml:space="preserve">. </w:t>
      </w:r>
      <w:r w:rsidRPr="00AE65C7">
        <w:rPr>
          <w:rFonts w:ascii="Book Antiqua" w:hAnsi="Book Antiqua"/>
          <w:szCs w:val="24"/>
        </w:rPr>
        <w:t>9</w:t>
      </w:r>
      <w:r w:rsidRPr="00AE65C7">
        <w:rPr>
          <w:rFonts w:ascii="Book Antiqua" w:hAnsi="Book Antiqua"/>
          <w:i/>
          <w:iCs/>
          <w:szCs w:val="24"/>
        </w:rPr>
        <w:t xml:space="preserve">; Lucius Cornelius </w:t>
      </w:r>
      <w:proofErr w:type="spellStart"/>
      <w:r w:rsidRPr="00AE65C7">
        <w:rPr>
          <w:rFonts w:ascii="Book Antiqua" w:hAnsi="Book Antiqua"/>
          <w:i/>
          <w:iCs/>
          <w:szCs w:val="24"/>
        </w:rPr>
        <w:t>Scipio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Barbatus</w:t>
      </w:r>
      <w:proofErr w:type="spellEnd"/>
      <w:r w:rsidRPr="00AE65C7">
        <w:rPr>
          <w:rFonts w:ascii="Book Antiqua" w:hAnsi="Book Antiqua"/>
          <w:i/>
          <w:iCs/>
          <w:szCs w:val="24"/>
        </w:rPr>
        <w:t xml:space="preserve">: </w:t>
      </w:r>
      <w:r w:rsidRPr="00AE65C7">
        <w:rPr>
          <w:rFonts w:ascii="Book Antiqua" w:hAnsi="Book Antiqua"/>
          <w:szCs w:val="24"/>
        </w:rPr>
        <w:t xml:space="preserve">CIL 6.31587 = </w:t>
      </w:r>
      <w:proofErr w:type="spellStart"/>
      <w:r w:rsidRPr="00AE65C7">
        <w:rPr>
          <w:rFonts w:ascii="Book Antiqua" w:hAnsi="Book Antiqua"/>
          <w:szCs w:val="24"/>
        </w:rPr>
        <w:t>ILS</w:t>
      </w:r>
      <w:proofErr w:type="spellEnd"/>
      <w:r w:rsidRPr="00AE65C7">
        <w:rPr>
          <w:rFonts w:ascii="Book Antiqua" w:hAnsi="Book Antiqua"/>
          <w:szCs w:val="24"/>
        </w:rPr>
        <w:t xml:space="preserve"> 1.      </w:t>
      </w:r>
    </w:p>
  </w:footnote>
  <w:footnote w:id="57">
    <w:p w14:paraId="201E38D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Crespo Pérez</w:t>
      </w:r>
      <w:r w:rsidRPr="00AE65C7">
        <w:rPr>
          <w:rFonts w:ascii="Book Antiqua" w:hAnsi="Book Antiqua"/>
          <w:szCs w:val="24"/>
        </w:rPr>
        <w:t xml:space="preserve">, </w:t>
      </w:r>
      <w:r w:rsidRPr="005A0A45">
        <w:rPr>
          <w:rFonts w:ascii="Book Antiqua" w:hAnsi="Book Antiqua"/>
          <w:smallCaps/>
          <w:szCs w:val="24"/>
        </w:rPr>
        <w:t>C</w:t>
      </w:r>
      <w:r w:rsidRPr="00AE65C7">
        <w:rPr>
          <w:rFonts w:ascii="Book Antiqua" w:hAnsi="Book Antiqua"/>
          <w:szCs w:val="24"/>
        </w:rPr>
        <w:t xml:space="preserve">., </w:t>
      </w:r>
      <w:r w:rsidRPr="00AE65C7">
        <w:rPr>
          <w:rFonts w:ascii="Book Antiqua" w:hAnsi="Book Antiqua"/>
          <w:i/>
          <w:iCs/>
          <w:szCs w:val="24"/>
        </w:rPr>
        <w:t>La condenación al olvido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i/>
          <w:iCs/>
          <w:szCs w:val="24"/>
        </w:rPr>
        <w:t>). La deshonra pública tras la muerte en la política romana (siglos I-IV d. C.)</w:t>
      </w:r>
      <w:r w:rsidRPr="00AE65C7">
        <w:rPr>
          <w:rFonts w:ascii="Book Antiqua" w:hAnsi="Book Antiqua"/>
          <w:szCs w:val="24"/>
        </w:rPr>
        <w:t xml:space="preserve">, cit., p. 25 s. Este autor informa que, en la última etapa de la República, las leyes que se aplicaron fueron la </w:t>
      </w:r>
      <w:r w:rsidRPr="00AE65C7">
        <w:rPr>
          <w:rFonts w:ascii="Book Antiqua" w:hAnsi="Book Antiqua"/>
          <w:i/>
          <w:iCs/>
          <w:szCs w:val="24"/>
        </w:rPr>
        <w:t xml:space="preserve">lex </w:t>
      </w:r>
      <w:proofErr w:type="spellStart"/>
      <w:r w:rsidRPr="00AE65C7">
        <w:rPr>
          <w:rFonts w:ascii="Book Antiqua" w:hAnsi="Book Antiqua"/>
          <w:i/>
          <w:iCs/>
          <w:szCs w:val="24"/>
        </w:rPr>
        <w:t>Sempronia</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civis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Romani</w:t>
      </w:r>
      <w:proofErr w:type="spellEnd"/>
      <w:r w:rsidRPr="00AE65C7">
        <w:rPr>
          <w:rFonts w:ascii="Book Antiqua" w:hAnsi="Book Antiqua"/>
          <w:szCs w:val="24"/>
        </w:rPr>
        <w:t xml:space="preserve"> (133 a. C.), la </w:t>
      </w:r>
      <w:r w:rsidRPr="00AE65C7">
        <w:rPr>
          <w:rFonts w:ascii="Book Antiqua" w:hAnsi="Book Antiqua"/>
          <w:i/>
          <w:iCs/>
          <w:szCs w:val="24"/>
        </w:rPr>
        <w:t xml:space="preserve">lex </w:t>
      </w:r>
      <w:proofErr w:type="spellStart"/>
      <w:r w:rsidRPr="00AE65C7">
        <w:rPr>
          <w:rFonts w:ascii="Book Antiqua" w:hAnsi="Book Antiqua"/>
          <w:i/>
          <w:iCs/>
          <w:szCs w:val="24"/>
        </w:rPr>
        <w:t>Appuleia</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maiestate</w:t>
      </w:r>
      <w:proofErr w:type="spellEnd"/>
      <w:r w:rsidRPr="00AE65C7">
        <w:rPr>
          <w:rFonts w:ascii="Book Antiqua" w:hAnsi="Book Antiqua"/>
          <w:i/>
          <w:iCs/>
          <w:szCs w:val="24"/>
        </w:rPr>
        <w:t xml:space="preserve"> minuta</w:t>
      </w:r>
      <w:r w:rsidRPr="00AE65C7">
        <w:rPr>
          <w:rFonts w:ascii="Book Antiqua" w:hAnsi="Book Antiqua"/>
          <w:szCs w:val="24"/>
        </w:rPr>
        <w:t xml:space="preserve"> (103 a. C</w:t>
      </w:r>
      <w:r w:rsidRPr="00AE65C7">
        <w:rPr>
          <w:rFonts w:ascii="Book Antiqua" w:hAnsi="Book Antiqua"/>
          <w:i/>
          <w:iCs/>
          <w:szCs w:val="24"/>
        </w:rPr>
        <w:t>.),</w:t>
      </w:r>
      <w:r w:rsidRPr="00AE65C7">
        <w:rPr>
          <w:rFonts w:ascii="Book Antiqua" w:hAnsi="Book Antiqua"/>
          <w:szCs w:val="24"/>
        </w:rPr>
        <w:t xml:space="preserve"> la</w:t>
      </w:r>
      <w:r w:rsidRPr="00AE65C7">
        <w:rPr>
          <w:rFonts w:ascii="Book Antiqua" w:hAnsi="Book Antiqua"/>
          <w:i/>
          <w:iCs/>
          <w:szCs w:val="24"/>
        </w:rPr>
        <w:t xml:space="preserve"> lex Cornelia de </w:t>
      </w:r>
      <w:proofErr w:type="spellStart"/>
      <w:r w:rsidRPr="00AE65C7">
        <w:rPr>
          <w:rFonts w:ascii="Book Antiqua" w:hAnsi="Book Antiqua"/>
          <w:i/>
          <w:iCs/>
          <w:szCs w:val="24"/>
        </w:rPr>
        <w:t>repetundis</w:t>
      </w:r>
      <w:proofErr w:type="spellEnd"/>
      <w:r w:rsidRPr="00AE65C7">
        <w:rPr>
          <w:rFonts w:ascii="Book Antiqua" w:hAnsi="Book Antiqua"/>
          <w:szCs w:val="24"/>
        </w:rPr>
        <w:t xml:space="preserve"> y la </w:t>
      </w:r>
      <w:r w:rsidRPr="00AE65C7">
        <w:rPr>
          <w:rFonts w:ascii="Book Antiqua" w:hAnsi="Book Antiqua"/>
          <w:i/>
          <w:iCs/>
          <w:szCs w:val="24"/>
        </w:rPr>
        <w:t xml:space="preserve">lex Cornelia de </w:t>
      </w:r>
      <w:proofErr w:type="spellStart"/>
      <w:r w:rsidRPr="00AE65C7">
        <w:rPr>
          <w:rFonts w:ascii="Book Antiqua" w:hAnsi="Book Antiqua"/>
          <w:i/>
          <w:iCs/>
          <w:szCs w:val="24"/>
        </w:rPr>
        <w:t>proscriptione</w:t>
      </w:r>
      <w:proofErr w:type="spellEnd"/>
      <w:r w:rsidRPr="00AE65C7">
        <w:rPr>
          <w:rFonts w:ascii="Book Antiqua" w:hAnsi="Book Antiqua"/>
          <w:szCs w:val="24"/>
        </w:rPr>
        <w:t>, ambas del 82 (a.C.).</w:t>
      </w:r>
    </w:p>
  </w:footnote>
  <w:footnote w:id="58">
    <w:p w14:paraId="427680C5"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D.24,3,66pr. (</w:t>
      </w:r>
      <w:proofErr w:type="spellStart"/>
      <w:r w:rsidRPr="00AE65C7">
        <w:rPr>
          <w:rFonts w:ascii="Book Antiqua" w:hAnsi="Book Antiqua"/>
          <w:i/>
          <w:iCs/>
          <w:szCs w:val="24"/>
        </w:rPr>
        <w:t>Iavolenus</w:t>
      </w:r>
      <w:proofErr w:type="spellEnd"/>
      <w:r w:rsidRPr="00AE65C7">
        <w:rPr>
          <w:rFonts w:ascii="Book Antiqua" w:hAnsi="Book Antiqua"/>
          <w:i/>
          <w:iCs/>
          <w:szCs w:val="24"/>
        </w:rPr>
        <w:t xml:space="preserve"> libro sexto ex </w:t>
      </w:r>
      <w:proofErr w:type="spellStart"/>
      <w:r w:rsidRPr="00AE65C7">
        <w:rPr>
          <w:rFonts w:ascii="Book Antiqua" w:hAnsi="Book Antiqua"/>
          <w:i/>
          <w:iCs/>
          <w:szCs w:val="24"/>
        </w:rPr>
        <w:t>posterioribus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Labeonis</w:t>
      </w:r>
      <w:proofErr w:type="spellEnd"/>
      <w:r w:rsidRPr="00AE65C7">
        <w:rPr>
          <w:rFonts w:ascii="Book Antiqua" w:hAnsi="Book Antiqua"/>
          <w:szCs w:val="24"/>
        </w:rPr>
        <w:t xml:space="preserve">): </w:t>
      </w:r>
      <w:r w:rsidRPr="00AE65C7">
        <w:rPr>
          <w:rFonts w:ascii="Book Antiqua" w:hAnsi="Book Antiqua"/>
          <w:i/>
          <w:iCs/>
          <w:szCs w:val="24"/>
        </w:rPr>
        <w:t xml:space="preserve">In </w:t>
      </w:r>
      <w:proofErr w:type="spellStart"/>
      <w:r w:rsidRPr="00AE65C7">
        <w:rPr>
          <w:rFonts w:ascii="Book Antiqua" w:hAnsi="Book Antiqua"/>
          <w:i/>
          <w:iCs/>
          <w:szCs w:val="24"/>
        </w:rPr>
        <w:t>his</w:t>
      </w:r>
      <w:proofErr w:type="spellEnd"/>
      <w:r w:rsidRPr="00AE65C7">
        <w:rPr>
          <w:rFonts w:ascii="Book Antiqua" w:hAnsi="Book Antiqua"/>
          <w:i/>
          <w:iCs/>
          <w:szCs w:val="24"/>
        </w:rPr>
        <w:t xml:space="preserve"> rebus, </w:t>
      </w:r>
      <w:proofErr w:type="spellStart"/>
      <w:r w:rsidRPr="00AE65C7">
        <w:rPr>
          <w:rFonts w:ascii="Book Antiqua" w:hAnsi="Book Antiqua"/>
          <w:i/>
          <w:iCs/>
          <w:szCs w:val="24"/>
        </w:rPr>
        <w:t>quas</w:t>
      </w:r>
      <w:proofErr w:type="spellEnd"/>
      <w:r w:rsidRPr="00AE65C7">
        <w:rPr>
          <w:rFonts w:ascii="Book Antiqua" w:hAnsi="Book Antiqua"/>
          <w:i/>
          <w:iCs/>
          <w:szCs w:val="24"/>
        </w:rPr>
        <w:t xml:space="preserve"> praeter </w:t>
      </w:r>
      <w:proofErr w:type="spellStart"/>
      <w:r w:rsidRPr="00AE65C7">
        <w:rPr>
          <w:rFonts w:ascii="Book Antiqua" w:hAnsi="Book Antiqua"/>
          <w:i/>
          <w:iCs/>
          <w:szCs w:val="24"/>
        </w:rPr>
        <w:t>numeratam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pecuniam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vir</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malum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culpam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praestare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oportere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Servius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sententia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Mucii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Licinnia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Gracchi</w:t>
      </w:r>
      <w:proofErr w:type="spellEnd"/>
      <w:r w:rsidRPr="00AE65C7">
        <w:rPr>
          <w:rFonts w:ascii="Book Antiqua" w:hAnsi="Book Antiqua"/>
          <w:i/>
          <w:iCs/>
          <w:szCs w:val="24"/>
        </w:rPr>
        <w:t xml:space="preserve"> </w:t>
      </w:r>
      <w:proofErr w:type="spellStart"/>
      <w:r w:rsidRPr="00AE65C7">
        <w:rPr>
          <w:rFonts w:ascii="Book Antiqua" w:hAnsi="Book Antiqua"/>
          <w:i/>
          <w:iCs/>
          <w:szCs w:val="24"/>
        </w:rPr>
        <w:t>uxore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statuit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res dotales in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seditione</w:t>
      </w:r>
      <w:proofErr w:type="spellEnd"/>
      <w:r w:rsidRPr="00AE65C7">
        <w:rPr>
          <w:rFonts w:ascii="Book Antiqua" w:hAnsi="Book Antiqua"/>
          <w:i/>
          <w:iCs/>
          <w:szCs w:val="24"/>
        </w:rPr>
        <w:t xml:space="preserve">, qua </w:t>
      </w:r>
      <w:proofErr w:type="spellStart"/>
      <w:r w:rsidRPr="00AE65C7">
        <w:rPr>
          <w:rFonts w:ascii="Book Antiqua" w:hAnsi="Book Antiqua"/>
          <w:i/>
          <w:iCs/>
          <w:szCs w:val="24"/>
        </w:rPr>
        <w:t>Gracchus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occisus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perissent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ait</w:t>
      </w:r>
      <w:proofErr w:type="spellEnd"/>
      <w:r w:rsidRPr="00AE65C7">
        <w:rPr>
          <w:rFonts w:ascii="Book Antiqua" w:hAnsi="Book Antiqua"/>
          <w:i/>
          <w:iCs/>
          <w:szCs w:val="24"/>
        </w:rPr>
        <w:t xml:space="preserve">, quia </w:t>
      </w:r>
      <w:proofErr w:type="spellStart"/>
      <w:r w:rsidRPr="00AE65C7">
        <w:rPr>
          <w:rFonts w:ascii="Book Antiqua" w:hAnsi="Book Antiqua"/>
          <w:i/>
          <w:iCs/>
          <w:szCs w:val="24"/>
        </w:rPr>
        <w:t>Gracchi</w:t>
      </w:r>
      <w:proofErr w:type="spellEnd"/>
      <w:r w:rsidRPr="00AE65C7">
        <w:rPr>
          <w:rFonts w:ascii="Book Antiqua" w:hAnsi="Book Antiqua"/>
          <w:i/>
          <w:iCs/>
          <w:szCs w:val="24"/>
        </w:rPr>
        <w:t xml:space="preserve"> culpa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seditio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Licinniae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praestari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oportere</w:t>
      </w:r>
      <w:proofErr w:type="spellEnd"/>
    </w:p>
  </w:footnote>
  <w:footnote w:id="59">
    <w:p w14:paraId="5736CD0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Vid., </w:t>
      </w:r>
      <w:r w:rsidRPr="001A3115">
        <w:rPr>
          <w:rFonts w:ascii="Book Antiqua" w:hAnsi="Book Antiqua"/>
          <w:smallCaps/>
          <w:szCs w:val="24"/>
        </w:rPr>
        <w:t>Requena</w:t>
      </w:r>
      <w:r w:rsidRPr="00AE65C7">
        <w:rPr>
          <w:rFonts w:ascii="Book Antiqua" w:hAnsi="Book Antiqua"/>
          <w:szCs w:val="24"/>
        </w:rPr>
        <w:t xml:space="preserve"> </w:t>
      </w:r>
      <w:r w:rsidRPr="00AE65C7">
        <w:rPr>
          <w:rFonts w:ascii="Book Antiqua" w:hAnsi="Book Antiqua" w:cstheme="minorHAnsi"/>
          <w:smallCaps/>
          <w:szCs w:val="24"/>
        </w:rPr>
        <w:t>Jiménez</w:t>
      </w:r>
      <w:r w:rsidRPr="00AE65C7">
        <w:rPr>
          <w:rFonts w:ascii="Book Antiqua" w:hAnsi="Book Antiqua"/>
          <w:szCs w:val="24"/>
        </w:rPr>
        <w:t xml:space="preserve">, </w:t>
      </w:r>
      <w:r w:rsidRPr="0002267B">
        <w:rPr>
          <w:rFonts w:ascii="Book Antiqua" w:hAnsi="Book Antiqua"/>
          <w:smallCaps/>
          <w:szCs w:val="24"/>
        </w:rPr>
        <w:t>M</w:t>
      </w:r>
      <w:r w:rsidRPr="00AE65C7">
        <w:rPr>
          <w:rFonts w:ascii="Book Antiqua" w:hAnsi="Book Antiqua"/>
          <w:szCs w:val="24"/>
        </w:rPr>
        <w:t>., La muerte en la antigua Roma, cit., p. 92.</w:t>
      </w:r>
    </w:p>
  </w:footnote>
  <w:footnote w:id="60">
    <w:p w14:paraId="6C652A2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5" w:name="_Hlk77838577"/>
      <w:r w:rsidRPr="00AE65C7">
        <w:rPr>
          <w:rFonts w:ascii="Book Antiqua" w:hAnsi="Book Antiqua"/>
          <w:smallCaps/>
          <w:szCs w:val="24"/>
        </w:rPr>
        <w:t>Aja Sánchez</w:t>
      </w:r>
      <w:r w:rsidRPr="00AE65C7">
        <w:rPr>
          <w:rFonts w:ascii="Book Antiqua" w:hAnsi="Book Antiqua"/>
          <w:szCs w:val="24"/>
        </w:rPr>
        <w:t xml:space="preserve">, </w:t>
      </w:r>
      <w:proofErr w:type="spellStart"/>
      <w:r w:rsidRPr="0002267B">
        <w:rPr>
          <w:rFonts w:ascii="Book Antiqua" w:hAnsi="Book Antiqua"/>
          <w:smallCaps/>
          <w:szCs w:val="24"/>
        </w:rPr>
        <w:t>J.R</w:t>
      </w:r>
      <w:proofErr w:type="spellEnd"/>
      <w:r w:rsidRPr="00AE65C7">
        <w:rPr>
          <w:rFonts w:ascii="Book Antiqua" w:hAnsi="Book Antiqua"/>
          <w:szCs w:val="24"/>
        </w:rPr>
        <w:t xml:space="preserve">., Imprecaciones senatoriales contra Commodo en la historia augusta, en </w:t>
      </w:r>
      <w:r w:rsidRPr="00AE65C7">
        <w:rPr>
          <w:rFonts w:ascii="Book Antiqua" w:hAnsi="Book Antiqua"/>
          <w:i/>
          <w:iCs/>
          <w:szCs w:val="24"/>
        </w:rPr>
        <w:t>POLIS. Revista de ideas y formas políticas de la Antigüedad Clásica</w:t>
      </w:r>
      <w:r w:rsidRPr="00AE65C7">
        <w:rPr>
          <w:rFonts w:ascii="Book Antiqua" w:hAnsi="Book Antiqua"/>
          <w:szCs w:val="24"/>
        </w:rPr>
        <w:t xml:space="preserve"> 5, 1993</w:t>
      </w:r>
      <w:bookmarkEnd w:id="25"/>
      <w:r w:rsidRPr="00AE65C7">
        <w:rPr>
          <w:rFonts w:ascii="Book Antiqua" w:hAnsi="Book Antiqua"/>
          <w:szCs w:val="24"/>
        </w:rPr>
        <w:t>, p.8.</w:t>
      </w:r>
    </w:p>
  </w:footnote>
  <w:footnote w:id="61">
    <w:p w14:paraId="000E665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Betancourt de la Serna</w:t>
      </w:r>
      <w:r w:rsidRPr="00AE65C7">
        <w:rPr>
          <w:rFonts w:ascii="Book Antiqua" w:hAnsi="Book Antiqua"/>
          <w:szCs w:val="24"/>
        </w:rPr>
        <w:t xml:space="preserve">, </w:t>
      </w:r>
      <w:r w:rsidRPr="0002267B">
        <w:rPr>
          <w:rFonts w:ascii="Book Antiqua" w:hAnsi="Book Antiqua"/>
          <w:smallCaps/>
          <w:szCs w:val="24"/>
        </w:rPr>
        <w:t>F</w:t>
      </w:r>
      <w:r w:rsidRPr="00AE65C7">
        <w:rPr>
          <w:rFonts w:ascii="Book Antiqua" w:hAnsi="Book Antiqua"/>
          <w:szCs w:val="24"/>
        </w:rPr>
        <w:t xml:space="preserve">., </w:t>
      </w:r>
      <w:r w:rsidRPr="00AE65C7">
        <w:rPr>
          <w:rFonts w:ascii="Book Antiqua" w:hAnsi="Book Antiqua"/>
          <w:i/>
          <w:iCs/>
          <w:szCs w:val="24"/>
        </w:rPr>
        <w:t xml:space="preserve">El libro anónimo De </w:t>
      </w:r>
      <w:proofErr w:type="spellStart"/>
      <w:r w:rsidRPr="00AE65C7">
        <w:rPr>
          <w:rFonts w:ascii="Book Antiqua" w:hAnsi="Book Antiqua"/>
          <w:i/>
          <w:iCs/>
          <w:szCs w:val="24"/>
        </w:rPr>
        <w:t>interdictis</w:t>
      </w:r>
      <w:proofErr w:type="spellEnd"/>
      <w:r w:rsidRPr="00AE65C7">
        <w:rPr>
          <w:rFonts w:ascii="Book Antiqua" w:hAnsi="Book Antiqua"/>
          <w:i/>
          <w:iCs/>
          <w:szCs w:val="24"/>
        </w:rPr>
        <w:t xml:space="preserve">: Codex </w:t>
      </w:r>
      <w:proofErr w:type="spellStart"/>
      <w:r w:rsidRPr="00AE65C7">
        <w:rPr>
          <w:rFonts w:ascii="Book Antiqua" w:hAnsi="Book Antiqua"/>
          <w:i/>
          <w:iCs/>
          <w:szCs w:val="24"/>
        </w:rPr>
        <w:t>vaticanus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latinus</w:t>
      </w:r>
      <w:proofErr w:type="spellEnd"/>
      <w:r w:rsidRPr="00AE65C7">
        <w:rPr>
          <w:rFonts w:ascii="Book Antiqua" w:hAnsi="Book Antiqua"/>
          <w:i/>
          <w:iCs/>
          <w:szCs w:val="24"/>
        </w:rPr>
        <w:t xml:space="preserve"> no. 5766</w:t>
      </w:r>
      <w:r w:rsidRPr="00AE65C7">
        <w:rPr>
          <w:rFonts w:ascii="Book Antiqua" w:hAnsi="Book Antiqua"/>
          <w:szCs w:val="24"/>
        </w:rPr>
        <w:t>, cit., p.47.</w:t>
      </w:r>
    </w:p>
  </w:footnote>
  <w:footnote w:id="62">
    <w:p w14:paraId="437816F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Mommsen</w:t>
      </w:r>
      <w:r w:rsidRPr="00AE65C7">
        <w:rPr>
          <w:rFonts w:ascii="Book Antiqua" w:hAnsi="Book Antiqua"/>
          <w:szCs w:val="24"/>
        </w:rPr>
        <w:t xml:space="preserve">, </w:t>
      </w:r>
      <w:r w:rsidRPr="001A3115">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El derecho penal romano</w:t>
      </w:r>
      <w:r w:rsidRPr="00AE65C7">
        <w:rPr>
          <w:rFonts w:ascii="Book Antiqua" w:hAnsi="Book Antiqua"/>
          <w:szCs w:val="24"/>
        </w:rPr>
        <w:t>, cit., p. 59.</w:t>
      </w:r>
    </w:p>
  </w:footnote>
  <w:footnote w:id="63">
    <w:p w14:paraId="71156D33" w14:textId="77777777" w:rsidR="00B24B2A" w:rsidRPr="00AE65C7" w:rsidRDefault="00B24B2A" w:rsidP="00B24B2A">
      <w:pPr>
        <w:pStyle w:val="Textonotapie"/>
        <w:rPr>
          <w:rFonts w:ascii="Book Antiqua" w:hAnsi="Book Antiqua"/>
          <w:szCs w:val="24"/>
          <w:lang w:val="en-US"/>
        </w:rPr>
      </w:pPr>
      <w:r w:rsidRPr="00AE65C7">
        <w:rPr>
          <w:rStyle w:val="Refdenotaalpie"/>
          <w:rFonts w:ascii="Book Antiqua" w:hAnsi="Book Antiqua"/>
          <w:szCs w:val="24"/>
        </w:rPr>
        <w:footnoteRef/>
      </w:r>
      <w:r w:rsidRPr="00AE65C7">
        <w:rPr>
          <w:rFonts w:ascii="Book Antiqua" w:hAnsi="Book Antiqua"/>
          <w:szCs w:val="24"/>
        </w:rPr>
        <w:t xml:space="preserve"> No puede dejarse de mencionar que hubo casos en los que esta condena tuvo su fundamento en la venganza de los enemigos, como señala </w:t>
      </w:r>
      <w:bookmarkStart w:id="26" w:name="_Hlk77838612"/>
      <w:proofErr w:type="spellStart"/>
      <w:r w:rsidRPr="00AE65C7">
        <w:rPr>
          <w:rFonts w:ascii="Book Antiqua" w:hAnsi="Book Antiqua"/>
          <w:smallCaps/>
          <w:szCs w:val="24"/>
        </w:rPr>
        <w:t>Craford</w:t>
      </w:r>
      <w:proofErr w:type="spellEnd"/>
      <w:r w:rsidRPr="00AE65C7">
        <w:rPr>
          <w:rFonts w:ascii="Book Antiqua" w:hAnsi="Book Antiqua"/>
          <w:szCs w:val="24"/>
        </w:rPr>
        <w:t xml:space="preserve">, </w:t>
      </w:r>
      <w:r w:rsidRPr="0002267B">
        <w:rPr>
          <w:rFonts w:ascii="Book Antiqua" w:hAnsi="Book Antiqua"/>
          <w:smallCaps/>
          <w:szCs w:val="24"/>
        </w:rPr>
        <w:t>C</w:t>
      </w:r>
      <w:r w:rsidRPr="00AE65C7">
        <w:rPr>
          <w:rFonts w:ascii="Book Antiqua" w:hAnsi="Book Antiqua"/>
          <w:szCs w:val="24"/>
        </w:rPr>
        <w:t xml:space="preserve">., </w:t>
      </w:r>
      <w:proofErr w:type="spellStart"/>
      <w:r w:rsidRPr="00AE65C7">
        <w:rPr>
          <w:rFonts w:ascii="Book Antiqua" w:hAnsi="Book Antiqua"/>
          <w:szCs w:val="24"/>
        </w:rPr>
        <w:t>Collecting</w:t>
      </w:r>
      <w:proofErr w:type="spellEnd"/>
      <w:r w:rsidRPr="00AE65C7">
        <w:rPr>
          <w:rFonts w:ascii="Book Antiqua" w:hAnsi="Book Antiqua"/>
          <w:szCs w:val="24"/>
        </w:rPr>
        <w:t xml:space="preserve">, </w:t>
      </w:r>
      <w:proofErr w:type="spellStart"/>
      <w:r w:rsidRPr="00AE65C7">
        <w:rPr>
          <w:rFonts w:ascii="Book Antiqua" w:hAnsi="Book Antiqua"/>
          <w:szCs w:val="24"/>
        </w:rPr>
        <w:t>Defacing</w:t>
      </w:r>
      <w:proofErr w:type="spellEnd"/>
      <w:r w:rsidRPr="00AE65C7">
        <w:rPr>
          <w:rFonts w:ascii="Book Antiqua" w:hAnsi="Book Antiqua"/>
          <w:szCs w:val="24"/>
        </w:rPr>
        <w:t xml:space="preserve">, </w:t>
      </w:r>
      <w:proofErr w:type="spellStart"/>
      <w:r w:rsidRPr="00AE65C7">
        <w:rPr>
          <w:rFonts w:ascii="Book Antiqua" w:hAnsi="Book Antiqua"/>
          <w:szCs w:val="24"/>
        </w:rPr>
        <w:t>Reinscribing</w:t>
      </w:r>
      <w:proofErr w:type="spellEnd"/>
      <w:r w:rsidRPr="00AE65C7">
        <w:rPr>
          <w:rFonts w:ascii="Book Antiqua" w:hAnsi="Book Antiqua"/>
          <w:szCs w:val="24"/>
        </w:rPr>
        <w:t xml:space="preserve"> (and </w:t>
      </w:r>
      <w:proofErr w:type="spellStart"/>
      <w:r w:rsidRPr="00AE65C7">
        <w:rPr>
          <w:rFonts w:ascii="Book Antiqua" w:hAnsi="Book Antiqua"/>
          <w:szCs w:val="24"/>
        </w:rPr>
        <w:t>Otherwise</w:t>
      </w:r>
      <w:proofErr w:type="spellEnd"/>
      <w:r w:rsidRPr="00AE65C7">
        <w:rPr>
          <w:rFonts w:ascii="Book Antiqua" w:hAnsi="Book Antiqua"/>
          <w:szCs w:val="24"/>
        </w:rPr>
        <w:t xml:space="preserve"> </w:t>
      </w:r>
      <w:proofErr w:type="spellStart"/>
      <w:r w:rsidRPr="00AE65C7">
        <w:rPr>
          <w:rFonts w:ascii="Book Antiqua" w:hAnsi="Book Antiqua"/>
          <w:szCs w:val="24"/>
        </w:rPr>
        <w:t>Performing</w:t>
      </w:r>
      <w:proofErr w:type="spellEnd"/>
      <w:r w:rsidRPr="00AE65C7">
        <w:rPr>
          <w:rFonts w:ascii="Book Antiqua" w:hAnsi="Book Antiqua"/>
          <w:szCs w:val="24"/>
        </w:rPr>
        <w:t xml:space="preserve">) </w:t>
      </w:r>
      <w:proofErr w:type="spellStart"/>
      <w:r w:rsidRPr="00AE65C7">
        <w:rPr>
          <w:rFonts w:ascii="Book Antiqua" w:hAnsi="Book Antiqua"/>
          <w:szCs w:val="24"/>
        </w:rPr>
        <w:t>Memory</w:t>
      </w:r>
      <w:proofErr w:type="spellEnd"/>
      <w:r w:rsidRPr="00AE65C7">
        <w:rPr>
          <w:rFonts w:ascii="Book Antiqua" w:hAnsi="Book Antiqua"/>
          <w:szCs w:val="24"/>
        </w:rPr>
        <w:t xml:space="preserve"> in </w:t>
      </w:r>
      <w:proofErr w:type="spellStart"/>
      <w:r w:rsidRPr="00AE65C7">
        <w:rPr>
          <w:rFonts w:ascii="Book Antiqua" w:hAnsi="Book Antiqua"/>
          <w:szCs w:val="24"/>
        </w:rPr>
        <w:t>Ancient</w:t>
      </w:r>
      <w:proofErr w:type="spellEnd"/>
      <w:r w:rsidRPr="00AE65C7">
        <w:rPr>
          <w:rFonts w:ascii="Book Antiqua" w:hAnsi="Book Antiqua"/>
          <w:szCs w:val="24"/>
        </w:rPr>
        <w:t xml:space="preserve"> </w:t>
      </w:r>
      <w:proofErr w:type="spellStart"/>
      <w:r w:rsidRPr="00AE65C7">
        <w:rPr>
          <w:rFonts w:ascii="Book Antiqua" w:hAnsi="Book Antiqua"/>
          <w:szCs w:val="24"/>
        </w:rPr>
        <w:t>World</w:t>
      </w:r>
      <w:proofErr w:type="spellEnd"/>
      <w:r w:rsidRPr="00AE65C7">
        <w:rPr>
          <w:rFonts w:ascii="Book Antiqua" w:hAnsi="Book Antiqua"/>
          <w:szCs w:val="24"/>
        </w:rPr>
        <w:t xml:space="preserve">", en </w:t>
      </w:r>
      <w:r w:rsidRPr="00AE65C7">
        <w:rPr>
          <w:rFonts w:ascii="Book Antiqua" w:hAnsi="Book Antiqua"/>
          <w:i/>
          <w:iCs/>
          <w:szCs w:val="24"/>
        </w:rPr>
        <w:t xml:space="preserve">Y0FFEE, Norman. </w:t>
      </w:r>
      <w:r w:rsidRPr="00AE65C7">
        <w:rPr>
          <w:rFonts w:ascii="Book Antiqua" w:hAnsi="Book Antiqua"/>
          <w:i/>
          <w:iCs/>
          <w:szCs w:val="24"/>
          <w:lang w:val="en-US"/>
        </w:rPr>
        <w:t xml:space="preserve">Negotiating the Past in the Past: </w:t>
      </w:r>
      <w:proofErr w:type="spellStart"/>
      <w:r w:rsidRPr="00AE65C7">
        <w:rPr>
          <w:rFonts w:ascii="Book Antiqua" w:hAnsi="Book Antiqua"/>
          <w:i/>
          <w:iCs/>
          <w:szCs w:val="24"/>
          <w:lang w:val="en-US"/>
        </w:rPr>
        <w:t>ldentity</w:t>
      </w:r>
      <w:proofErr w:type="spellEnd"/>
      <w:r w:rsidRPr="00AE65C7">
        <w:rPr>
          <w:rFonts w:ascii="Book Antiqua" w:hAnsi="Book Antiqua"/>
          <w:i/>
          <w:iCs/>
          <w:szCs w:val="24"/>
          <w:lang w:val="en-US"/>
        </w:rPr>
        <w:t>, Memory, and Landscape in Archaeological Research</w:t>
      </w:r>
      <w:r w:rsidRPr="00AE65C7">
        <w:rPr>
          <w:rFonts w:ascii="Book Antiqua" w:hAnsi="Book Antiqua"/>
          <w:szCs w:val="24"/>
          <w:lang w:val="en-US"/>
        </w:rPr>
        <w:t xml:space="preserve">, </w:t>
      </w:r>
      <w:proofErr w:type="spellStart"/>
      <w:r w:rsidRPr="00AE65C7">
        <w:rPr>
          <w:rFonts w:ascii="Book Antiqua" w:hAnsi="Book Antiqua"/>
          <w:szCs w:val="24"/>
          <w:lang w:val="en-US"/>
        </w:rPr>
        <w:t>Editado</w:t>
      </w:r>
      <w:proofErr w:type="spellEnd"/>
      <w:r w:rsidRPr="00AE65C7">
        <w:rPr>
          <w:rFonts w:ascii="Book Antiqua" w:hAnsi="Book Antiqua"/>
          <w:szCs w:val="24"/>
          <w:lang w:val="en-US"/>
        </w:rPr>
        <w:t xml:space="preserve"> por la Universidad de Arizona, 2007</w:t>
      </w:r>
      <w:bookmarkEnd w:id="26"/>
      <w:r w:rsidRPr="00AE65C7">
        <w:rPr>
          <w:rFonts w:ascii="Book Antiqua" w:hAnsi="Book Antiqua"/>
          <w:szCs w:val="24"/>
          <w:lang w:val="en-US"/>
        </w:rPr>
        <w:t>, pp. 10-12.</w:t>
      </w:r>
    </w:p>
  </w:footnote>
  <w:footnote w:id="64">
    <w:p w14:paraId="5E0B2DD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Aja Sánchez</w:t>
      </w:r>
      <w:r w:rsidRPr="00AE65C7">
        <w:rPr>
          <w:rFonts w:ascii="Book Antiqua" w:hAnsi="Book Antiqua"/>
          <w:szCs w:val="24"/>
        </w:rPr>
        <w:t xml:space="preserve">, </w:t>
      </w:r>
      <w:proofErr w:type="spellStart"/>
      <w:r w:rsidRPr="0002267B">
        <w:rPr>
          <w:rFonts w:ascii="Book Antiqua" w:hAnsi="Book Antiqua"/>
          <w:smallCaps/>
          <w:szCs w:val="24"/>
        </w:rPr>
        <w:t>J.R</w:t>
      </w:r>
      <w:proofErr w:type="spellEnd"/>
      <w:r w:rsidRPr="001A3115">
        <w:rPr>
          <w:rFonts w:ascii="Book Antiqua" w:hAnsi="Book Antiqua"/>
          <w:smallCaps/>
          <w:szCs w:val="24"/>
        </w:rPr>
        <w:t>.,</w:t>
      </w:r>
      <w:r w:rsidRPr="00AE65C7">
        <w:rPr>
          <w:rFonts w:ascii="Book Antiqua" w:hAnsi="Book Antiqua"/>
          <w:szCs w:val="24"/>
        </w:rPr>
        <w:t xml:space="preserve"> Imprecaciones senatoriales contra Commodo en la historia augusta, cit., p. 10.</w:t>
      </w:r>
    </w:p>
  </w:footnote>
  <w:footnote w:id="65">
    <w:p w14:paraId="6DEA9C1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Hostein</w:t>
      </w:r>
      <w:proofErr w:type="spellEnd"/>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w:t>
      </w:r>
      <w:proofErr w:type="spellStart"/>
      <w:r w:rsidRPr="00AE65C7">
        <w:rPr>
          <w:rFonts w:ascii="Book Antiqua" w:hAnsi="Book Antiqua"/>
          <w:szCs w:val="24"/>
        </w:rPr>
        <w:t>Monnaie</w:t>
      </w:r>
      <w:proofErr w:type="spellEnd"/>
      <w:r w:rsidRPr="00AE65C7">
        <w:rPr>
          <w:rFonts w:ascii="Book Antiqua" w:hAnsi="Book Antiqua"/>
          <w:szCs w:val="24"/>
        </w:rPr>
        <w:t xml:space="preserve"> et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w:t>
      </w:r>
      <w:proofErr w:type="spellStart"/>
      <w:r w:rsidRPr="00AE65C7">
        <w:rPr>
          <w:rFonts w:ascii="Book Antiqua" w:hAnsi="Book Antiqua"/>
          <w:szCs w:val="24"/>
        </w:rPr>
        <w:t>Ier-IVe</w:t>
      </w:r>
      <w:proofErr w:type="spellEnd"/>
      <w:r w:rsidRPr="00AE65C7">
        <w:rPr>
          <w:rFonts w:ascii="Book Antiqua" w:hAnsi="Book Antiqua"/>
          <w:szCs w:val="24"/>
        </w:rPr>
        <w:t xml:space="preserve"> </w:t>
      </w:r>
      <w:proofErr w:type="spellStart"/>
      <w:r w:rsidRPr="00AE65C7">
        <w:rPr>
          <w:rFonts w:ascii="Book Antiqua" w:hAnsi="Book Antiqua"/>
          <w:szCs w:val="24"/>
        </w:rPr>
        <w:t>siècle</w:t>
      </w:r>
      <w:proofErr w:type="spellEnd"/>
      <w:r w:rsidRPr="00AE65C7">
        <w:rPr>
          <w:rFonts w:ascii="Book Antiqua" w:hAnsi="Book Antiqua"/>
          <w:szCs w:val="24"/>
        </w:rPr>
        <w:t xml:space="preserve"> ap. J.-C.</w:t>
      </w:r>
      <w:proofErr w:type="gramStart"/>
      <w:r w:rsidRPr="00AE65C7">
        <w:rPr>
          <w:rFonts w:ascii="Book Antiqua" w:hAnsi="Book Antiqua"/>
          <w:szCs w:val="24"/>
        </w:rPr>
        <w:t>) :</w:t>
      </w:r>
      <w:proofErr w:type="gramEnd"/>
      <w:r w:rsidRPr="00AE65C7">
        <w:rPr>
          <w:rFonts w:ascii="Book Antiqua" w:hAnsi="Book Antiqua"/>
          <w:szCs w:val="24"/>
        </w:rPr>
        <w:t xml:space="preserve"> </w:t>
      </w:r>
      <w:proofErr w:type="spellStart"/>
      <w:r w:rsidRPr="00AE65C7">
        <w:rPr>
          <w:rFonts w:ascii="Book Antiqua" w:hAnsi="Book Antiqua"/>
          <w:szCs w:val="24"/>
        </w:rPr>
        <w:t>problèmes</w:t>
      </w:r>
      <w:proofErr w:type="spellEnd"/>
      <w:r w:rsidRPr="00AE65C7">
        <w:rPr>
          <w:rFonts w:ascii="Book Antiqua" w:hAnsi="Book Antiqua"/>
          <w:szCs w:val="24"/>
        </w:rPr>
        <w:t xml:space="preserve"> </w:t>
      </w:r>
      <w:proofErr w:type="spellStart"/>
      <w:r w:rsidRPr="00AE65C7">
        <w:rPr>
          <w:rFonts w:ascii="Book Antiqua" w:hAnsi="Book Antiqua"/>
          <w:szCs w:val="24"/>
        </w:rPr>
        <w:t>méthodologiques</w:t>
      </w:r>
      <w:proofErr w:type="spellEnd"/>
      <w:r w:rsidRPr="00AE65C7">
        <w:rPr>
          <w:rFonts w:ascii="Book Antiqua" w:hAnsi="Book Antiqua"/>
          <w:szCs w:val="24"/>
        </w:rPr>
        <w:t xml:space="preserve">., cit., p. 221, señala que a partir de las monedas se puede afirmar que sufrieron la condena de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los siguientes personajes, algunos de ellos emperadores: </w:t>
      </w:r>
      <w:proofErr w:type="spellStart"/>
      <w:r w:rsidRPr="00AE65C7">
        <w:rPr>
          <w:rFonts w:ascii="Book Antiqua" w:hAnsi="Book Antiqua"/>
          <w:szCs w:val="24"/>
        </w:rPr>
        <w:t>Séjan</w:t>
      </w:r>
      <w:proofErr w:type="spellEnd"/>
      <w:r w:rsidRPr="00AE65C7">
        <w:rPr>
          <w:rFonts w:ascii="Book Antiqua" w:hAnsi="Book Antiqua"/>
          <w:szCs w:val="24"/>
        </w:rPr>
        <w:t xml:space="preserve">, </w:t>
      </w:r>
      <w:proofErr w:type="spellStart"/>
      <w:r w:rsidRPr="00AE65C7">
        <w:rPr>
          <w:rFonts w:ascii="Book Antiqua" w:hAnsi="Book Antiqua"/>
          <w:szCs w:val="24"/>
        </w:rPr>
        <w:t>Caligula</w:t>
      </w:r>
      <w:proofErr w:type="spellEnd"/>
      <w:r w:rsidRPr="00AE65C7">
        <w:rPr>
          <w:rFonts w:ascii="Book Antiqua" w:hAnsi="Book Antiqua"/>
          <w:szCs w:val="24"/>
        </w:rPr>
        <w:t xml:space="preserve">, </w:t>
      </w:r>
      <w:proofErr w:type="spellStart"/>
      <w:r w:rsidRPr="00AE65C7">
        <w:rPr>
          <w:rFonts w:ascii="Book Antiqua" w:hAnsi="Book Antiqua"/>
          <w:szCs w:val="24"/>
        </w:rPr>
        <w:t>Néron</w:t>
      </w:r>
      <w:proofErr w:type="spellEnd"/>
      <w:r w:rsidRPr="00AE65C7">
        <w:rPr>
          <w:rFonts w:ascii="Book Antiqua" w:hAnsi="Book Antiqua"/>
          <w:szCs w:val="24"/>
        </w:rPr>
        <w:t xml:space="preserve">, </w:t>
      </w:r>
      <w:proofErr w:type="spellStart"/>
      <w:r w:rsidRPr="00AE65C7">
        <w:rPr>
          <w:rFonts w:ascii="Book Antiqua" w:hAnsi="Book Antiqua"/>
          <w:szCs w:val="24"/>
        </w:rPr>
        <w:t>Domitien</w:t>
      </w:r>
      <w:proofErr w:type="spellEnd"/>
      <w:r w:rsidRPr="00AE65C7">
        <w:rPr>
          <w:rFonts w:ascii="Book Antiqua" w:hAnsi="Book Antiqua"/>
          <w:szCs w:val="24"/>
        </w:rPr>
        <w:t xml:space="preserve">, </w:t>
      </w:r>
      <w:proofErr w:type="spellStart"/>
      <w:r w:rsidRPr="00AE65C7">
        <w:rPr>
          <w:rFonts w:ascii="Book Antiqua" w:hAnsi="Book Antiqua"/>
          <w:szCs w:val="24"/>
        </w:rPr>
        <w:t>Commode</w:t>
      </w:r>
      <w:proofErr w:type="spellEnd"/>
      <w:r w:rsidRPr="00AE65C7">
        <w:rPr>
          <w:rFonts w:ascii="Book Antiqua" w:hAnsi="Book Antiqua"/>
          <w:szCs w:val="24"/>
        </w:rPr>
        <w:t xml:space="preserve">, </w:t>
      </w:r>
      <w:proofErr w:type="spellStart"/>
      <w:r w:rsidRPr="00AE65C7">
        <w:rPr>
          <w:rFonts w:ascii="Book Antiqua" w:hAnsi="Book Antiqua"/>
          <w:szCs w:val="24"/>
        </w:rPr>
        <w:t>Géta</w:t>
      </w:r>
      <w:proofErr w:type="spellEnd"/>
      <w:r w:rsidRPr="00AE65C7">
        <w:rPr>
          <w:rFonts w:ascii="Book Antiqua" w:hAnsi="Book Antiqua"/>
          <w:szCs w:val="24"/>
        </w:rPr>
        <w:t xml:space="preserve">, </w:t>
      </w:r>
      <w:proofErr w:type="spellStart"/>
      <w:r w:rsidRPr="00AE65C7">
        <w:rPr>
          <w:rFonts w:ascii="Book Antiqua" w:hAnsi="Book Antiqua"/>
          <w:szCs w:val="24"/>
        </w:rPr>
        <w:t>Macrin</w:t>
      </w:r>
      <w:proofErr w:type="spellEnd"/>
      <w:r w:rsidRPr="00AE65C7">
        <w:rPr>
          <w:rFonts w:ascii="Book Antiqua" w:hAnsi="Book Antiqua"/>
          <w:szCs w:val="24"/>
        </w:rPr>
        <w:t xml:space="preserve">, </w:t>
      </w:r>
      <w:proofErr w:type="spellStart"/>
      <w:r w:rsidRPr="00AE65C7">
        <w:rPr>
          <w:rFonts w:ascii="Book Antiqua" w:hAnsi="Book Antiqua"/>
          <w:szCs w:val="24"/>
        </w:rPr>
        <w:t>Élagabal</w:t>
      </w:r>
      <w:proofErr w:type="spellEnd"/>
      <w:r w:rsidRPr="00AE65C7">
        <w:rPr>
          <w:rFonts w:ascii="Book Antiqua" w:hAnsi="Book Antiqua"/>
          <w:szCs w:val="24"/>
        </w:rPr>
        <w:t xml:space="preserve">, </w:t>
      </w:r>
      <w:proofErr w:type="spellStart"/>
      <w:r w:rsidRPr="00AE65C7">
        <w:rPr>
          <w:rFonts w:ascii="Book Antiqua" w:hAnsi="Book Antiqua"/>
          <w:szCs w:val="24"/>
        </w:rPr>
        <w:t>Maximin</w:t>
      </w:r>
      <w:proofErr w:type="spellEnd"/>
      <w:r w:rsidRPr="00AE65C7">
        <w:rPr>
          <w:rFonts w:ascii="Book Antiqua" w:hAnsi="Book Antiqua"/>
          <w:szCs w:val="24"/>
        </w:rPr>
        <w:t xml:space="preserve"> le </w:t>
      </w:r>
      <w:proofErr w:type="spellStart"/>
      <w:r w:rsidRPr="00AE65C7">
        <w:rPr>
          <w:rFonts w:ascii="Book Antiqua" w:hAnsi="Book Antiqua"/>
          <w:szCs w:val="24"/>
        </w:rPr>
        <w:t>Thrace</w:t>
      </w:r>
      <w:proofErr w:type="spellEnd"/>
      <w:r w:rsidRPr="00AE65C7">
        <w:rPr>
          <w:rFonts w:ascii="Book Antiqua" w:hAnsi="Book Antiqua"/>
          <w:szCs w:val="24"/>
        </w:rPr>
        <w:t xml:space="preserve">. Para este autor el caso más curioso es el de </w:t>
      </w:r>
      <w:proofErr w:type="spellStart"/>
      <w:r w:rsidRPr="00AE65C7">
        <w:rPr>
          <w:rFonts w:ascii="Book Antiqua" w:hAnsi="Book Antiqua"/>
          <w:szCs w:val="24"/>
        </w:rPr>
        <w:t>Sejano</w:t>
      </w:r>
      <w:proofErr w:type="spellEnd"/>
      <w:r w:rsidRPr="00AE65C7">
        <w:rPr>
          <w:rFonts w:ascii="Book Antiqua" w:hAnsi="Book Antiqua"/>
          <w:szCs w:val="24"/>
        </w:rPr>
        <w:t xml:space="preserve"> encontradas sus monedas en </w:t>
      </w:r>
      <w:proofErr w:type="spellStart"/>
      <w:r w:rsidRPr="00AE65C7">
        <w:rPr>
          <w:rFonts w:ascii="Book Antiqua" w:hAnsi="Book Antiqua"/>
          <w:i/>
          <w:iCs/>
          <w:szCs w:val="24"/>
        </w:rPr>
        <w:t>Bilbilis</w:t>
      </w:r>
      <w:proofErr w:type="spellEnd"/>
      <w:r w:rsidRPr="00AE65C7">
        <w:rPr>
          <w:rFonts w:ascii="Book Antiqua" w:hAnsi="Book Antiqua"/>
          <w:szCs w:val="24"/>
        </w:rPr>
        <w:t xml:space="preserve"> (ahora, Calatayud). </w:t>
      </w:r>
    </w:p>
  </w:footnote>
  <w:footnote w:id="66">
    <w:p w14:paraId="5C7342BF"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Esta relación está elaborada a partir de la obra </w:t>
      </w:r>
      <w:proofErr w:type="spellStart"/>
      <w:r w:rsidRPr="00AE65C7">
        <w:rPr>
          <w:rFonts w:ascii="Book Antiqua" w:hAnsi="Book Antiqua"/>
          <w:i/>
          <w:iCs/>
          <w:szCs w:val="24"/>
        </w:rPr>
        <w:t>Breviarium</w:t>
      </w:r>
      <w:proofErr w:type="spellEnd"/>
      <w:r w:rsidRPr="00AE65C7">
        <w:rPr>
          <w:rFonts w:ascii="Book Antiqua" w:hAnsi="Book Antiqua"/>
          <w:i/>
          <w:iCs/>
          <w:szCs w:val="24"/>
        </w:rPr>
        <w:t xml:space="preserve"> ab Urbe </w:t>
      </w:r>
      <w:proofErr w:type="spellStart"/>
      <w:r w:rsidRPr="00AE65C7">
        <w:rPr>
          <w:rFonts w:ascii="Book Antiqua" w:hAnsi="Book Antiqua"/>
          <w:i/>
          <w:iCs/>
          <w:szCs w:val="24"/>
        </w:rPr>
        <w:t>Condita</w:t>
      </w:r>
      <w:proofErr w:type="spellEnd"/>
      <w:r w:rsidRPr="00AE65C7">
        <w:rPr>
          <w:rFonts w:ascii="Book Antiqua" w:hAnsi="Book Antiqua"/>
          <w:szCs w:val="24"/>
        </w:rPr>
        <w:t xml:space="preserve"> de </w:t>
      </w:r>
      <w:proofErr w:type="spellStart"/>
      <w:r w:rsidRPr="00AE65C7">
        <w:rPr>
          <w:rFonts w:ascii="Book Antiqua" w:hAnsi="Book Antiqua"/>
          <w:szCs w:val="24"/>
        </w:rPr>
        <w:t>Eutropio</w:t>
      </w:r>
      <w:proofErr w:type="spellEnd"/>
      <w:r w:rsidRPr="00AE65C7">
        <w:rPr>
          <w:rFonts w:ascii="Book Antiqua" w:hAnsi="Book Antiqua"/>
          <w:szCs w:val="24"/>
        </w:rPr>
        <w:t xml:space="preserve">, en la que se recogen registrados la lista de los emperadores consagrados. </w:t>
      </w:r>
      <w:r w:rsidRPr="00AE65C7">
        <w:rPr>
          <w:rFonts w:ascii="Book Antiqua" w:hAnsi="Book Antiqua"/>
          <w:i/>
          <w:iCs/>
          <w:szCs w:val="24"/>
        </w:rPr>
        <w:t>Vid</w:t>
      </w:r>
      <w:r w:rsidRPr="00AE65C7">
        <w:rPr>
          <w:rFonts w:ascii="Book Antiqua" w:hAnsi="Book Antiqua"/>
          <w:szCs w:val="24"/>
        </w:rPr>
        <w:t xml:space="preserve">., </w:t>
      </w:r>
      <w:hyperlink r:id="rId1" w:history="1">
        <w:r w:rsidRPr="00AE65C7">
          <w:rPr>
            <w:rStyle w:val="Hipervnculo"/>
            <w:rFonts w:ascii="Book Antiqua" w:hAnsi="Book Antiqua"/>
            <w:szCs w:val="24"/>
          </w:rPr>
          <w:t>https://www.livius.org/articles/concept/damnatio-memoriae</w:t>
        </w:r>
      </w:hyperlink>
      <w:r w:rsidRPr="00AE65C7">
        <w:rPr>
          <w:rFonts w:ascii="Book Antiqua" w:hAnsi="Book Antiqua"/>
          <w:szCs w:val="24"/>
        </w:rPr>
        <w:t xml:space="preserve"> [consultada 6 de julio de 2021].</w:t>
      </w:r>
    </w:p>
  </w:footnote>
  <w:footnote w:id="67">
    <w:p w14:paraId="4CD4874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Para </w:t>
      </w:r>
      <w:r w:rsidRPr="00AE65C7">
        <w:rPr>
          <w:rFonts w:ascii="Book Antiqua" w:hAnsi="Book Antiqua"/>
          <w:smallCaps/>
          <w:szCs w:val="24"/>
        </w:rPr>
        <w:t>Aja Sánchez</w:t>
      </w:r>
      <w:r w:rsidRPr="00AE65C7">
        <w:rPr>
          <w:rFonts w:ascii="Book Antiqua" w:hAnsi="Book Antiqua"/>
          <w:szCs w:val="24"/>
        </w:rPr>
        <w:t xml:space="preserve">, </w:t>
      </w:r>
      <w:proofErr w:type="spellStart"/>
      <w:r w:rsidRPr="0002267B">
        <w:rPr>
          <w:rFonts w:ascii="Book Antiqua" w:hAnsi="Book Antiqua"/>
          <w:smallCaps/>
          <w:szCs w:val="24"/>
        </w:rPr>
        <w:t>J.R</w:t>
      </w:r>
      <w:proofErr w:type="spellEnd"/>
      <w:r w:rsidRPr="00AE65C7">
        <w:rPr>
          <w:rFonts w:ascii="Book Antiqua" w:hAnsi="Book Antiqua"/>
          <w:szCs w:val="24"/>
        </w:rPr>
        <w:t xml:space="preserve">., Imprecaciones senatoriales contra Commodo en la historia augusta, cit., p. 1, la función de la </w:t>
      </w:r>
      <w:proofErr w:type="spellStart"/>
      <w:r w:rsidRPr="00AE65C7">
        <w:rPr>
          <w:rFonts w:ascii="Book Antiqua" w:hAnsi="Book Antiqua"/>
          <w:i/>
          <w:iCs/>
          <w:szCs w:val="24"/>
        </w:rPr>
        <w:t>poena</w:t>
      </w:r>
      <w:proofErr w:type="spellEnd"/>
      <w:r w:rsidRPr="00AE65C7">
        <w:rPr>
          <w:rFonts w:ascii="Book Antiqua" w:hAnsi="Book Antiqua"/>
          <w:szCs w:val="24"/>
        </w:rPr>
        <w:t xml:space="preserve"> era la de evitar la celebración de un funeral honorable, descuartizando el cadáver, desfigurándolo y arrojándolo al Tíber porque, según apunta, los funerales se convirtieron en un acto de exaltación pública y conmovían al pueblo.</w:t>
      </w:r>
    </w:p>
  </w:footnote>
  <w:footnote w:id="68">
    <w:p w14:paraId="1057A71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gramStart"/>
      <w:r w:rsidRPr="00AE65C7">
        <w:rPr>
          <w:rFonts w:ascii="Book Antiqua" w:hAnsi="Book Antiqua"/>
          <w:szCs w:val="24"/>
        </w:rPr>
        <w:t>Tácito cuenta</w:t>
      </w:r>
      <w:proofErr w:type="gramEnd"/>
      <w:r w:rsidRPr="00AE65C7">
        <w:rPr>
          <w:rFonts w:ascii="Book Antiqua" w:hAnsi="Book Antiqua"/>
          <w:szCs w:val="24"/>
        </w:rPr>
        <w:t xml:space="preserve"> que </w:t>
      </w:r>
      <w:proofErr w:type="spellStart"/>
      <w:r w:rsidRPr="00AE65C7">
        <w:rPr>
          <w:rFonts w:ascii="Book Antiqua" w:hAnsi="Book Antiqua"/>
          <w:szCs w:val="24"/>
        </w:rPr>
        <w:t>Cordo</w:t>
      </w:r>
      <w:proofErr w:type="spellEnd"/>
      <w:r w:rsidRPr="00AE65C7">
        <w:rPr>
          <w:rFonts w:ascii="Book Antiqua" w:hAnsi="Book Antiqua"/>
          <w:szCs w:val="24"/>
        </w:rPr>
        <w:t xml:space="preserve">, tras afirmar ante el Senado, que a pesar de que se habían destruido las estatuas de Bruto y a </w:t>
      </w:r>
      <w:proofErr w:type="spellStart"/>
      <w:r w:rsidRPr="00AE65C7">
        <w:rPr>
          <w:rFonts w:ascii="Book Antiqua" w:hAnsi="Book Antiqua"/>
          <w:szCs w:val="24"/>
        </w:rPr>
        <w:t>Cassio</w:t>
      </w:r>
      <w:proofErr w:type="spellEnd"/>
      <w:r w:rsidRPr="00AE65C7">
        <w:rPr>
          <w:rFonts w:ascii="Book Antiqua" w:hAnsi="Book Antiqua"/>
          <w:szCs w:val="24"/>
        </w:rPr>
        <w:t xml:space="preserve"> éstos serían recordados por los escritores, se suicidó. La membresía senatorial propuso que fueran quemados sus libros, si bien fueron ocultados, editados y conservados.  Tac., </w:t>
      </w:r>
      <w:r w:rsidRPr="00AE65C7">
        <w:rPr>
          <w:rFonts w:ascii="Book Antiqua" w:hAnsi="Book Antiqua"/>
          <w:i/>
          <w:iCs/>
          <w:szCs w:val="24"/>
        </w:rPr>
        <w:t>Ann</w:t>
      </w:r>
      <w:r w:rsidRPr="00AE65C7">
        <w:rPr>
          <w:rFonts w:ascii="Book Antiqua" w:hAnsi="Book Antiqua"/>
          <w:szCs w:val="24"/>
        </w:rPr>
        <w:t xml:space="preserve">., IV,35: </w:t>
      </w:r>
      <w:r w:rsidRPr="00AE65C7">
        <w:rPr>
          <w:rFonts w:ascii="Book Antiqua" w:hAnsi="Book Antiqua"/>
          <w:i/>
          <w:iCs/>
          <w:szCs w:val="24"/>
        </w:rPr>
        <w:t xml:space="preserve">Non </w:t>
      </w:r>
      <w:proofErr w:type="spellStart"/>
      <w:r w:rsidRPr="00AE65C7">
        <w:rPr>
          <w:rFonts w:ascii="Book Antiqua" w:hAnsi="Book Antiqua"/>
          <w:i/>
          <w:iCs/>
          <w:szCs w:val="24"/>
        </w:rPr>
        <w:t>attingo</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Graecos</w:t>
      </w:r>
      <w:proofErr w:type="spellEnd"/>
      <w:r w:rsidRPr="00AE65C7">
        <w:rPr>
          <w:rFonts w:ascii="Book Antiqua" w:hAnsi="Book Antiqua"/>
          <w:i/>
          <w:iCs/>
          <w:szCs w:val="24"/>
        </w:rPr>
        <w:t xml:space="preserve">, quorum non modo libertas,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libido impunita;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si quis </w:t>
      </w:r>
      <w:proofErr w:type="spellStart"/>
      <w:r w:rsidRPr="00AE65C7">
        <w:rPr>
          <w:rFonts w:ascii="Book Antiqua" w:hAnsi="Book Antiqua"/>
          <w:i/>
          <w:iCs/>
          <w:szCs w:val="24"/>
        </w:rPr>
        <w:t>advertit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dictis</w:t>
      </w:r>
      <w:proofErr w:type="spellEnd"/>
      <w:r w:rsidRPr="00AE65C7">
        <w:rPr>
          <w:rFonts w:ascii="Book Antiqua" w:hAnsi="Book Antiqua"/>
          <w:i/>
          <w:iCs/>
          <w:szCs w:val="24"/>
        </w:rPr>
        <w:t xml:space="preserve"> dicta </w:t>
      </w:r>
      <w:proofErr w:type="spellStart"/>
      <w:r w:rsidRPr="00AE65C7">
        <w:rPr>
          <w:rFonts w:ascii="Book Antiqua" w:hAnsi="Book Antiqua"/>
          <w:i/>
          <w:iCs/>
          <w:szCs w:val="24"/>
        </w:rPr>
        <w:t>ultus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sed </w:t>
      </w:r>
      <w:proofErr w:type="spellStart"/>
      <w:r w:rsidRPr="00AE65C7">
        <w:rPr>
          <w:rFonts w:ascii="Book Antiqua" w:hAnsi="Book Antiqua"/>
          <w:i/>
          <w:iCs/>
          <w:szCs w:val="24"/>
        </w:rPr>
        <w:t>maxime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solutum</w:t>
      </w:r>
      <w:proofErr w:type="spellEnd"/>
      <w:r w:rsidRPr="00AE65C7">
        <w:rPr>
          <w:rFonts w:ascii="Book Antiqua" w:hAnsi="Book Antiqua"/>
          <w:i/>
          <w:iCs/>
          <w:szCs w:val="24"/>
        </w:rPr>
        <w:t xml:space="preserve"> et sine </w:t>
      </w:r>
      <w:proofErr w:type="spellStart"/>
      <w:r w:rsidRPr="00AE65C7">
        <w:rPr>
          <w:rFonts w:ascii="Book Antiqua" w:hAnsi="Book Antiqua"/>
          <w:i/>
          <w:iCs/>
          <w:szCs w:val="24"/>
        </w:rPr>
        <w:t>obtrectatore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prodere</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mors</w:t>
      </w:r>
      <w:proofErr w:type="spellEnd"/>
      <w:r w:rsidRPr="00AE65C7">
        <w:rPr>
          <w:rFonts w:ascii="Book Antiqua" w:hAnsi="Book Antiqua"/>
          <w:i/>
          <w:iCs/>
          <w:szCs w:val="24"/>
        </w:rPr>
        <w:t xml:space="preserve"> odio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gratiae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exemisset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armatis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Cassio</w:t>
      </w:r>
      <w:proofErr w:type="spellEnd"/>
      <w:r w:rsidRPr="00AE65C7">
        <w:rPr>
          <w:rFonts w:ascii="Book Antiqua" w:hAnsi="Book Antiqua"/>
          <w:i/>
          <w:iCs/>
          <w:szCs w:val="24"/>
        </w:rPr>
        <w:t xml:space="preserve"> et Bruto ac </w:t>
      </w:r>
      <w:proofErr w:type="spellStart"/>
      <w:r w:rsidRPr="00AE65C7">
        <w:rPr>
          <w:rFonts w:ascii="Book Antiqua" w:hAnsi="Book Antiqua"/>
          <w:i/>
          <w:iCs/>
          <w:szCs w:val="24"/>
        </w:rPr>
        <w:t>Philippensis</w:t>
      </w:r>
      <w:proofErr w:type="spellEnd"/>
      <w:r w:rsidRPr="00AE65C7">
        <w:rPr>
          <w:rFonts w:ascii="Book Antiqua" w:hAnsi="Book Antiqua"/>
          <w:i/>
          <w:iCs/>
          <w:szCs w:val="24"/>
        </w:rPr>
        <w:t xml:space="preserve"> campos </w:t>
      </w:r>
      <w:proofErr w:type="spellStart"/>
      <w:r w:rsidRPr="00AE65C7">
        <w:rPr>
          <w:rFonts w:ascii="Book Antiqua" w:hAnsi="Book Antiqua"/>
          <w:i/>
          <w:iCs/>
          <w:szCs w:val="24"/>
        </w:rPr>
        <w:t>optinentibus</w:t>
      </w:r>
      <w:proofErr w:type="spellEnd"/>
      <w:r w:rsidRPr="00AE65C7">
        <w:rPr>
          <w:rFonts w:ascii="Book Antiqua" w:hAnsi="Book Antiqua"/>
          <w:i/>
          <w:iCs/>
          <w:szCs w:val="24"/>
        </w:rPr>
        <w:t xml:space="preserve"> belli </w:t>
      </w:r>
      <w:proofErr w:type="spellStart"/>
      <w:r w:rsidRPr="00AE65C7">
        <w:rPr>
          <w:rFonts w:ascii="Book Antiqua" w:hAnsi="Book Antiqua"/>
          <w:i/>
          <w:iCs/>
          <w:szCs w:val="24"/>
        </w:rPr>
        <w:t>civilis</w:t>
      </w:r>
      <w:proofErr w:type="spellEnd"/>
      <w:r w:rsidRPr="00AE65C7">
        <w:rPr>
          <w:rFonts w:ascii="Book Antiqua" w:hAnsi="Book Antiqua"/>
          <w:i/>
          <w:iCs/>
          <w:szCs w:val="24"/>
        </w:rPr>
        <w:t xml:space="preserve"> causa</w:t>
      </w:r>
      <w:r w:rsidRPr="00AE65C7">
        <w:rPr>
          <w:rFonts w:ascii="Book Antiqua" w:hAnsi="Book Antiqua"/>
          <w:szCs w:val="24"/>
        </w:rPr>
        <w:t xml:space="preserve"> </w:t>
      </w:r>
      <w:proofErr w:type="spellStart"/>
      <w:r w:rsidRPr="00AE65C7">
        <w:rPr>
          <w:rFonts w:ascii="Book Antiqua" w:hAnsi="Book Antiqua"/>
          <w:i/>
          <w:iCs/>
          <w:szCs w:val="24"/>
        </w:rPr>
        <w:t>populum</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contiones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incendo</w:t>
      </w:r>
      <w:proofErr w:type="spellEnd"/>
      <w:r w:rsidRPr="00AE65C7">
        <w:rPr>
          <w:rFonts w:ascii="Book Antiqua" w:hAnsi="Book Antiqua"/>
          <w:i/>
          <w:iCs/>
          <w:szCs w:val="24"/>
        </w:rPr>
        <w:t xml:space="preserve">? </w:t>
      </w:r>
      <w:proofErr w:type="spellStart"/>
      <w:proofErr w:type="gram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septuagesimum</w:t>
      </w:r>
      <w:proofErr w:type="spellEnd"/>
      <w:r w:rsidRPr="00AE65C7">
        <w:rPr>
          <w:rFonts w:ascii="Book Antiqua" w:hAnsi="Book Antiqua"/>
          <w:i/>
          <w:iCs/>
          <w:szCs w:val="24"/>
        </w:rPr>
        <w:t xml:space="preserve"> ante annum </w:t>
      </w:r>
      <w:proofErr w:type="spellStart"/>
      <w:r w:rsidRPr="00AE65C7">
        <w:rPr>
          <w:rFonts w:ascii="Book Antiqua" w:hAnsi="Book Antiqua"/>
          <w:i/>
          <w:iCs/>
          <w:szCs w:val="24"/>
        </w:rPr>
        <w:t>perempti</w:t>
      </w:r>
      <w:proofErr w:type="spellEnd"/>
      <w:r w:rsidRPr="00AE65C7">
        <w:rPr>
          <w:rFonts w:ascii="Book Antiqua" w:hAnsi="Book Antiqua"/>
          <w:i/>
          <w:iCs/>
          <w:szCs w:val="24"/>
        </w:rPr>
        <w:t xml:space="preserve">, quo modo </w:t>
      </w:r>
      <w:proofErr w:type="spellStart"/>
      <w:r w:rsidRPr="00AE65C7">
        <w:rPr>
          <w:rFonts w:ascii="Book Antiqua" w:hAnsi="Book Antiqua"/>
          <w:i/>
          <w:iCs/>
          <w:szCs w:val="24"/>
        </w:rPr>
        <w:t>imaginibus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noscuntur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victor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abolevit</w:t>
      </w:r>
      <w:proofErr w:type="spellEnd"/>
      <w:r w:rsidRPr="00AE65C7">
        <w:rPr>
          <w:rFonts w:ascii="Book Antiqua" w:hAnsi="Book Antiqua"/>
          <w:i/>
          <w:iCs/>
          <w:szCs w:val="24"/>
        </w:rPr>
        <w:t xml:space="preserve">, sic </w:t>
      </w:r>
      <w:proofErr w:type="spellStart"/>
      <w:r w:rsidRPr="00AE65C7">
        <w:rPr>
          <w:rFonts w:ascii="Book Antiqua" w:hAnsi="Book Antiqua"/>
          <w:i/>
          <w:iCs/>
          <w:szCs w:val="24"/>
        </w:rPr>
        <w:t>partem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i/>
          <w:iCs/>
          <w:szCs w:val="24"/>
        </w:rPr>
        <w:t xml:space="preserve"> apud </w:t>
      </w:r>
      <w:proofErr w:type="spellStart"/>
      <w:r w:rsidRPr="00AE65C7">
        <w:rPr>
          <w:rFonts w:ascii="Book Antiqua" w:hAnsi="Book Antiqua"/>
          <w:i/>
          <w:iCs/>
          <w:szCs w:val="24"/>
        </w:rPr>
        <w:t>scriptores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retinent</w:t>
      </w:r>
      <w:proofErr w:type="spellEnd"/>
      <w:r w:rsidRPr="00AE65C7">
        <w:rPr>
          <w:rFonts w:ascii="Book Antiqua" w:hAnsi="Book Antiqua"/>
          <w:i/>
          <w:iCs/>
          <w:szCs w:val="24"/>
        </w:rPr>
        <w:t>?</w:t>
      </w:r>
      <w:proofErr w:type="gramEnd"/>
      <w:r w:rsidRPr="00AE65C7">
        <w:rPr>
          <w:rFonts w:ascii="Book Antiqua" w:hAnsi="Book Antiqua"/>
          <w:i/>
          <w:iCs/>
          <w:szCs w:val="24"/>
        </w:rPr>
        <w:t xml:space="preserve"> </w:t>
      </w:r>
      <w:proofErr w:type="spellStart"/>
      <w:r w:rsidRPr="00AE65C7">
        <w:rPr>
          <w:rFonts w:ascii="Book Antiqua" w:hAnsi="Book Antiqua"/>
          <w:i/>
          <w:iCs/>
          <w:szCs w:val="24"/>
        </w:rPr>
        <w:t>suum</w:t>
      </w:r>
      <w:proofErr w:type="spellEnd"/>
      <w:r w:rsidRPr="00AE65C7">
        <w:rPr>
          <w:rFonts w:ascii="Book Antiqua" w:hAnsi="Book Antiqua"/>
          <w:i/>
          <w:iCs/>
          <w:szCs w:val="24"/>
        </w:rPr>
        <w:t xml:space="preserve"> cuique </w:t>
      </w:r>
      <w:proofErr w:type="spellStart"/>
      <w:r w:rsidRPr="00AE65C7">
        <w:rPr>
          <w:rFonts w:ascii="Book Antiqua" w:hAnsi="Book Antiqua"/>
          <w:i/>
          <w:iCs/>
          <w:szCs w:val="24"/>
        </w:rPr>
        <w:t>decus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posteritas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rependit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deerunt</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ingruit</w:t>
      </w:r>
      <w:proofErr w:type="spellEnd"/>
      <w:r w:rsidRPr="00AE65C7">
        <w:rPr>
          <w:rFonts w:ascii="Book Antiqua" w:hAnsi="Book Antiqua"/>
          <w:i/>
          <w:iCs/>
          <w:szCs w:val="24"/>
        </w:rPr>
        <w:t xml:space="preserve">, qui non modo </w:t>
      </w:r>
      <w:proofErr w:type="spellStart"/>
      <w:r w:rsidRPr="00AE65C7">
        <w:rPr>
          <w:rFonts w:ascii="Book Antiqua" w:hAnsi="Book Antiqua"/>
          <w:i/>
          <w:iCs/>
          <w:szCs w:val="24"/>
        </w:rPr>
        <w:t>Cassii</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Bruti</w:t>
      </w:r>
      <w:proofErr w:type="spellEnd"/>
      <w:r w:rsidRPr="00AE65C7">
        <w:rPr>
          <w:rFonts w:ascii="Book Antiqua" w:hAnsi="Book Antiqua"/>
          <w:i/>
          <w:iCs/>
          <w:szCs w:val="24"/>
        </w:rPr>
        <w:t xml:space="preserve"> set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meminerint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egressus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dein</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abstinentia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finivit</w:t>
      </w:r>
      <w:proofErr w:type="spellEnd"/>
      <w:r w:rsidRPr="00AE65C7">
        <w:rPr>
          <w:rFonts w:ascii="Book Antiqua" w:hAnsi="Book Antiqua"/>
          <w:i/>
          <w:iCs/>
          <w:szCs w:val="24"/>
        </w:rPr>
        <w:t xml:space="preserve">. libros per </w:t>
      </w:r>
      <w:proofErr w:type="spellStart"/>
      <w:r w:rsidRPr="00AE65C7">
        <w:rPr>
          <w:rFonts w:ascii="Book Antiqua" w:hAnsi="Book Antiqua"/>
          <w:i/>
          <w:iCs/>
          <w:szCs w:val="24"/>
        </w:rPr>
        <w:t>aedilis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cremandos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censuere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patres</w:t>
      </w:r>
      <w:proofErr w:type="spellEnd"/>
      <w:r w:rsidRPr="00AE65C7">
        <w:rPr>
          <w:rFonts w:ascii="Book Antiqua" w:hAnsi="Book Antiqua"/>
          <w:i/>
          <w:iCs/>
          <w:szCs w:val="24"/>
        </w:rPr>
        <w:t xml:space="preserve">: set </w:t>
      </w:r>
      <w:proofErr w:type="spellStart"/>
      <w:r w:rsidRPr="00AE65C7">
        <w:rPr>
          <w:rFonts w:ascii="Book Antiqua" w:hAnsi="Book Antiqua"/>
          <w:i/>
          <w:iCs/>
          <w:szCs w:val="24"/>
        </w:rPr>
        <w:t>manserunt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occultati</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editi</w:t>
      </w:r>
      <w:proofErr w:type="spellEnd"/>
      <w:r w:rsidRPr="00AE65C7">
        <w:rPr>
          <w:rFonts w:ascii="Book Antiqua" w:hAnsi="Book Antiqua"/>
          <w:i/>
          <w:iCs/>
          <w:szCs w:val="24"/>
        </w:rPr>
        <w:t>.</w:t>
      </w:r>
    </w:p>
  </w:footnote>
  <w:footnote w:id="69">
    <w:p w14:paraId="0DB1B21D" w14:textId="77777777" w:rsidR="00B24B2A" w:rsidRPr="00AE65C7" w:rsidRDefault="00B24B2A" w:rsidP="00B24B2A">
      <w:pPr>
        <w:jc w:val="both"/>
        <w:rPr>
          <w:rFonts w:ascii="Book Antiqua" w:hAnsi="Book Antiqua"/>
          <w:sz w:val="24"/>
          <w:szCs w:val="24"/>
        </w:rPr>
      </w:pPr>
      <w:r w:rsidRPr="00AE65C7">
        <w:rPr>
          <w:rStyle w:val="Refdenotaalpie"/>
          <w:rFonts w:ascii="Book Antiqua" w:hAnsi="Book Antiqua"/>
          <w:sz w:val="24"/>
          <w:szCs w:val="24"/>
        </w:rPr>
        <w:footnoteRef/>
      </w:r>
      <w:r w:rsidRPr="00AE65C7">
        <w:rPr>
          <w:rFonts w:ascii="Book Antiqua" w:hAnsi="Book Antiqua"/>
          <w:sz w:val="24"/>
          <w:szCs w:val="24"/>
        </w:rPr>
        <w:t xml:space="preserve"> La </w:t>
      </w:r>
      <w:proofErr w:type="spellStart"/>
      <w:r w:rsidRPr="00AE65C7">
        <w:rPr>
          <w:rFonts w:ascii="Book Antiqua" w:hAnsi="Book Antiqua"/>
          <w:i/>
          <w:iCs/>
          <w:sz w:val="24"/>
          <w:szCs w:val="24"/>
        </w:rPr>
        <w:t>damnatio</w:t>
      </w:r>
      <w:proofErr w:type="spellEnd"/>
      <w:r w:rsidRPr="00AE65C7">
        <w:rPr>
          <w:rFonts w:ascii="Book Antiqua" w:hAnsi="Book Antiqua"/>
          <w:i/>
          <w:iCs/>
          <w:sz w:val="24"/>
          <w:szCs w:val="24"/>
        </w:rPr>
        <w:t xml:space="preserve"> </w:t>
      </w:r>
      <w:proofErr w:type="spellStart"/>
      <w:r w:rsidRPr="00AE65C7">
        <w:rPr>
          <w:rFonts w:ascii="Book Antiqua" w:hAnsi="Book Antiqua"/>
          <w:i/>
          <w:iCs/>
          <w:sz w:val="24"/>
          <w:szCs w:val="24"/>
        </w:rPr>
        <w:t>memoriae</w:t>
      </w:r>
      <w:proofErr w:type="spellEnd"/>
      <w:r w:rsidRPr="00AE65C7">
        <w:rPr>
          <w:rFonts w:ascii="Book Antiqua" w:hAnsi="Book Antiqua"/>
          <w:sz w:val="24"/>
          <w:szCs w:val="24"/>
        </w:rPr>
        <w:t xml:space="preserve"> se decretó a Marco Antonio, de cuya execración de la memoria informan Dion Casio y Plutarco, se derrumbaron monumentos erigidos en su honor, declararon nefasto el día de su nacimiento y se prohibió el </w:t>
      </w:r>
      <w:proofErr w:type="spellStart"/>
      <w:r w:rsidRPr="00AE65C7">
        <w:rPr>
          <w:rFonts w:ascii="Book Antiqua" w:hAnsi="Book Antiqua"/>
          <w:i/>
          <w:iCs/>
          <w:sz w:val="24"/>
          <w:szCs w:val="24"/>
        </w:rPr>
        <w:t>praenomen</w:t>
      </w:r>
      <w:proofErr w:type="spellEnd"/>
      <w:r w:rsidRPr="00AE65C7">
        <w:rPr>
          <w:rFonts w:ascii="Book Antiqua" w:hAnsi="Book Antiqua"/>
          <w:sz w:val="24"/>
          <w:szCs w:val="24"/>
        </w:rPr>
        <w:t xml:space="preserve"> de Marco para sus descendientes (</w:t>
      </w:r>
      <w:proofErr w:type="spellStart"/>
      <w:r w:rsidRPr="00AE65C7">
        <w:rPr>
          <w:rFonts w:ascii="Book Antiqua" w:hAnsi="Book Antiqua"/>
          <w:i/>
          <w:iCs/>
          <w:sz w:val="24"/>
          <w:szCs w:val="24"/>
        </w:rPr>
        <w:t>abolitio</w:t>
      </w:r>
      <w:proofErr w:type="spellEnd"/>
      <w:r w:rsidRPr="00AE65C7">
        <w:rPr>
          <w:rFonts w:ascii="Book Antiqua" w:hAnsi="Book Antiqua"/>
          <w:i/>
          <w:iCs/>
          <w:sz w:val="24"/>
          <w:szCs w:val="24"/>
        </w:rPr>
        <w:t xml:space="preserve"> </w:t>
      </w:r>
      <w:proofErr w:type="spellStart"/>
      <w:r w:rsidRPr="00AE65C7">
        <w:rPr>
          <w:rFonts w:ascii="Book Antiqua" w:hAnsi="Book Antiqua"/>
          <w:i/>
          <w:iCs/>
          <w:sz w:val="24"/>
          <w:szCs w:val="24"/>
        </w:rPr>
        <w:t>nominis</w:t>
      </w:r>
      <w:proofErr w:type="spellEnd"/>
      <w:r w:rsidRPr="00AE65C7">
        <w:rPr>
          <w:rFonts w:ascii="Book Antiqua" w:hAnsi="Book Antiqua"/>
          <w:sz w:val="24"/>
          <w:szCs w:val="24"/>
        </w:rPr>
        <w:t xml:space="preserve">). </w:t>
      </w:r>
      <w:bookmarkStart w:id="27" w:name="_Hlk77792908"/>
      <w:r w:rsidRPr="00AE65C7">
        <w:rPr>
          <w:rFonts w:ascii="Book Antiqua" w:hAnsi="Book Antiqua"/>
          <w:sz w:val="24"/>
          <w:szCs w:val="24"/>
        </w:rPr>
        <w:t xml:space="preserve">Dion Casio, narra que mientras se aclamaba a César de derribaban todos los monumentos en honor de Marco Antonio, se declaró nefasto el día de su nacimiento y prohibieron que sus descendientes llevaran el nombre de Marco. Dio Cass., </w:t>
      </w:r>
      <w:r w:rsidRPr="00AE65C7">
        <w:rPr>
          <w:rFonts w:ascii="Book Antiqua" w:hAnsi="Book Antiqua"/>
          <w:i/>
          <w:iCs/>
          <w:sz w:val="24"/>
          <w:szCs w:val="24"/>
        </w:rPr>
        <w:t>Hist. Rom</w:t>
      </w:r>
      <w:r w:rsidRPr="00AE65C7">
        <w:rPr>
          <w:rFonts w:ascii="Book Antiqua" w:hAnsi="Book Antiqua"/>
          <w:sz w:val="24"/>
          <w:szCs w:val="24"/>
        </w:rPr>
        <w:t xml:space="preserve">., LI,19,3,4.5: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γ</w:t>
      </w:r>
      <w:r w:rsidRPr="00AE65C7">
        <w:rPr>
          <w:rFonts w:ascii="Times New Roman" w:hAnsi="Times New Roman" w:cs="Times New Roman"/>
          <w:sz w:val="24"/>
          <w:szCs w:val="24"/>
        </w:rPr>
        <w:t>ὰ</w:t>
      </w:r>
      <w:r w:rsidRPr="00AE65C7">
        <w:rPr>
          <w:rFonts w:ascii="Book Antiqua" w:hAnsi="Book Antiqua"/>
          <w:sz w:val="24"/>
          <w:szCs w:val="24"/>
        </w:rPr>
        <w:t>ρ</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ὐ</w:t>
      </w:r>
      <w:r w:rsidRPr="00AE65C7">
        <w:rPr>
          <w:rFonts w:ascii="Book Antiqua" w:hAnsi="Book Antiqua"/>
          <w:sz w:val="24"/>
          <w:szCs w:val="24"/>
        </w:rPr>
        <w:t>χ</w:t>
      </w:r>
      <w:r w:rsidRPr="00AE65C7">
        <w:rPr>
          <w:rFonts w:ascii="Times New Roman" w:hAnsi="Times New Roman" w:cs="Times New Roman"/>
          <w:sz w:val="24"/>
          <w:szCs w:val="24"/>
        </w:rPr>
        <w:t>ὰ</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ά</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τε</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ἰ</w:t>
      </w:r>
      <w:r w:rsidRPr="00AE65C7">
        <w:rPr>
          <w:rFonts w:ascii="Book Antiqua" w:hAnsi="Book Antiqua"/>
          <w:sz w:val="24"/>
          <w:szCs w:val="24"/>
        </w:rPr>
        <w:t>κ</w:t>
      </w:r>
      <w:r w:rsidRPr="00AE65C7">
        <w:rPr>
          <w:rFonts w:ascii="Times New Roman" w:hAnsi="Times New Roman" w:cs="Times New Roman"/>
          <w:sz w:val="24"/>
          <w:szCs w:val="24"/>
        </w:rPr>
        <w:t>ό</w:t>
      </w:r>
      <w:r w:rsidRPr="00AE65C7">
        <w:rPr>
          <w:rFonts w:ascii="Book Antiqua" w:hAnsi="Book Antiqua"/>
          <w:sz w:val="24"/>
          <w:szCs w:val="24"/>
        </w:rPr>
        <w:t>ν</w:t>
      </w:r>
      <w:proofErr w:type="spellEnd"/>
      <w:r w:rsidRPr="00AE65C7">
        <w:rPr>
          <w:rFonts w:ascii="Book Antiqua" w:hAnsi="Book Antiqua"/>
          <w:sz w:val="24"/>
          <w:szCs w:val="24"/>
        </w:rPr>
        <w:t>ας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ὴ</w:t>
      </w:r>
      <w:r w:rsidRPr="00AE65C7">
        <w:rPr>
          <w:rFonts w:ascii="Book Antiqua" w:hAnsi="Book Antiqua"/>
          <w:sz w:val="24"/>
          <w:szCs w:val="24"/>
        </w:rPr>
        <w:t>ν</w:t>
      </w:r>
      <w:proofErr w:type="spellEnd"/>
      <w:r w:rsidRPr="00AE65C7">
        <w:rPr>
          <w:rFonts w:ascii="Book Antiqua" w:hAnsi="Book Antiqua"/>
          <w:sz w:val="24"/>
          <w:szCs w:val="24"/>
        </w:rPr>
        <w:t xml:space="preserve"> π</w:t>
      </w:r>
      <w:proofErr w:type="spellStart"/>
      <w:r w:rsidRPr="00AE65C7">
        <w:rPr>
          <w:rFonts w:ascii="Book Antiqua" w:hAnsi="Book Antiqua"/>
          <w:sz w:val="24"/>
          <w:szCs w:val="24"/>
        </w:rPr>
        <w:t>ροεδρ</w:t>
      </w:r>
      <w:r w:rsidRPr="00AE65C7">
        <w:rPr>
          <w:rFonts w:ascii="Times New Roman" w:hAnsi="Times New Roman" w:cs="Times New Roman"/>
          <w:sz w:val="24"/>
          <w:szCs w:val="24"/>
        </w:rPr>
        <w:t>ί</w:t>
      </w:r>
      <w:proofErr w:type="spellEnd"/>
      <w:r w:rsidRPr="00AE65C7">
        <w:rPr>
          <w:rFonts w:ascii="Book Antiqua" w:hAnsi="Book Antiqua"/>
          <w:sz w:val="24"/>
          <w:szCs w:val="24"/>
        </w:rPr>
        <w:t>αν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ἆ</w:t>
      </w:r>
      <w:r w:rsidRPr="00AE65C7">
        <w:rPr>
          <w:rFonts w:ascii="Book Antiqua" w:hAnsi="Book Antiqua"/>
          <w:sz w:val="24"/>
          <w:szCs w:val="24"/>
        </w:rPr>
        <w:t>λλ</w:t>
      </w:r>
      <w:proofErr w:type="spellEnd"/>
      <w:r w:rsidRPr="00AE65C7">
        <w:rPr>
          <w:rFonts w:ascii="Book Antiqua" w:hAnsi="Book Antiqua"/>
          <w:sz w:val="24"/>
          <w:szCs w:val="24"/>
        </w:rPr>
        <w:t xml:space="preserve">α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τοιουτ</w:t>
      </w:r>
      <w:r w:rsidRPr="00AE65C7">
        <w:rPr>
          <w:rFonts w:ascii="Times New Roman" w:hAnsi="Times New Roman" w:cs="Times New Roman"/>
          <w:sz w:val="24"/>
          <w:szCs w:val="24"/>
        </w:rPr>
        <w:t>ό</w:t>
      </w:r>
      <w:r w:rsidRPr="00AE65C7">
        <w:rPr>
          <w:rFonts w:ascii="Book Antiqua" w:hAnsi="Book Antiqua"/>
          <w:sz w:val="24"/>
          <w:szCs w:val="24"/>
        </w:rPr>
        <w:t>τρο</w:t>
      </w:r>
      <w:proofErr w:type="spellEnd"/>
      <w:r w:rsidRPr="00AE65C7">
        <w:rPr>
          <w:rFonts w:ascii="Book Antiqua" w:hAnsi="Book Antiqua"/>
          <w:sz w:val="24"/>
          <w:szCs w:val="24"/>
        </w:rPr>
        <w:t>πα π</w:t>
      </w:r>
      <w:proofErr w:type="spellStart"/>
      <w:r w:rsidRPr="00AE65C7">
        <w:rPr>
          <w:rFonts w:ascii="Book Antiqua" w:hAnsi="Book Antiqua"/>
          <w:sz w:val="24"/>
          <w:szCs w:val="24"/>
        </w:rPr>
        <w:t>εριττ</w:t>
      </w:r>
      <w:r w:rsidRPr="00AE65C7">
        <w:rPr>
          <w:rFonts w:ascii="Times New Roman" w:hAnsi="Times New Roman" w:cs="Times New Roman"/>
          <w:sz w:val="24"/>
          <w:szCs w:val="24"/>
        </w:rPr>
        <w:t>ό</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στιν</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ἤ</w:t>
      </w:r>
      <w:r w:rsidRPr="00AE65C7">
        <w:rPr>
          <w:rFonts w:ascii="Book Antiqua" w:hAnsi="Book Antiqua"/>
          <w:sz w:val="24"/>
          <w:szCs w:val="24"/>
        </w:rPr>
        <w:t>δη</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λ</w:t>
      </w:r>
      <w:r w:rsidRPr="00AE65C7">
        <w:rPr>
          <w:rFonts w:ascii="Times New Roman" w:hAnsi="Times New Roman" w:cs="Times New Roman"/>
          <w:sz w:val="24"/>
          <w:szCs w:val="24"/>
        </w:rPr>
        <w:t>έ</w:t>
      </w:r>
      <w:r w:rsidRPr="00AE65C7">
        <w:rPr>
          <w:rFonts w:ascii="Book Antiqua" w:hAnsi="Book Antiqua"/>
          <w:sz w:val="24"/>
          <w:szCs w:val="24"/>
        </w:rPr>
        <w:t>γειν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ὴ</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ὲ</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ο</w:t>
      </w:r>
      <w:r w:rsidRPr="00AE65C7">
        <w:rPr>
          <w:rFonts w:ascii="Times New Roman" w:hAnsi="Times New Roman" w:cs="Times New Roman"/>
          <w:sz w:val="24"/>
          <w:szCs w:val="24"/>
        </w:rPr>
        <w:t>ὖ</w:t>
      </w:r>
      <w:r w:rsidRPr="00AE65C7">
        <w:rPr>
          <w:rFonts w:ascii="Book Antiqua" w:hAnsi="Book Antiqua"/>
          <w:sz w:val="24"/>
          <w:szCs w:val="24"/>
        </w:rPr>
        <w:t>ν</w:t>
      </w:r>
      <w:proofErr w:type="spellEnd"/>
      <w:r w:rsidRPr="00AE65C7">
        <w:rPr>
          <w:rFonts w:ascii="Book Antiqua" w:hAnsi="Book Antiqua"/>
          <w:sz w:val="24"/>
          <w:szCs w:val="24"/>
        </w:rPr>
        <w:t xml:space="preserve"> π</w:t>
      </w:r>
      <w:proofErr w:type="spellStart"/>
      <w:r w:rsidRPr="00AE65C7">
        <w:rPr>
          <w:rFonts w:ascii="Book Antiqua" w:hAnsi="Book Antiqua"/>
          <w:sz w:val="24"/>
          <w:szCs w:val="24"/>
        </w:rPr>
        <w:t>ρ</w:t>
      </w:r>
      <w:r w:rsidRPr="00AE65C7">
        <w:rPr>
          <w:rFonts w:ascii="Times New Roman" w:hAnsi="Times New Roman" w:cs="Times New Roman"/>
          <w:sz w:val="24"/>
          <w:szCs w:val="24"/>
        </w:rPr>
        <w:t>ώ</w:t>
      </w:r>
      <w:r w:rsidRPr="00AE65C7">
        <w:rPr>
          <w:rFonts w:ascii="Book Antiqua" w:hAnsi="Book Antiqua"/>
          <w:sz w:val="24"/>
          <w:szCs w:val="24"/>
        </w:rPr>
        <w:t>την</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κε</w:t>
      </w:r>
      <w:r w:rsidRPr="00AE65C7">
        <w:rPr>
          <w:rFonts w:ascii="Times New Roman" w:hAnsi="Times New Roman" w:cs="Times New Roman"/>
          <w:sz w:val="24"/>
          <w:szCs w:val="24"/>
        </w:rPr>
        <w:t>ί</w:t>
      </w:r>
      <w:r w:rsidRPr="00AE65C7">
        <w:rPr>
          <w:rFonts w:ascii="Book Antiqua" w:hAnsi="Book Antiqua"/>
          <w:sz w:val="24"/>
          <w:szCs w:val="24"/>
        </w:rPr>
        <w:t>ν</w:t>
      </w:r>
      <w:r w:rsidRPr="00AE65C7">
        <w:rPr>
          <w:rFonts w:ascii="Times New Roman" w:hAnsi="Times New Roman" w:cs="Times New Roman"/>
          <w:sz w:val="24"/>
          <w:szCs w:val="24"/>
        </w:rPr>
        <w:t>ῳ</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τε</w:t>
      </w:r>
      <w:proofErr w:type="spellEnd"/>
      <w:r w:rsidRPr="00AE65C7">
        <w:rPr>
          <w:rFonts w:ascii="Book Antiqua" w:hAnsi="Book Antiqua"/>
          <w:sz w:val="24"/>
          <w:szCs w:val="24"/>
        </w:rPr>
        <w:t xml:space="preserve"> τα</w:t>
      </w:r>
      <w:proofErr w:type="spellStart"/>
      <w:r w:rsidRPr="00AE65C7">
        <w:rPr>
          <w:rFonts w:ascii="Times New Roman" w:hAnsi="Times New Roman" w:cs="Times New Roman"/>
          <w:sz w:val="24"/>
          <w:szCs w:val="24"/>
        </w:rPr>
        <w:t>ῦ</w:t>
      </w:r>
      <w:r w:rsidRPr="00AE65C7">
        <w:rPr>
          <w:rFonts w:ascii="Book Antiqua" w:hAnsi="Book Antiqua"/>
          <w:sz w:val="24"/>
          <w:szCs w:val="24"/>
        </w:rPr>
        <w:t>τ</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ψηφ</w:t>
      </w:r>
      <w:r w:rsidRPr="00AE65C7">
        <w:rPr>
          <w:rFonts w:ascii="Times New Roman" w:hAnsi="Times New Roman" w:cs="Times New Roman"/>
          <w:sz w:val="24"/>
          <w:szCs w:val="24"/>
        </w:rPr>
        <w:t>ί</w:t>
      </w:r>
      <w:r w:rsidRPr="00AE65C7">
        <w:rPr>
          <w:rFonts w:ascii="Book Antiqua" w:hAnsi="Book Antiqua"/>
          <w:sz w:val="24"/>
          <w:szCs w:val="24"/>
        </w:rPr>
        <w:t>σ</w:t>
      </w:r>
      <w:proofErr w:type="spellEnd"/>
      <w:r w:rsidRPr="00AE65C7">
        <w:rPr>
          <w:rFonts w:ascii="Book Antiqua" w:hAnsi="Book Antiqua"/>
          <w:sz w:val="24"/>
          <w:szCs w:val="24"/>
        </w:rPr>
        <w:t>αντο,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w:t>
      </w:r>
      <w:proofErr w:type="spellStart"/>
      <w:r w:rsidRPr="00AE65C7">
        <w:rPr>
          <w:rFonts w:ascii="Book Antiqua" w:hAnsi="Book Antiqua"/>
          <w:sz w:val="24"/>
          <w:szCs w:val="24"/>
        </w:rPr>
        <w:t>Αντων</w:t>
      </w:r>
      <w:r w:rsidRPr="00AE65C7">
        <w:rPr>
          <w:rFonts w:ascii="Times New Roman" w:hAnsi="Times New Roman" w:cs="Times New Roman"/>
          <w:sz w:val="24"/>
          <w:szCs w:val="24"/>
        </w:rPr>
        <w:t>ί</w:t>
      </w:r>
      <w:r w:rsidRPr="00AE65C7">
        <w:rPr>
          <w:rFonts w:ascii="Book Antiqua" w:hAnsi="Book Antiqua"/>
          <w:sz w:val="24"/>
          <w:szCs w:val="24"/>
        </w:rPr>
        <w:t>ου</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κοσμ</w:t>
      </w:r>
      <w:r w:rsidRPr="00AE65C7">
        <w:rPr>
          <w:rFonts w:ascii="Times New Roman" w:hAnsi="Times New Roman" w:cs="Times New Roman"/>
          <w:sz w:val="24"/>
          <w:szCs w:val="24"/>
        </w:rPr>
        <w:t>ή</w:t>
      </w:r>
      <w:r w:rsidRPr="00AE65C7">
        <w:rPr>
          <w:rFonts w:ascii="Book Antiqua" w:hAnsi="Book Antiqua"/>
          <w:sz w:val="24"/>
          <w:szCs w:val="24"/>
        </w:rPr>
        <w:t>μ</w:t>
      </w:r>
      <w:proofErr w:type="spellEnd"/>
      <w:r w:rsidRPr="00AE65C7">
        <w:rPr>
          <w:rFonts w:ascii="Book Antiqua" w:hAnsi="Book Antiqua"/>
          <w:sz w:val="24"/>
          <w:szCs w:val="24"/>
        </w:rPr>
        <w:t xml:space="preserve">ατα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ὲ</w:t>
      </w:r>
      <w:r w:rsidRPr="00AE65C7">
        <w:rPr>
          <w:rFonts w:ascii="Book Antiqua" w:hAnsi="Book Antiqua"/>
          <w:sz w:val="24"/>
          <w:szCs w:val="24"/>
        </w:rPr>
        <w:t>ν</w:t>
      </w:r>
      <w:proofErr w:type="spellEnd"/>
      <w:r w:rsidRPr="00AE65C7">
        <w:rPr>
          <w:rFonts w:ascii="Book Antiqua" w:hAnsi="Book Antiqua"/>
          <w:sz w:val="24"/>
          <w:szCs w:val="24"/>
        </w:rPr>
        <w:t xml:space="preserve"> κα</w:t>
      </w:r>
      <w:proofErr w:type="spellStart"/>
      <w:r w:rsidRPr="00AE65C7">
        <w:rPr>
          <w:rFonts w:ascii="Book Antiqua" w:hAnsi="Book Antiqua"/>
          <w:sz w:val="24"/>
          <w:szCs w:val="24"/>
        </w:rPr>
        <w:t>θε</w:t>
      </w:r>
      <w:r w:rsidRPr="00AE65C7">
        <w:rPr>
          <w:rFonts w:ascii="Times New Roman" w:hAnsi="Times New Roman" w:cs="Times New Roman"/>
          <w:sz w:val="24"/>
          <w:szCs w:val="24"/>
        </w:rPr>
        <w:t>ῖ</w:t>
      </w:r>
      <w:r w:rsidRPr="00AE65C7">
        <w:rPr>
          <w:rFonts w:ascii="Book Antiqua" w:hAnsi="Book Antiqua"/>
          <w:sz w:val="24"/>
          <w:szCs w:val="24"/>
        </w:rPr>
        <w:t>λον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proofErr w:type="spellEnd"/>
      <w:r w:rsidRPr="00AE65C7">
        <w:rPr>
          <w:rFonts w:ascii="Book Antiqua" w:hAnsi="Book Antiqua"/>
          <w:sz w:val="24"/>
          <w:szCs w:val="24"/>
        </w:rPr>
        <w:t xml:space="preserve"> δ' </w:t>
      </w:r>
      <w:r w:rsidRPr="00AE65C7">
        <w:rPr>
          <w:rFonts w:ascii="Times New Roman" w:hAnsi="Times New Roman" w:cs="Times New Roman"/>
          <w:sz w:val="24"/>
          <w:szCs w:val="24"/>
        </w:rPr>
        <w:t>ἀ</w:t>
      </w:r>
      <w:r w:rsidRPr="00AE65C7">
        <w:rPr>
          <w:rFonts w:ascii="Book Antiqua" w:hAnsi="Book Antiqua"/>
          <w:sz w:val="24"/>
          <w:szCs w:val="24"/>
        </w:rPr>
        <w:t>π</w:t>
      </w:r>
      <w:proofErr w:type="spellStart"/>
      <w:r w:rsidRPr="00AE65C7">
        <w:rPr>
          <w:rFonts w:ascii="Times New Roman" w:hAnsi="Times New Roman" w:cs="Times New Roman"/>
          <w:sz w:val="24"/>
          <w:szCs w:val="24"/>
        </w:rPr>
        <w:t>ή</w:t>
      </w:r>
      <w:r w:rsidRPr="00AE65C7">
        <w:rPr>
          <w:rFonts w:ascii="Book Antiqua" w:hAnsi="Book Antiqua"/>
          <w:sz w:val="24"/>
          <w:szCs w:val="24"/>
        </w:rPr>
        <w:t>λειψ</w:t>
      </w:r>
      <w:proofErr w:type="spellEnd"/>
      <w:r w:rsidRPr="00AE65C7">
        <w:rPr>
          <w:rFonts w:ascii="Book Antiqua" w:hAnsi="Book Antiqua"/>
          <w:sz w:val="24"/>
          <w:szCs w:val="24"/>
        </w:rPr>
        <w:t xml:space="preserve">αν, </w:t>
      </w:r>
      <w:proofErr w:type="spellStart"/>
      <w:r w:rsidRPr="00AE65C7">
        <w:rPr>
          <w:rFonts w:ascii="Book Antiqua" w:hAnsi="Book Antiqua"/>
          <w:sz w:val="24"/>
          <w:szCs w:val="24"/>
        </w:rPr>
        <w:t>τ</w:t>
      </w:r>
      <w:r w:rsidRPr="00AE65C7">
        <w:rPr>
          <w:rFonts w:ascii="Times New Roman" w:hAnsi="Times New Roman" w:cs="Times New Roman"/>
          <w:sz w:val="24"/>
          <w:szCs w:val="24"/>
        </w:rPr>
        <w:t>ή</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τε</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ἡ</w:t>
      </w:r>
      <w:r w:rsidRPr="00AE65C7">
        <w:rPr>
          <w:rFonts w:ascii="Book Antiqua" w:hAnsi="Book Antiqua"/>
          <w:sz w:val="24"/>
          <w:szCs w:val="24"/>
        </w:rPr>
        <w:t>μ</w:t>
      </w:r>
      <w:r w:rsidRPr="00AE65C7">
        <w:rPr>
          <w:rFonts w:ascii="Times New Roman" w:hAnsi="Times New Roman" w:cs="Times New Roman"/>
          <w:sz w:val="24"/>
          <w:szCs w:val="24"/>
        </w:rPr>
        <w:t>έ</w:t>
      </w:r>
      <w:r w:rsidRPr="00AE65C7">
        <w:rPr>
          <w:rFonts w:ascii="Book Antiqua" w:hAnsi="Book Antiqua"/>
          <w:sz w:val="24"/>
          <w:szCs w:val="24"/>
        </w:rPr>
        <w:t>ρ</w:t>
      </w:r>
      <w:proofErr w:type="spellEnd"/>
      <w:r w:rsidRPr="00AE65C7">
        <w:rPr>
          <w:rFonts w:ascii="Book Antiqua" w:hAnsi="Book Antiqua"/>
          <w:sz w:val="24"/>
          <w:szCs w:val="24"/>
        </w:rPr>
        <w:t xml:space="preserve">αν </w:t>
      </w:r>
      <w:proofErr w:type="spellStart"/>
      <w:r w:rsidRPr="00AE65C7">
        <w:rPr>
          <w:rFonts w:ascii="Times New Roman" w:hAnsi="Times New Roman" w:cs="Times New Roman"/>
          <w:sz w:val="24"/>
          <w:szCs w:val="24"/>
        </w:rPr>
        <w:t>ἐ</w:t>
      </w:r>
      <w:r w:rsidRPr="00AE65C7">
        <w:rPr>
          <w:rFonts w:ascii="Book Antiqua" w:hAnsi="Book Antiqua"/>
          <w:sz w:val="24"/>
          <w:szCs w:val="24"/>
        </w:rPr>
        <w:t>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ᾗ</w:t>
      </w:r>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γεγ</w:t>
      </w:r>
      <w:r w:rsidRPr="00AE65C7">
        <w:rPr>
          <w:rFonts w:ascii="Times New Roman" w:hAnsi="Times New Roman" w:cs="Times New Roman"/>
          <w:sz w:val="24"/>
          <w:szCs w:val="24"/>
        </w:rPr>
        <w:t>έ</w:t>
      </w:r>
      <w:r w:rsidRPr="00AE65C7">
        <w:rPr>
          <w:rFonts w:ascii="Book Antiqua" w:hAnsi="Book Antiqua"/>
          <w:sz w:val="24"/>
          <w:szCs w:val="24"/>
        </w:rPr>
        <w:t>ννητο</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μι</w:t>
      </w:r>
      <w:proofErr w:type="spellEnd"/>
      <w:r w:rsidRPr="00AE65C7">
        <w:rPr>
          <w:rFonts w:ascii="Book Antiqua" w:hAnsi="Book Antiqua"/>
          <w:sz w:val="24"/>
          <w:szCs w:val="24"/>
        </w:rPr>
        <w:t>αρ</w:t>
      </w:r>
      <w:r w:rsidRPr="00AE65C7">
        <w:rPr>
          <w:rFonts w:ascii="Times New Roman" w:hAnsi="Times New Roman" w:cs="Times New Roman"/>
          <w:sz w:val="24"/>
          <w:szCs w:val="24"/>
        </w:rPr>
        <w:t>ὰ</w:t>
      </w:r>
      <w:r w:rsidRPr="00AE65C7">
        <w:rPr>
          <w:rFonts w:ascii="Book Antiqua" w:hAnsi="Book Antiqua"/>
          <w:sz w:val="24"/>
          <w:szCs w:val="24"/>
        </w:rPr>
        <w:t xml:space="preserve">ν </w:t>
      </w:r>
      <w:proofErr w:type="spellStart"/>
      <w:r w:rsidRPr="00AE65C7">
        <w:rPr>
          <w:rFonts w:ascii="Times New Roman" w:hAnsi="Times New Roman" w:cs="Times New Roman"/>
          <w:sz w:val="24"/>
          <w:szCs w:val="24"/>
        </w:rPr>
        <w:t>ἐ</w:t>
      </w:r>
      <w:r w:rsidRPr="00AE65C7">
        <w:rPr>
          <w:rFonts w:ascii="Book Antiqua" w:hAnsi="Book Antiqua"/>
          <w:sz w:val="24"/>
          <w:szCs w:val="24"/>
        </w:rPr>
        <w:t>ν</w:t>
      </w:r>
      <w:r w:rsidRPr="00AE65C7">
        <w:rPr>
          <w:rFonts w:ascii="Times New Roman" w:hAnsi="Times New Roman" w:cs="Times New Roman"/>
          <w:sz w:val="24"/>
          <w:szCs w:val="24"/>
        </w:rPr>
        <w:t>ό</w:t>
      </w:r>
      <w:r w:rsidRPr="00AE65C7">
        <w:rPr>
          <w:rFonts w:ascii="Book Antiqua" w:hAnsi="Book Antiqua"/>
          <w:sz w:val="24"/>
          <w:szCs w:val="24"/>
        </w:rPr>
        <w:t>μισ</w:t>
      </w:r>
      <w:proofErr w:type="spellEnd"/>
      <w:r w:rsidRPr="00AE65C7">
        <w:rPr>
          <w:rFonts w:ascii="Book Antiqua" w:hAnsi="Book Antiqua"/>
          <w:sz w:val="24"/>
          <w:szCs w:val="24"/>
        </w:rPr>
        <w:t>αν,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ὸ</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ά</w:t>
      </w:r>
      <w:r w:rsidRPr="00AE65C7">
        <w:rPr>
          <w:rFonts w:ascii="Book Antiqua" w:hAnsi="Book Antiqua"/>
          <w:sz w:val="24"/>
          <w:szCs w:val="24"/>
        </w:rPr>
        <w:t>ρκου</w:t>
      </w:r>
      <w:proofErr w:type="spellEnd"/>
      <w:r w:rsidRPr="00AE65C7">
        <w:rPr>
          <w:rFonts w:ascii="Book Antiqua" w:hAnsi="Book Antiqua"/>
          <w:sz w:val="24"/>
          <w:szCs w:val="24"/>
        </w:rPr>
        <w:t xml:space="preserve"> π</w:t>
      </w:r>
      <w:proofErr w:type="spellStart"/>
      <w:r w:rsidRPr="00AE65C7">
        <w:rPr>
          <w:rFonts w:ascii="Book Antiqua" w:hAnsi="Book Antiqua"/>
          <w:sz w:val="24"/>
          <w:szCs w:val="24"/>
        </w:rPr>
        <w:t>ρ</w:t>
      </w:r>
      <w:r w:rsidRPr="00AE65C7">
        <w:rPr>
          <w:rFonts w:ascii="Times New Roman" w:hAnsi="Times New Roman" w:cs="Times New Roman"/>
          <w:sz w:val="24"/>
          <w:szCs w:val="24"/>
        </w:rPr>
        <w:t>ό</w:t>
      </w:r>
      <w:r w:rsidRPr="00AE65C7">
        <w:rPr>
          <w:rFonts w:ascii="Book Antiqua" w:hAnsi="Book Antiqua"/>
          <w:sz w:val="24"/>
          <w:szCs w:val="24"/>
        </w:rPr>
        <w:t>σρημ</w:t>
      </w:r>
      <w:proofErr w:type="spellEnd"/>
      <w:r w:rsidRPr="00AE65C7">
        <w:rPr>
          <w:rFonts w:ascii="Book Antiqua" w:hAnsi="Book Antiqua"/>
          <w:sz w:val="24"/>
          <w:szCs w:val="24"/>
        </w:rPr>
        <w:t xml:space="preserve">α </w:t>
      </w:r>
      <w:r w:rsidRPr="00AE65C7">
        <w:rPr>
          <w:rFonts w:ascii="Times New Roman" w:hAnsi="Times New Roman" w:cs="Times New Roman"/>
          <w:sz w:val="24"/>
          <w:szCs w:val="24"/>
        </w:rPr>
        <w:t>ἀ</w:t>
      </w:r>
      <w:r w:rsidRPr="00AE65C7">
        <w:rPr>
          <w:rFonts w:ascii="Book Antiqua" w:hAnsi="Book Antiqua"/>
          <w:sz w:val="24"/>
          <w:szCs w:val="24"/>
        </w:rPr>
        <w:t>π</w:t>
      </w:r>
      <w:proofErr w:type="spellStart"/>
      <w:r w:rsidRPr="00AE65C7">
        <w:rPr>
          <w:rFonts w:ascii="Book Antiqua" w:hAnsi="Book Antiqua"/>
          <w:sz w:val="24"/>
          <w:szCs w:val="24"/>
        </w:rPr>
        <w:t>ε</w:t>
      </w:r>
      <w:r w:rsidRPr="00AE65C7">
        <w:rPr>
          <w:rFonts w:ascii="Times New Roman" w:hAnsi="Times New Roman" w:cs="Times New Roman"/>
          <w:sz w:val="24"/>
          <w:szCs w:val="24"/>
        </w:rPr>
        <w:t>ῖ</w:t>
      </w:r>
      <w:proofErr w:type="spellEnd"/>
      <w:r w:rsidRPr="00AE65C7">
        <w:rPr>
          <w:rFonts w:ascii="Book Antiqua" w:hAnsi="Book Antiqua"/>
          <w:sz w:val="24"/>
          <w:szCs w:val="24"/>
        </w:rPr>
        <w:t xml:space="preserve">πον </w:t>
      </w:r>
      <w:proofErr w:type="spellStart"/>
      <w:r w:rsidRPr="00AE65C7">
        <w:rPr>
          <w:rFonts w:ascii="Book Antiqua" w:hAnsi="Book Antiqua"/>
          <w:sz w:val="24"/>
          <w:szCs w:val="24"/>
        </w:rPr>
        <w:t>μηδεν</w:t>
      </w:r>
      <w:r w:rsidRPr="00AE65C7">
        <w:rPr>
          <w:rFonts w:ascii="Times New Roman" w:hAnsi="Times New Roman" w:cs="Times New Roman"/>
          <w:sz w:val="24"/>
          <w:szCs w:val="24"/>
        </w:rPr>
        <w:t>ὶ</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ῶ</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συγγεν</w:t>
      </w:r>
      <w:r w:rsidRPr="00AE65C7">
        <w:rPr>
          <w:rFonts w:ascii="Times New Roman" w:hAnsi="Times New Roman" w:cs="Times New Roman"/>
          <w:sz w:val="24"/>
          <w:szCs w:val="24"/>
        </w:rPr>
        <w:t>ῶ</w:t>
      </w:r>
      <w:r w:rsidRPr="00AE65C7">
        <w:rPr>
          <w:rFonts w:ascii="Book Antiqua" w:hAnsi="Book Antiqua"/>
          <w:sz w:val="24"/>
          <w:szCs w:val="24"/>
        </w:rPr>
        <w:t>ν</w:t>
      </w:r>
      <w:proofErr w:type="spellEnd"/>
      <w:r w:rsidRPr="00AE65C7">
        <w:rPr>
          <w:rFonts w:ascii="Book Antiqua" w:hAnsi="Book Antiqua"/>
          <w:sz w:val="24"/>
          <w:szCs w:val="24"/>
        </w:rPr>
        <w:t xml:space="preserve"> α</w:t>
      </w:r>
      <w:proofErr w:type="spellStart"/>
      <w:r w:rsidRPr="00AE65C7">
        <w:rPr>
          <w:rFonts w:ascii="Times New Roman" w:hAnsi="Times New Roman" w:cs="Times New Roman"/>
          <w:sz w:val="24"/>
          <w:szCs w:val="24"/>
        </w:rPr>
        <w:t>ὐ</w:t>
      </w:r>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ἶ</w:t>
      </w:r>
      <w:r w:rsidRPr="00AE65C7">
        <w:rPr>
          <w:rFonts w:ascii="Book Antiqua" w:hAnsi="Book Antiqua"/>
          <w:sz w:val="24"/>
          <w:szCs w:val="24"/>
        </w:rPr>
        <w:t>ν</w:t>
      </w:r>
      <w:proofErr w:type="spellEnd"/>
      <w:r w:rsidRPr="00AE65C7">
        <w:rPr>
          <w:rFonts w:ascii="Book Antiqua" w:hAnsi="Book Antiqua"/>
          <w:sz w:val="24"/>
          <w:szCs w:val="24"/>
        </w:rPr>
        <w:t xml:space="preserve">αι. </w:t>
      </w:r>
      <w:proofErr w:type="spellStart"/>
      <w:r w:rsidRPr="00AE65C7">
        <w:rPr>
          <w:rFonts w:ascii="Times New Roman" w:hAnsi="Times New Roman" w:cs="Times New Roman"/>
          <w:sz w:val="24"/>
          <w:szCs w:val="24"/>
        </w:rPr>
        <w:t>ὡ</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έ</w:t>
      </w:r>
      <w:r w:rsidRPr="00AE65C7">
        <w:rPr>
          <w:rFonts w:ascii="Book Antiqua" w:hAnsi="Book Antiqua"/>
          <w:sz w:val="24"/>
          <w:szCs w:val="24"/>
        </w:rPr>
        <w:t>ντοι</w:t>
      </w:r>
      <w:proofErr w:type="spellEnd"/>
      <w:r w:rsidRPr="00AE65C7">
        <w:rPr>
          <w:rFonts w:ascii="Book Antiqua" w:hAnsi="Book Antiqua"/>
          <w:sz w:val="24"/>
          <w:szCs w:val="24"/>
        </w:rPr>
        <w:t xml:space="preserve">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τεθνε</w:t>
      </w:r>
      <w:r w:rsidRPr="00AE65C7">
        <w:rPr>
          <w:rFonts w:ascii="Times New Roman" w:hAnsi="Times New Roman" w:cs="Times New Roman"/>
          <w:sz w:val="24"/>
          <w:szCs w:val="24"/>
        </w:rPr>
        <w:t>ῶ</w:t>
      </w:r>
      <w:r w:rsidRPr="00AE65C7">
        <w:rPr>
          <w:rFonts w:ascii="Book Antiqua" w:hAnsi="Book Antiqua"/>
          <w:sz w:val="24"/>
          <w:szCs w:val="24"/>
        </w:rPr>
        <w:t>τ</w:t>
      </w:r>
      <w:proofErr w:type="spellEnd"/>
      <w:r w:rsidRPr="00AE65C7">
        <w:rPr>
          <w:rFonts w:ascii="Book Antiqua" w:hAnsi="Book Antiqua"/>
          <w:sz w:val="24"/>
          <w:szCs w:val="24"/>
        </w:rPr>
        <w:t>α α</w:t>
      </w:r>
      <w:proofErr w:type="spellStart"/>
      <w:r w:rsidRPr="00AE65C7">
        <w:rPr>
          <w:rFonts w:ascii="Times New Roman" w:hAnsi="Times New Roman" w:cs="Times New Roman"/>
          <w:sz w:val="24"/>
          <w:szCs w:val="24"/>
        </w:rPr>
        <w:t>ὐ</w:t>
      </w:r>
      <w:r w:rsidRPr="00AE65C7">
        <w:rPr>
          <w:rFonts w:ascii="Book Antiqua" w:hAnsi="Book Antiqua"/>
          <w:sz w:val="24"/>
          <w:szCs w:val="24"/>
        </w:rPr>
        <w:t>τ</w:t>
      </w:r>
      <w:r w:rsidRPr="00AE65C7">
        <w:rPr>
          <w:rFonts w:ascii="Times New Roman" w:hAnsi="Times New Roman" w:cs="Times New Roman"/>
          <w:sz w:val="24"/>
          <w:szCs w:val="24"/>
        </w:rPr>
        <w:t>ὸ</w:t>
      </w:r>
      <w:r w:rsidRPr="00AE65C7">
        <w:rPr>
          <w:rFonts w:ascii="Book Antiqua" w:hAnsi="Book Antiqua"/>
          <w:sz w:val="24"/>
          <w:szCs w:val="24"/>
        </w:rPr>
        <w:t>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ἐ</w:t>
      </w:r>
      <w:r w:rsidRPr="00AE65C7">
        <w:rPr>
          <w:rFonts w:ascii="Book Antiqua" w:hAnsi="Book Antiqua"/>
          <w:sz w:val="24"/>
          <w:szCs w:val="24"/>
        </w:rPr>
        <w:t>π</w:t>
      </w:r>
      <w:proofErr w:type="spellStart"/>
      <w:r w:rsidRPr="00AE65C7">
        <w:rPr>
          <w:rFonts w:ascii="Times New Roman" w:hAnsi="Times New Roman" w:cs="Times New Roman"/>
          <w:sz w:val="24"/>
          <w:szCs w:val="24"/>
        </w:rPr>
        <w:t>ύ</w:t>
      </w:r>
      <w:r w:rsidRPr="00AE65C7">
        <w:rPr>
          <w:rFonts w:ascii="Book Antiqua" w:hAnsi="Book Antiqua"/>
          <w:sz w:val="24"/>
          <w:szCs w:val="24"/>
        </w:rPr>
        <w:t>θοντο</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ἠ</w:t>
      </w:r>
      <w:r w:rsidRPr="00AE65C7">
        <w:rPr>
          <w:rFonts w:ascii="Book Antiqua" w:hAnsi="Book Antiqua"/>
          <w:sz w:val="24"/>
          <w:szCs w:val="24"/>
        </w:rPr>
        <w:t>γγ</w:t>
      </w:r>
      <w:r w:rsidRPr="00AE65C7">
        <w:rPr>
          <w:rFonts w:ascii="Times New Roman" w:hAnsi="Times New Roman" w:cs="Times New Roman"/>
          <w:sz w:val="24"/>
          <w:szCs w:val="24"/>
        </w:rPr>
        <w:t>έ</w:t>
      </w:r>
      <w:r w:rsidRPr="00AE65C7">
        <w:rPr>
          <w:rFonts w:ascii="Book Antiqua" w:hAnsi="Book Antiqua"/>
          <w:sz w:val="24"/>
          <w:szCs w:val="24"/>
        </w:rPr>
        <w:t>λθη</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δ</w:t>
      </w:r>
      <w:r w:rsidRPr="00AE65C7">
        <w:rPr>
          <w:rFonts w:ascii="Times New Roman" w:hAnsi="Times New Roman" w:cs="Times New Roman"/>
          <w:sz w:val="24"/>
          <w:szCs w:val="24"/>
        </w:rPr>
        <w:t>ὲ</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r w:rsidRPr="00AE65C7">
        <w:rPr>
          <w:rFonts w:ascii="Book Antiqua" w:hAnsi="Book Antiqua"/>
          <w:sz w:val="24"/>
          <w:szCs w:val="24"/>
        </w:rPr>
        <w:t>το</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Κικ</w:t>
      </w:r>
      <w:r w:rsidRPr="00AE65C7">
        <w:rPr>
          <w:rFonts w:ascii="Times New Roman" w:hAnsi="Times New Roman" w:cs="Times New Roman"/>
          <w:sz w:val="24"/>
          <w:szCs w:val="24"/>
        </w:rPr>
        <w:t>έ</w:t>
      </w:r>
      <w:r w:rsidRPr="00AE65C7">
        <w:rPr>
          <w:rFonts w:ascii="Book Antiqua" w:hAnsi="Book Antiqua"/>
          <w:sz w:val="24"/>
          <w:szCs w:val="24"/>
        </w:rPr>
        <w:t>ρωνος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Κικ</w:t>
      </w:r>
      <w:r w:rsidRPr="00AE65C7">
        <w:rPr>
          <w:rFonts w:ascii="Times New Roman" w:hAnsi="Times New Roman" w:cs="Times New Roman"/>
          <w:sz w:val="24"/>
          <w:szCs w:val="24"/>
        </w:rPr>
        <w:t>έ</w:t>
      </w:r>
      <w:r w:rsidRPr="00AE65C7">
        <w:rPr>
          <w:rFonts w:ascii="Book Antiqua" w:hAnsi="Book Antiqua"/>
          <w:sz w:val="24"/>
          <w:szCs w:val="24"/>
        </w:rPr>
        <w:t>ρωνος</w:t>
      </w:r>
      <w:proofErr w:type="spellEnd"/>
      <w:r w:rsidRPr="00AE65C7">
        <w:rPr>
          <w:rFonts w:ascii="Book Antiqua" w:hAnsi="Book Antiqua"/>
          <w:sz w:val="24"/>
          <w:szCs w:val="24"/>
        </w:rPr>
        <w:t xml:space="preserve"> πα</w:t>
      </w:r>
      <w:proofErr w:type="spellStart"/>
      <w:r w:rsidRPr="00AE65C7">
        <w:rPr>
          <w:rFonts w:ascii="Book Antiqua" w:hAnsi="Book Antiqua"/>
          <w:sz w:val="24"/>
          <w:szCs w:val="24"/>
        </w:rPr>
        <w:t>ιδ</w:t>
      </w:r>
      <w:r w:rsidRPr="00AE65C7">
        <w:rPr>
          <w:rFonts w:ascii="Times New Roman" w:hAnsi="Times New Roman" w:cs="Times New Roman"/>
          <w:sz w:val="24"/>
          <w:szCs w:val="24"/>
        </w:rPr>
        <w:t>ὸ</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έ</w:t>
      </w:r>
      <w:r w:rsidRPr="00AE65C7">
        <w:rPr>
          <w:rFonts w:ascii="Book Antiqua" w:hAnsi="Book Antiqua"/>
          <w:sz w:val="24"/>
          <w:szCs w:val="24"/>
        </w:rPr>
        <w:t>ρει</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ἔ</w:t>
      </w:r>
      <w:r w:rsidRPr="00AE65C7">
        <w:rPr>
          <w:rFonts w:ascii="Book Antiqua" w:hAnsi="Book Antiqua"/>
          <w:sz w:val="24"/>
          <w:szCs w:val="24"/>
        </w:rPr>
        <w:t>τους</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ὑ</w:t>
      </w:r>
      <w:r w:rsidRPr="00AE65C7">
        <w:rPr>
          <w:rFonts w:ascii="Book Antiqua" w:hAnsi="Book Antiqua"/>
          <w:sz w:val="24"/>
          <w:szCs w:val="24"/>
        </w:rPr>
        <w:t>πα</w:t>
      </w:r>
      <w:proofErr w:type="spellStart"/>
      <w:r w:rsidRPr="00AE65C7">
        <w:rPr>
          <w:rFonts w:ascii="Book Antiqua" w:hAnsi="Book Antiqua"/>
          <w:sz w:val="24"/>
          <w:szCs w:val="24"/>
        </w:rPr>
        <w:t>τε</w:t>
      </w:r>
      <w:r w:rsidRPr="00AE65C7">
        <w:rPr>
          <w:rFonts w:ascii="Times New Roman" w:hAnsi="Times New Roman" w:cs="Times New Roman"/>
          <w:sz w:val="24"/>
          <w:szCs w:val="24"/>
        </w:rPr>
        <w:t>ύ</w:t>
      </w:r>
      <w:r w:rsidRPr="00AE65C7">
        <w:rPr>
          <w:rFonts w:ascii="Book Antiqua" w:hAnsi="Book Antiqua"/>
          <w:sz w:val="24"/>
          <w:szCs w:val="24"/>
        </w:rPr>
        <w:t>οντος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r w:rsidRPr="00AE65C7">
        <w:rPr>
          <w:rFonts w:ascii="Book Antiqua" w:hAnsi="Book Antiqua"/>
          <w:sz w:val="24"/>
          <w:szCs w:val="24"/>
        </w:rPr>
        <w:t>τ</w:t>
      </w:r>
      <w:r w:rsidRPr="00AE65C7">
        <w:rPr>
          <w:rFonts w:ascii="Times New Roman" w:hAnsi="Times New Roman" w:cs="Times New Roman"/>
          <w:sz w:val="24"/>
          <w:szCs w:val="24"/>
        </w:rPr>
        <w:t>ό</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έ</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τινες</w:t>
      </w:r>
      <w:proofErr w:type="spellEnd"/>
      <w:r w:rsidRPr="00AE65C7">
        <w:rPr>
          <w:rFonts w:ascii="Book Antiqua" w:hAnsi="Book Antiqua"/>
          <w:sz w:val="24"/>
          <w:szCs w:val="24"/>
        </w:rPr>
        <w:t xml:space="preserve"> &lt;</w:t>
      </w:r>
      <w:proofErr w:type="spellStart"/>
      <w:r w:rsidRPr="00AE65C7">
        <w:rPr>
          <w:rFonts w:ascii="Times New Roman" w:hAnsi="Times New Roman" w:cs="Times New Roman"/>
          <w:sz w:val="24"/>
          <w:szCs w:val="24"/>
        </w:rPr>
        <w:t>ὡ</w:t>
      </w:r>
      <w:r w:rsidRPr="00AE65C7">
        <w:rPr>
          <w:rFonts w:ascii="Book Antiqua" w:hAnsi="Book Antiqua"/>
          <w:sz w:val="24"/>
          <w:szCs w:val="24"/>
        </w:rPr>
        <w:t>ς</w:t>
      </w:r>
      <w:proofErr w:type="spellEnd"/>
      <w:r w:rsidRPr="00AE65C7">
        <w:rPr>
          <w:rFonts w:ascii="Book Antiqua" w:hAnsi="Book Antiqua"/>
          <w:sz w:val="24"/>
          <w:szCs w:val="24"/>
        </w:rPr>
        <w:t xml:space="preserve">&gt; </w:t>
      </w:r>
      <w:proofErr w:type="spellStart"/>
      <w:r w:rsidRPr="00AE65C7">
        <w:rPr>
          <w:rFonts w:ascii="Book Antiqua" w:hAnsi="Book Antiqua"/>
          <w:sz w:val="24"/>
          <w:szCs w:val="24"/>
        </w:rPr>
        <w:t>ο</w:t>
      </w:r>
      <w:r w:rsidRPr="00AE65C7">
        <w:rPr>
          <w:rFonts w:ascii="Times New Roman" w:hAnsi="Times New Roman" w:cs="Times New Roman"/>
          <w:sz w:val="24"/>
          <w:szCs w:val="24"/>
        </w:rPr>
        <w:t>ὐ</w:t>
      </w:r>
      <w:r w:rsidRPr="00AE65C7">
        <w:rPr>
          <w:rFonts w:ascii="Book Antiqua" w:hAnsi="Book Antiqua"/>
          <w:sz w:val="24"/>
          <w:szCs w:val="24"/>
        </w:rPr>
        <w:t>κ</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ἀ</w:t>
      </w:r>
      <w:r w:rsidRPr="00AE65C7">
        <w:rPr>
          <w:rFonts w:ascii="Book Antiqua" w:hAnsi="Book Antiqua"/>
          <w:sz w:val="24"/>
          <w:szCs w:val="24"/>
        </w:rPr>
        <w:t>θεε</w:t>
      </w:r>
      <w:r w:rsidRPr="00AE65C7">
        <w:rPr>
          <w:rFonts w:ascii="Times New Roman" w:hAnsi="Times New Roman" w:cs="Times New Roman"/>
          <w:sz w:val="24"/>
          <w:szCs w:val="24"/>
        </w:rPr>
        <w:t>ὶ</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δ</w:t>
      </w:r>
      <w:r w:rsidRPr="00AE65C7">
        <w:rPr>
          <w:rFonts w:ascii="Times New Roman" w:hAnsi="Times New Roman" w:cs="Times New Roman"/>
          <w:sz w:val="24"/>
          <w:szCs w:val="24"/>
        </w:rPr>
        <w:t>ὴ</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συμ</w:t>
      </w:r>
      <w:proofErr w:type="spellEnd"/>
      <w:r w:rsidRPr="00AE65C7">
        <w:rPr>
          <w:rFonts w:ascii="Book Antiqua" w:hAnsi="Book Antiqua"/>
          <w:sz w:val="24"/>
          <w:szCs w:val="24"/>
        </w:rPr>
        <w:t>β</w:t>
      </w:r>
      <w:r w:rsidRPr="00AE65C7">
        <w:rPr>
          <w:rFonts w:ascii="Times New Roman" w:hAnsi="Times New Roman" w:cs="Times New Roman"/>
          <w:sz w:val="24"/>
          <w:szCs w:val="24"/>
        </w:rPr>
        <w:t>ὰ</w:t>
      </w:r>
      <w:r w:rsidRPr="00AE65C7">
        <w:rPr>
          <w:rFonts w:ascii="Book Antiqua" w:hAnsi="Book Antiqua"/>
          <w:sz w:val="24"/>
          <w:szCs w:val="24"/>
        </w:rPr>
        <w:t xml:space="preserve">ν </w:t>
      </w:r>
      <w:proofErr w:type="spellStart"/>
      <w:r w:rsidRPr="00AE65C7">
        <w:rPr>
          <w:rFonts w:ascii="Times New Roman" w:hAnsi="Times New Roman" w:cs="Times New Roman"/>
          <w:sz w:val="24"/>
          <w:szCs w:val="24"/>
        </w:rPr>
        <w:t>ἐ</w:t>
      </w:r>
      <w:r w:rsidRPr="00AE65C7">
        <w:rPr>
          <w:rFonts w:ascii="Book Antiqua" w:hAnsi="Book Antiqua"/>
          <w:sz w:val="24"/>
          <w:szCs w:val="24"/>
        </w:rPr>
        <w:t>λ</w:t>
      </w:r>
      <w:r w:rsidRPr="00AE65C7">
        <w:rPr>
          <w:rFonts w:ascii="Times New Roman" w:hAnsi="Times New Roman" w:cs="Times New Roman"/>
          <w:sz w:val="24"/>
          <w:szCs w:val="24"/>
        </w:rPr>
        <w:t>ά</w:t>
      </w:r>
      <w:r w:rsidRPr="00AE65C7">
        <w:rPr>
          <w:rFonts w:ascii="Book Antiqua" w:hAnsi="Book Antiqua"/>
          <w:sz w:val="24"/>
          <w:szCs w:val="24"/>
        </w:rPr>
        <w:t>μ</w:t>
      </w:r>
      <w:proofErr w:type="spellEnd"/>
      <w:r w:rsidRPr="00AE65C7">
        <w:rPr>
          <w:rFonts w:ascii="Book Antiqua" w:hAnsi="Book Antiqua"/>
          <w:sz w:val="24"/>
          <w:szCs w:val="24"/>
        </w:rPr>
        <w:t xml:space="preserve">βανον, </w:t>
      </w:r>
      <w:r w:rsidRPr="00AE65C7">
        <w:rPr>
          <w:rFonts w:ascii="Times New Roman" w:hAnsi="Times New Roman" w:cs="Times New Roman"/>
          <w:sz w:val="24"/>
          <w:szCs w:val="24"/>
        </w:rPr>
        <w:t>ἐ</w:t>
      </w:r>
      <w:r w:rsidRPr="00AE65C7">
        <w:rPr>
          <w:rFonts w:ascii="Book Antiqua" w:hAnsi="Book Antiqua"/>
          <w:sz w:val="24"/>
          <w:szCs w:val="24"/>
        </w:rPr>
        <w:t>π</w:t>
      </w:r>
      <w:proofErr w:type="spellStart"/>
      <w:r w:rsidRPr="00AE65C7">
        <w:rPr>
          <w:rFonts w:ascii="Book Antiqua" w:hAnsi="Book Antiqua"/>
          <w:sz w:val="24"/>
          <w:szCs w:val="24"/>
        </w:rPr>
        <w:t>ειδ</w:t>
      </w:r>
      <w:r w:rsidRPr="00AE65C7">
        <w:rPr>
          <w:rFonts w:ascii="Times New Roman" w:hAnsi="Times New Roman" w:cs="Times New Roman"/>
          <w:sz w:val="24"/>
          <w:szCs w:val="24"/>
        </w:rPr>
        <w:t>ή</w:t>
      </w:r>
      <w:proofErr w:type="spellEnd"/>
      <w:r w:rsidRPr="00AE65C7">
        <w:rPr>
          <w:rFonts w:ascii="Book Antiqua" w:hAnsi="Book Antiqua"/>
          <w:sz w:val="24"/>
          <w:szCs w:val="24"/>
        </w:rPr>
        <w:t xml:space="preserve">περ </w:t>
      </w:r>
      <w:r w:rsidRPr="00AE65C7">
        <w:rPr>
          <w:rFonts w:ascii="Times New Roman" w:hAnsi="Times New Roman" w:cs="Times New Roman"/>
          <w:sz w:val="24"/>
          <w:szCs w:val="24"/>
        </w:rPr>
        <w:t>ὁ</w:t>
      </w:r>
      <w:r w:rsidRPr="00AE65C7">
        <w:rPr>
          <w:rFonts w:ascii="Book Antiqua" w:hAnsi="Book Antiqua"/>
          <w:sz w:val="24"/>
          <w:szCs w:val="24"/>
        </w:rPr>
        <w:t xml:space="preserve"> πα</w:t>
      </w:r>
      <w:proofErr w:type="spellStart"/>
      <w:r w:rsidRPr="00AE65C7">
        <w:rPr>
          <w:rFonts w:ascii="Book Antiqua" w:hAnsi="Book Antiqua"/>
          <w:sz w:val="24"/>
          <w:szCs w:val="24"/>
        </w:rPr>
        <w:t>τ</w:t>
      </w:r>
      <w:r w:rsidRPr="00AE65C7">
        <w:rPr>
          <w:rFonts w:ascii="Times New Roman" w:hAnsi="Times New Roman" w:cs="Times New Roman"/>
          <w:sz w:val="24"/>
          <w:szCs w:val="24"/>
        </w:rPr>
        <w:t>ὴ</w:t>
      </w:r>
      <w:r w:rsidRPr="00AE65C7">
        <w:rPr>
          <w:rFonts w:ascii="Book Antiqua" w:hAnsi="Book Antiqua"/>
          <w:sz w:val="24"/>
          <w:szCs w:val="24"/>
        </w:rPr>
        <w:t>ρ</w:t>
      </w:r>
      <w:proofErr w:type="spellEnd"/>
      <w:r w:rsidRPr="00AE65C7">
        <w:rPr>
          <w:rFonts w:ascii="Book Antiqua" w:hAnsi="Book Antiqua"/>
          <w:sz w:val="24"/>
          <w:szCs w:val="24"/>
        </w:rPr>
        <w:t xml:space="preserve"> α</w:t>
      </w:r>
      <w:proofErr w:type="spellStart"/>
      <w:r w:rsidRPr="00AE65C7">
        <w:rPr>
          <w:rFonts w:ascii="Times New Roman" w:hAnsi="Times New Roman" w:cs="Times New Roman"/>
          <w:sz w:val="24"/>
          <w:szCs w:val="24"/>
        </w:rPr>
        <w:t>ὐ</w:t>
      </w:r>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ὑ</w:t>
      </w:r>
      <w:r w:rsidRPr="00AE65C7">
        <w:rPr>
          <w:rFonts w:ascii="Book Antiqua" w:hAnsi="Book Antiqua"/>
          <w:sz w:val="24"/>
          <w:szCs w:val="24"/>
        </w:rPr>
        <w:t>π</w:t>
      </w:r>
      <w:r w:rsidRPr="00AE65C7">
        <w:rPr>
          <w:rFonts w:ascii="Times New Roman" w:hAnsi="Times New Roman" w:cs="Times New Roman"/>
          <w:sz w:val="24"/>
          <w:szCs w:val="24"/>
        </w:rPr>
        <w:t>ὸ</w:t>
      </w:r>
      <w:r w:rsidRPr="00AE65C7">
        <w:rPr>
          <w:rFonts w:ascii="Book Antiqua" w:hAnsi="Book Antiqua"/>
          <w:sz w:val="24"/>
          <w:szCs w:val="24"/>
        </w:rPr>
        <w:t xml:space="preserve">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w:t>
      </w:r>
      <w:proofErr w:type="spellStart"/>
      <w:r w:rsidRPr="00AE65C7">
        <w:rPr>
          <w:rFonts w:ascii="Book Antiqua" w:hAnsi="Book Antiqua"/>
          <w:sz w:val="24"/>
          <w:szCs w:val="24"/>
        </w:rPr>
        <w:t>Αντων</w:t>
      </w:r>
      <w:r w:rsidRPr="00AE65C7">
        <w:rPr>
          <w:rFonts w:ascii="Times New Roman" w:hAnsi="Times New Roman" w:cs="Times New Roman"/>
          <w:sz w:val="24"/>
          <w:szCs w:val="24"/>
        </w:rPr>
        <w:t>ί</w:t>
      </w:r>
      <w:r w:rsidRPr="00AE65C7">
        <w:rPr>
          <w:rFonts w:ascii="Book Antiqua" w:hAnsi="Book Antiqua"/>
          <w:sz w:val="24"/>
          <w:szCs w:val="24"/>
        </w:rPr>
        <w:t>ου</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ὅ</w:t>
      </w:r>
      <w:r w:rsidRPr="00AE65C7">
        <w:rPr>
          <w:rFonts w:ascii="Book Antiqua" w:hAnsi="Book Antiqua"/>
          <w:sz w:val="24"/>
          <w:szCs w:val="24"/>
        </w:rPr>
        <w:t>τι</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ά</w:t>
      </w:r>
      <w:r w:rsidRPr="00AE65C7">
        <w:rPr>
          <w:rFonts w:ascii="Book Antiqua" w:hAnsi="Book Antiqua"/>
          <w:sz w:val="24"/>
          <w:szCs w:val="24"/>
        </w:rPr>
        <w:t>λιστ</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τεθν</w:t>
      </w:r>
      <w:r w:rsidRPr="00AE65C7">
        <w:rPr>
          <w:rFonts w:ascii="Times New Roman" w:hAnsi="Times New Roman" w:cs="Times New Roman"/>
          <w:sz w:val="24"/>
          <w:szCs w:val="24"/>
        </w:rPr>
        <w:t>ή</w:t>
      </w:r>
      <w:r w:rsidRPr="00AE65C7">
        <w:rPr>
          <w:rFonts w:ascii="Book Antiqua" w:hAnsi="Book Antiqua"/>
          <w:sz w:val="24"/>
          <w:szCs w:val="24"/>
        </w:rPr>
        <w:t>κει</w:t>
      </w:r>
      <w:proofErr w:type="spellEnd"/>
      <w:r w:rsidRPr="00AE65C7">
        <w:rPr>
          <w:rFonts w:ascii="Book Antiqua" w:hAnsi="Book Antiqua"/>
          <w:sz w:val="24"/>
          <w:szCs w:val="24"/>
        </w:rPr>
        <w:t>, κα</w:t>
      </w:r>
      <w:r w:rsidRPr="00AE65C7">
        <w:rPr>
          <w:rFonts w:ascii="Times New Roman" w:hAnsi="Times New Roman" w:cs="Times New Roman"/>
          <w:sz w:val="24"/>
          <w:szCs w:val="24"/>
        </w:rPr>
        <w:t>ὶ</w:t>
      </w:r>
      <w:r w:rsidRPr="00AE65C7">
        <w:rPr>
          <w:rFonts w:ascii="Book Antiqua" w:hAnsi="Book Antiqua"/>
          <w:sz w:val="24"/>
          <w:szCs w:val="24"/>
        </w:rPr>
        <w:t xml:space="preserve"> π</w:t>
      </w:r>
      <w:proofErr w:type="spellStart"/>
      <w:r w:rsidRPr="00AE65C7">
        <w:rPr>
          <w:rFonts w:ascii="Book Antiqua" w:hAnsi="Book Antiqua"/>
          <w:sz w:val="24"/>
          <w:szCs w:val="24"/>
        </w:rPr>
        <w:t>ροσεψηφ</w:t>
      </w:r>
      <w:r w:rsidRPr="00AE65C7">
        <w:rPr>
          <w:rFonts w:ascii="Times New Roman" w:hAnsi="Times New Roman" w:cs="Times New Roman"/>
          <w:sz w:val="24"/>
          <w:szCs w:val="24"/>
        </w:rPr>
        <w:t>ί</w:t>
      </w:r>
      <w:r w:rsidRPr="00AE65C7">
        <w:rPr>
          <w:rFonts w:ascii="Book Antiqua" w:hAnsi="Book Antiqua"/>
          <w:sz w:val="24"/>
          <w:szCs w:val="24"/>
        </w:rPr>
        <w:t>σ</w:t>
      </w:r>
      <w:proofErr w:type="spellEnd"/>
      <w:r w:rsidRPr="00AE65C7">
        <w:rPr>
          <w:rFonts w:ascii="Book Antiqua" w:hAnsi="Book Antiqua"/>
          <w:sz w:val="24"/>
          <w:szCs w:val="24"/>
        </w:rPr>
        <w:t xml:space="preserve">αντο </w:t>
      </w:r>
      <w:proofErr w:type="spellStart"/>
      <w:r w:rsidRPr="00AE65C7">
        <w:rPr>
          <w:rFonts w:ascii="Book Antiqua" w:hAnsi="Book Antiqua"/>
          <w:sz w:val="24"/>
          <w:szCs w:val="24"/>
        </w:rPr>
        <w:t>τ</w:t>
      </w:r>
      <w:r w:rsidRPr="00AE65C7">
        <w:rPr>
          <w:rFonts w:ascii="Times New Roman" w:hAnsi="Times New Roman" w:cs="Times New Roman"/>
          <w:sz w:val="24"/>
          <w:szCs w:val="24"/>
        </w:rPr>
        <w:t>ῷ</w:t>
      </w:r>
      <w:proofErr w:type="spellEnd"/>
      <w:r w:rsidRPr="00AE65C7">
        <w:rPr>
          <w:rFonts w:ascii="Book Antiqua" w:hAnsi="Book Antiqua"/>
          <w:sz w:val="24"/>
          <w:szCs w:val="24"/>
        </w:rPr>
        <w:t xml:space="preserve"> Κα</w:t>
      </w:r>
      <w:proofErr w:type="spellStart"/>
      <w:r w:rsidRPr="00AE65C7">
        <w:rPr>
          <w:rFonts w:ascii="Times New Roman" w:hAnsi="Times New Roman" w:cs="Times New Roman"/>
          <w:sz w:val="24"/>
          <w:szCs w:val="24"/>
        </w:rPr>
        <w:t>ί</w:t>
      </w:r>
      <w:r w:rsidRPr="00AE65C7">
        <w:rPr>
          <w:rFonts w:ascii="Book Antiqua" w:hAnsi="Book Antiqua"/>
          <w:sz w:val="24"/>
          <w:szCs w:val="24"/>
        </w:rPr>
        <w:t>σ</w:t>
      </w:r>
      <w:proofErr w:type="spellEnd"/>
      <w:r w:rsidRPr="00AE65C7">
        <w:rPr>
          <w:rFonts w:ascii="Book Antiqua" w:hAnsi="Book Antiqua"/>
          <w:sz w:val="24"/>
          <w:szCs w:val="24"/>
        </w:rPr>
        <w:t>αρι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στεφ</w:t>
      </w:r>
      <w:r w:rsidRPr="00AE65C7">
        <w:rPr>
          <w:rFonts w:ascii="Times New Roman" w:hAnsi="Times New Roman" w:cs="Times New Roman"/>
          <w:sz w:val="24"/>
          <w:szCs w:val="24"/>
        </w:rPr>
        <w:t>ά</w:t>
      </w:r>
      <w:r w:rsidRPr="00AE65C7">
        <w:rPr>
          <w:rFonts w:ascii="Book Antiqua" w:hAnsi="Book Antiqua"/>
          <w:sz w:val="24"/>
          <w:szCs w:val="24"/>
        </w:rPr>
        <w:t>νους</w:t>
      </w:r>
      <w:proofErr w:type="spellEnd"/>
      <w:r w:rsidRPr="00AE65C7">
        <w:rPr>
          <w:rFonts w:ascii="Book Antiqua" w:hAnsi="Book Antiqua"/>
          <w:sz w:val="24"/>
          <w:szCs w:val="24"/>
        </w:rPr>
        <w:t xml:space="preserve">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ἱ</w:t>
      </w:r>
      <w:r w:rsidRPr="00AE65C7">
        <w:rPr>
          <w:rFonts w:ascii="Book Antiqua" w:hAnsi="Book Antiqua"/>
          <w:sz w:val="24"/>
          <w:szCs w:val="24"/>
        </w:rPr>
        <w:t>ερομην</w:t>
      </w:r>
      <w:r w:rsidRPr="00AE65C7">
        <w:rPr>
          <w:rFonts w:ascii="Times New Roman" w:hAnsi="Times New Roman" w:cs="Times New Roman"/>
          <w:sz w:val="24"/>
          <w:szCs w:val="24"/>
        </w:rPr>
        <w:t>ί</w:t>
      </w:r>
      <w:proofErr w:type="spellEnd"/>
      <w:r w:rsidRPr="00AE65C7">
        <w:rPr>
          <w:rFonts w:ascii="Book Antiqua" w:hAnsi="Book Antiqua"/>
          <w:sz w:val="24"/>
          <w:szCs w:val="24"/>
        </w:rPr>
        <w:t>ας π</w:t>
      </w:r>
      <w:proofErr w:type="spellStart"/>
      <w:r w:rsidRPr="00AE65C7">
        <w:rPr>
          <w:rFonts w:ascii="Book Antiqua" w:hAnsi="Book Antiqua"/>
          <w:sz w:val="24"/>
          <w:szCs w:val="24"/>
        </w:rPr>
        <w:t>ολλ</w:t>
      </w:r>
      <w:r w:rsidRPr="00AE65C7">
        <w:rPr>
          <w:rFonts w:ascii="Times New Roman" w:hAnsi="Times New Roman" w:cs="Times New Roman"/>
          <w:sz w:val="24"/>
          <w:szCs w:val="24"/>
        </w:rPr>
        <w:t>ά</w:t>
      </w:r>
      <w:r w:rsidRPr="00AE65C7">
        <w:rPr>
          <w:rFonts w:ascii="Book Antiqua" w:hAnsi="Book Antiqua"/>
          <w:sz w:val="24"/>
          <w:szCs w:val="24"/>
        </w:rPr>
        <w:t>ς</w:t>
      </w:r>
      <w:proofErr w:type="spellEnd"/>
      <w:r w:rsidRPr="00AE65C7">
        <w:rPr>
          <w:rFonts w:ascii="Book Antiqua" w:hAnsi="Book Antiqua"/>
          <w:sz w:val="24"/>
          <w:szCs w:val="24"/>
        </w:rPr>
        <w:t>, κα</w:t>
      </w:r>
      <w:r w:rsidRPr="00AE65C7">
        <w:rPr>
          <w:rFonts w:ascii="Times New Roman" w:hAnsi="Times New Roman" w:cs="Times New Roman"/>
          <w:sz w:val="24"/>
          <w:szCs w:val="24"/>
        </w:rPr>
        <w:t>ὶ</w:t>
      </w:r>
      <w:r w:rsidRPr="00AE65C7">
        <w:rPr>
          <w:rFonts w:ascii="Book Antiqua" w:hAnsi="Book Antiqua"/>
          <w:sz w:val="24"/>
          <w:szCs w:val="24"/>
        </w:rPr>
        <w:t xml:space="preserve"> α</w:t>
      </w:r>
      <w:proofErr w:type="spellStart"/>
      <w:r w:rsidRPr="00AE65C7">
        <w:rPr>
          <w:rFonts w:ascii="Times New Roman" w:hAnsi="Times New Roman" w:cs="Times New Roman"/>
          <w:sz w:val="24"/>
          <w:szCs w:val="24"/>
        </w:rPr>
        <w:t>ὐ</w:t>
      </w:r>
      <w:r w:rsidRPr="00AE65C7">
        <w:rPr>
          <w:rFonts w:ascii="Book Antiqua" w:hAnsi="Book Antiqua"/>
          <w:sz w:val="24"/>
          <w:szCs w:val="24"/>
        </w:rPr>
        <w:t>τ</w:t>
      </w:r>
      <w:r w:rsidRPr="00AE65C7">
        <w:rPr>
          <w:rFonts w:ascii="Times New Roman" w:hAnsi="Times New Roman" w:cs="Times New Roman"/>
          <w:sz w:val="24"/>
          <w:szCs w:val="24"/>
        </w:rPr>
        <w:t>ῷ</w:t>
      </w:r>
      <w:proofErr w:type="spellEnd"/>
      <w:r w:rsidRPr="00AE65C7">
        <w:rPr>
          <w:rFonts w:ascii="Book Antiqua" w:hAnsi="Book Antiqua"/>
          <w:sz w:val="24"/>
          <w:szCs w:val="24"/>
        </w:rPr>
        <w:t xml:space="preserve">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ἕ</w:t>
      </w:r>
      <w:r w:rsidRPr="00AE65C7">
        <w:rPr>
          <w:rFonts w:ascii="Book Antiqua" w:hAnsi="Book Antiqua"/>
          <w:sz w:val="24"/>
          <w:szCs w:val="24"/>
        </w:rPr>
        <w:t>τερ</w:t>
      </w:r>
      <w:proofErr w:type="spellEnd"/>
      <w:r w:rsidRPr="00AE65C7">
        <w:rPr>
          <w:rFonts w:ascii="Book Antiqua" w:hAnsi="Book Antiqua"/>
          <w:sz w:val="24"/>
          <w:szCs w:val="24"/>
        </w:rPr>
        <w:t xml:space="preserve">α </w:t>
      </w:r>
      <w:r w:rsidRPr="00AE65C7">
        <w:rPr>
          <w:rFonts w:ascii="Times New Roman" w:hAnsi="Times New Roman" w:cs="Times New Roman"/>
          <w:sz w:val="24"/>
          <w:szCs w:val="24"/>
        </w:rPr>
        <w:t>ἐ</w:t>
      </w:r>
      <w:r w:rsidRPr="00AE65C7">
        <w:rPr>
          <w:rFonts w:ascii="Book Antiqua" w:hAnsi="Book Antiqua"/>
          <w:sz w:val="24"/>
          <w:szCs w:val="24"/>
        </w:rPr>
        <w:t>π</w:t>
      </w:r>
      <w:proofErr w:type="spellStart"/>
      <w:r w:rsidRPr="00AE65C7">
        <w:rPr>
          <w:rFonts w:ascii="Book Antiqua" w:hAnsi="Book Antiqua"/>
          <w:sz w:val="24"/>
          <w:szCs w:val="24"/>
        </w:rPr>
        <w:t>ιν</w:t>
      </w:r>
      <w:r w:rsidRPr="00AE65C7">
        <w:rPr>
          <w:rFonts w:ascii="Times New Roman" w:hAnsi="Times New Roman" w:cs="Times New Roman"/>
          <w:sz w:val="24"/>
          <w:szCs w:val="24"/>
        </w:rPr>
        <w:t>ί</w:t>
      </w:r>
      <w:r w:rsidRPr="00AE65C7">
        <w:rPr>
          <w:rFonts w:ascii="Book Antiqua" w:hAnsi="Book Antiqua"/>
          <w:sz w:val="24"/>
          <w:szCs w:val="24"/>
        </w:rPr>
        <w:t>κι</w:t>
      </w:r>
      <w:proofErr w:type="spellEnd"/>
      <w:r w:rsidRPr="00AE65C7">
        <w:rPr>
          <w:rFonts w:ascii="Book Antiqua" w:hAnsi="Book Antiqua"/>
          <w:sz w:val="24"/>
          <w:szCs w:val="24"/>
        </w:rPr>
        <w:t xml:space="preserve">α </w:t>
      </w:r>
      <w:proofErr w:type="spellStart"/>
      <w:r w:rsidRPr="00AE65C7">
        <w:rPr>
          <w:rFonts w:ascii="Times New Roman" w:hAnsi="Times New Roman" w:cs="Times New Roman"/>
          <w:sz w:val="24"/>
          <w:szCs w:val="24"/>
        </w:rPr>
        <w:t>ὡ</w:t>
      </w:r>
      <w:r w:rsidRPr="00AE65C7">
        <w:rPr>
          <w:rFonts w:ascii="Book Antiqua" w:hAnsi="Book Antiqua"/>
          <w:sz w:val="24"/>
          <w:szCs w:val="24"/>
        </w:rPr>
        <w:t>ς</w:t>
      </w:r>
      <w:proofErr w:type="spellEnd"/>
      <w:r w:rsidRPr="00AE65C7">
        <w:rPr>
          <w:rFonts w:ascii="Book Antiqua" w:hAnsi="Book Antiqua"/>
          <w:sz w:val="24"/>
          <w:szCs w:val="24"/>
        </w:rPr>
        <w:t xml:space="preserve">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ῶ</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Α</w:t>
      </w:r>
      <w:r w:rsidRPr="00AE65C7">
        <w:rPr>
          <w:rFonts w:ascii="Times New Roman" w:hAnsi="Times New Roman" w:cs="Times New Roman"/>
          <w:sz w:val="24"/>
          <w:szCs w:val="24"/>
        </w:rPr>
        <w:t>ἰ</w:t>
      </w:r>
      <w:r w:rsidRPr="00AE65C7">
        <w:rPr>
          <w:rFonts w:ascii="Book Antiqua" w:hAnsi="Book Antiqua"/>
          <w:sz w:val="24"/>
          <w:szCs w:val="24"/>
        </w:rPr>
        <w:t>γυ</w:t>
      </w:r>
      <w:proofErr w:type="spellEnd"/>
      <w:r w:rsidRPr="00AE65C7">
        <w:rPr>
          <w:rFonts w:ascii="Book Antiqua" w:hAnsi="Book Antiqua"/>
          <w:sz w:val="24"/>
          <w:szCs w:val="24"/>
        </w:rPr>
        <w:t>πτ</w:t>
      </w:r>
      <w:r w:rsidRPr="00AE65C7">
        <w:rPr>
          <w:rFonts w:ascii="Times New Roman" w:hAnsi="Times New Roman" w:cs="Times New Roman"/>
          <w:sz w:val="24"/>
          <w:szCs w:val="24"/>
        </w:rPr>
        <w:t>ί</w:t>
      </w:r>
      <w:r w:rsidRPr="00AE65C7">
        <w:rPr>
          <w:rFonts w:ascii="Book Antiqua" w:hAnsi="Book Antiqua"/>
          <w:sz w:val="24"/>
          <w:szCs w:val="24"/>
        </w:rPr>
        <w:t xml:space="preserve">ων </w:t>
      </w:r>
      <w:proofErr w:type="spellStart"/>
      <w:r w:rsidRPr="00AE65C7">
        <w:rPr>
          <w:rFonts w:ascii="Times New Roman" w:hAnsi="Times New Roman" w:cs="Times New Roman"/>
          <w:sz w:val="24"/>
          <w:szCs w:val="24"/>
        </w:rPr>
        <w:t>ἀ</w:t>
      </w:r>
      <w:r w:rsidRPr="00AE65C7">
        <w:rPr>
          <w:rFonts w:ascii="Book Antiqua" w:hAnsi="Book Antiqua"/>
          <w:sz w:val="24"/>
          <w:szCs w:val="24"/>
        </w:rPr>
        <w:t>γ</w:t>
      </w:r>
      <w:proofErr w:type="spellEnd"/>
      <w:r w:rsidRPr="00AE65C7">
        <w:rPr>
          <w:rFonts w:ascii="Book Antiqua" w:hAnsi="Book Antiqua"/>
          <w:sz w:val="24"/>
          <w:szCs w:val="24"/>
        </w:rPr>
        <w:t>αγε</w:t>
      </w:r>
      <w:r w:rsidRPr="00AE65C7">
        <w:rPr>
          <w:rFonts w:ascii="Times New Roman" w:hAnsi="Times New Roman" w:cs="Times New Roman"/>
          <w:sz w:val="24"/>
          <w:szCs w:val="24"/>
        </w:rPr>
        <w:t>ῖ</w:t>
      </w:r>
      <w:r w:rsidRPr="00AE65C7">
        <w:rPr>
          <w:rFonts w:ascii="Book Antiqua" w:hAnsi="Book Antiqua"/>
          <w:sz w:val="24"/>
          <w:szCs w:val="24"/>
        </w:rPr>
        <w:t xml:space="preserve">ν </w:t>
      </w:r>
      <w:proofErr w:type="spellStart"/>
      <w:r w:rsidRPr="00AE65C7">
        <w:rPr>
          <w:rFonts w:ascii="Times New Roman" w:hAnsi="Times New Roman" w:cs="Times New Roman"/>
          <w:sz w:val="24"/>
          <w:szCs w:val="24"/>
        </w:rPr>
        <w:t>ἔ</w:t>
      </w:r>
      <w:r w:rsidRPr="00AE65C7">
        <w:rPr>
          <w:rFonts w:ascii="Book Antiqua" w:hAnsi="Book Antiqua"/>
          <w:sz w:val="24"/>
          <w:szCs w:val="24"/>
        </w:rPr>
        <w:t>δοσ</w:t>
      </w:r>
      <w:proofErr w:type="spellEnd"/>
      <w:r w:rsidRPr="00AE65C7">
        <w:rPr>
          <w:rFonts w:ascii="Book Antiqua" w:hAnsi="Book Antiqua"/>
          <w:sz w:val="24"/>
          <w:szCs w:val="24"/>
        </w:rPr>
        <w:t>αν</w:t>
      </w:r>
      <w:r>
        <w:rPr>
          <w:rFonts w:ascii="Book Antiqua" w:hAnsi="Book Antiqua"/>
          <w:sz w:val="24"/>
          <w:szCs w:val="24"/>
        </w:rPr>
        <w:t>´. P</w:t>
      </w:r>
      <w:r w:rsidRPr="00AE65C7">
        <w:rPr>
          <w:rFonts w:ascii="Book Antiqua" w:hAnsi="Book Antiqua"/>
          <w:sz w:val="24"/>
          <w:szCs w:val="24"/>
        </w:rPr>
        <w:t xml:space="preserve">lutarco informa de que el Senado anuló todos sus honores y la </w:t>
      </w:r>
      <w:proofErr w:type="spellStart"/>
      <w:r w:rsidRPr="00AE65C7">
        <w:rPr>
          <w:rFonts w:ascii="Book Antiqua" w:hAnsi="Book Antiqua"/>
          <w:sz w:val="24"/>
          <w:szCs w:val="24"/>
        </w:rPr>
        <w:t>abolito</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nominis</w:t>
      </w:r>
      <w:proofErr w:type="spellEnd"/>
      <w:r w:rsidRPr="00AE65C7">
        <w:rPr>
          <w:rFonts w:ascii="Book Antiqua" w:hAnsi="Book Antiqua"/>
          <w:sz w:val="24"/>
          <w:szCs w:val="24"/>
        </w:rPr>
        <w:t xml:space="preserve"> para sus descendientes. </w:t>
      </w:r>
      <w:proofErr w:type="spellStart"/>
      <w:r w:rsidRPr="00AE65C7">
        <w:rPr>
          <w:rFonts w:ascii="Book Antiqua" w:hAnsi="Book Antiqua"/>
          <w:sz w:val="24"/>
          <w:szCs w:val="24"/>
        </w:rPr>
        <w:t>Plut</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Cic</w:t>
      </w:r>
      <w:proofErr w:type="spellEnd"/>
      <w:r w:rsidRPr="00AE65C7">
        <w:rPr>
          <w:rFonts w:ascii="Book Antiqua" w:hAnsi="Book Antiqua"/>
          <w:sz w:val="24"/>
          <w:szCs w:val="24"/>
        </w:rPr>
        <w:t xml:space="preserve">., IL,6: </w:t>
      </w:r>
      <w:r w:rsidRPr="00AE65C7">
        <w:rPr>
          <w:rFonts w:ascii="Times New Roman" w:hAnsi="Times New Roman" w:cs="Times New Roman"/>
          <w:sz w:val="24"/>
          <w:szCs w:val="24"/>
        </w:rPr>
        <w:t>᾿</w:t>
      </w:r>
      <w:r w:rsidRPr="00AE65C7">
        <w:rPr>
          <w:rFonts w:ascii="Book Antiqua" w:hAnsi="Book Antiqua"/>
          <w:sz w:val="24"/>
          <w:szCs w:val="24"/>
        </w:rPr>
        <w:t>Επ</w:t>
      </w:r>
      <w:proofErr w:type="spellStart"/>
      <w:r w:rsidRPr="00AE65C7">
        <w:rPr>
          <w:rFonts w:ascii="Book Antiqua" w:hAnsi="Book Antiqua"/>
          <w:sz w:val="24"/>
          <w:szCs w:val="24"/>
        </w:rPr>
        <w:t>ε</w:t>
      </w:r>
      <w:r w:rsidRPr="00AE65C7">
        <w:rPr>
          <w:rFonts w:ascii="Times New Roman" w:hAnsi="Times New Roman" w:cs="Times New Roman"/>
          <w:sz w:val="24"/>
          <w:szCs w:val="24"/>
        </w:rPr>
        <w:t>ὶ</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μ</w:t>
      </w:r>
      <w:r w:rsidRPr="00AE65C7">
        <w:rPr>
          <w:rFonts w:ascii="Times New Roman" w:hAnsi="Times New Roman" w:cs="Times New Roman"/>
          <w:sz w:val="24"/>
          <w:szCs w:val="24"/>
        </w:rPr>
        <w:t>έ</w:t>
      </w:r>
      <w:r w:rsidRPr="00AE65C7">
        <w:rPr>
          <w:rFonts w:ascii="Book Antiqua" w:hAnsi="Book Antiqua"/>
          <w:sz w:val="24"/>
          <w:szCs w:val="24"/>
        </w:rPr>
        <w:t>ντοι</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ά</w:t>
      </w:r>
      <w:r w:rsidRPr="00AE65C7">
        <w:rPr>
          <w:rFonts w:ascii="Book Antiqua" w:hAnsi="Book Antiqua"/>
          <w:sz w:val="24"/>
          <w:szCs w:val="24"/>
        </w:rPr>
        <w:t>χιστ</w:t>
      </w:r>
      <w:proofErr w:type="spellEnd"/>
      <w:r w:rsidRPr="00AE65C7">
        <w:rPr>
          <w:rFonts w:ascii="Book Antiqua" w:hAnsi="Book Antiqua"/>
          <w:sz w:val="24"/>
          <w:szCs w:val="24"/>
        </w:rPr>
        <w:t>α κα</w:t>
      </w:r>
      <w:proofErr w:type="spellStart"/>
      <w:r w:rsidRPr="00AE65C7">
        <w:rPr>
          <w:rFonts w:ascii="Book Antiqua" w:hAnsi="Book Antiqua"/>
          <w:sz w:val="24"/>
          <w:szCs w:val="24"/>
        </w:rPr>
        <w:t>τε</w:t>
      </w:r>
      <w:proofErr w:type="spellEnd"/>
      <w:r w:rsidRPr="00AE65C7">
        <w:rPr>
          <w:rFonts w:ascii="Book Antiqua" w:hAnsi="Book Antiqua"/>
          <w:sz w:val="24"/>
          <w:szCs w:val="24"/>
        </w:rPr>
        <w:t>πολ</w:t>
      </w:r>
      <w:r w:rsidRPr="00AE65C7">
        <w:rPr>
          <w:rFonts w:ascii="Times New Roman" w:hAnsi="Times New Roman" w:cs="Times New Roman"/>
          <w:sz w:val="24"/>
          <w:szCs w:val="24"/>
        </w:rPr>
        <w:t>έ</w:t>
      </w:r>
      <w:r w:rsidRPr="00AE65C7">
        <w:rPr>
          <w:rFonts w:ascii="Book Antiqua" w:hAnsi="Book Antiqua"/>
          <w:sz w:val="24"/>
          <w:szCs w:val="24"/>
        </w:rPr>
        <w:t xml:space="preserve">μησεν </w:t>
      </w:r>
      <w:r w:rsidRPr="00AE65C7">
        <w:rPr>
          <w:rFonts w:ascii="Times New Roman" w:hAnsi="Times New Roman" w:cs="Times New Roman"/>
          <w:sz w:val="24"/>
          <w:szCs w:val="24"/>
        </w:rPr>
        <w:t>ὁ</w:t>
      </w:r>
      <w:r w:rsidRPr="00AE65C7">
        <w:rPr>
          <w:rFonts w:ascii="Book Antiqua" w:hAnsi="Book Antiqua"/>
          <w:sz w:val="24"/>
          <w:szCs w:val="24"/>
        </w:rPr>
        <w:t xml:space="preserve"> Κα</w:t>
      </w:r>
      <w:proofErr w:type="spellStart"/>
      <w:r w:rsidRPr="00AE65C7">
        <w:rPr>
          <w:rFonts w:ascii="Times New Roman" w:hAnsi="Times New Roman" w:cs="Times New Roman"/>
          <w:sz w:val="24"/>
          <w:szCs w:val="24"/>
        </w:rPr>
        <w:t>ῖ</w:t>
      </w:r>
      <w:r w:rsidRPr="00AE65C7">
        <w:rPr>
          <w:rFonts w:ascii="Book Antiqua" w:hAnsi="Book Antiqua"/>
          <w:sz w:val="24"/>
          <w:szCs w:val="24"/>
        </w:rPr>
        <w:t>σ</w:t>
      </w:r>
      <w:proofErr w:type="spellEnd"/>
      <w:r w:rsidRPr="00AE65C7">
        <w:rPr>
          <w:rFonts w:ascii="Book Antiqua" w:hAnsi="Book Antiqua"/>
          <w:sz w:val="24"/>
          <w:szCs w:val="24"/>
        </w:rPr>
        <w:t xml:space="preserve">αρ </w:t>
      </w:r>
      <w:r w:rsidRPr="00AE65C7">
        <w:rPr>
          <w:rFonts w:ascii="Times New Roman" w:hAnsi="Times New Roman" w:cs="Times New Roman"/>
          <w:sz w:val="24"/>
          <w:szCs w:val="24"/>
        </w:rPr>
        <w:t>᾿</w:t>
      </w:r>
      <w:proofErr w:type="spellStart"/>
      <w:r w:rsidRPr="00AE65C7">
        <w:rPr>
          <w:rFonts w:ascii="Book Antiqua" w:hAnsi="Book Antiqua"/>
          <w:sz w:val="24"/>
          <w:szCs w:val="24"/>
        </w:rPr>
        <w:t>Αντ</w:t>
      </w:r>
      <w:r w:rsidRPr="00AE65C7">
        <w:rPr>
          <w:rFonts w:ascii="Times New Roman" w:hAnsi="Times New Roman" w:cs="Times New Roman"/>
          <w:sz w:val="24"/>
          <w:szCs w:val="24"/>
        </w:rPr>
        <w:t>ώ</w:t>
      </w:r>
      <w:r w:rsidRPr="00AE65C7">
        <w:rPr>
          <w:rFonts w:ascii="Book Antiqua" w:hAnsi="Book Antiqua"/>
          <w:sz w:val="24"/>
          <w:szCs w:val="24"/>
        </w:rPr>
        <w:t>νιον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ὑ</w:t>
      </w:r>
      <w:r w:rsidRPr="00AE65C7">
        <w:rPr>
          <w:rFonts w:ascii="Book Antiqua" w:hAnsi="Book Antiqua"/>
          <w:sz w:val="24"/>
          <w:szCs w:val="24"/>
        </w:rPr>
        <w:t>πα</w:t>
      </w:r>
      <w:proofErr w:type="spellStart"/>
      <w:r w:rsidRPr="00AE65C7">
        <w:rPr>
          <w:rFonts w:ascii="Book Antiqua" w:hAnsi="Book Antiqua"/>
          <w:sz w:val="24"/>
          <w:szCs w:val="24"/>
        </w:rPr>
        <w:t>τε</w:t>
      </w:r>
      <w:r w:rsidRPr="00AE65C7">
        <w:rPr>
          <w:rFonts w:ascii="Times New Roman" w:hAnsi="Times New Roman" w:cs="Times New Roman"/>
          <w:sz w:val="24"/>
          <w:szCs w:val="24"/>
        </w:rPr>
        <w:t>ύ</w:t>
      </w:r>
      <w:r w:rsidRPr="00AE65C7">
        <w:rPr>
          <w:rFonts w:ascii="Book Antiqua" w:hAnsi="Book Antiqua"/>
          <w:sz w:val="24"/>
          <w:szCs w:val="24"/>
        </w:rPr>
        <w:t>ων</w:t>
      </w:r>
      <w:proofErr w:type="spellEnd"/>
      <w:r w:rsidRPr="00AE65C7">
        <w:rPr>
          <w:rFonts w:ascii="Book Antiqua" w:hAnsi="Book Antiqua"/>
          <w:sz w:val="24"/>
          <w:szCs w:val="24"/>
        </w:rPr>
        <w:t xml:space="preserve"> α</w:t>
      </w:r>
      <w:proofErr w:type="spellStart"/>
      <w:r w:rsidRPr="00AE65C7">
        <w:rPr>
          <w:rFonts w:ascii="Times New Roman" w:hAnsi="Times New Roman" w:cs="Times New Roman"/>
          <w:sz w:val="24"/>
          <w:szCs w:val="24"/>
        </w:rPr>
        <w:t>ὐ</w:t>
      </w:r>
      <w:r w:rsidRPr="00AE65C7">
        <w:rPr>
          <w:rFonts w:ascii="Book Antiqua" w:hAnsi="Book Antiqua"/>
          <w:sz w:val="24"/>
          <w:szCs w:val="24"/>
        </w:rPr>
        <w:t>τ</w:t>
      </w:r>
      <w:r w:rsidRPr="00AE65C7">
        <w:rPr>
          <w:rFonts w:ascii="Times New Roman" w:hAnsi="Times New Roman" w:cs="Times New Roman"/>
          <w:sz w:val="24"/>
          <w:szCs w:val="24"/>
        </w:rPr>
        <w:t>ὸ</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ἵ</w:t>
      </w:r>
      <w:r w:rsidRPr="00AE65C7">
        <w:rPr>
          <w:rFonts w:ascii="Book Antiqua" w:hAnsi="Book Antiqua"/>
          <w:sz w:val="24"/>
          <w:szCs w:val="24"/>
        </w:rPr>
        <w:t>λετο</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συν</w:t>
      </w:r>
      <w:r w:rsidRPr="00AE65C7">
        <w:rPr>
          <w:rFonts w:ascii="Times New Roman" w:hAnsi="Times New Roman" w:cs="Times New Roman"/>
          <w:sz w:val="24"/>
          <w:szCs w:val="24"/>
        </w:rPr>
        <w:t>ά</w:t>
      </w:r>
      <w:r w:rsidRPr="00AE65C7">
        <w:rPr>
          <w:rFonts w:ascii="Book Antiqua" w:hAnsi="Book Antiqua"/>
          <w:sz w:val="24"/>
          <w:szCs w:val="24"/>
        </w:rPr>
        <w:t>ρχοντ</w:t>
      </w:r>
      <w:proofErr w:type="spellEnd"/>
      <w:r w:rsidRPr="00AE65C7">
        <w:rPr>
          <w:rFonts w:ascii="Book Antiqua" w:hAnsi="Book Antiqua"/>
          <w:sz w:val="24"/>
          <w:szCs w:val="24"/>
        </w:rPr>
        <w:t xml:space="preserve">α </w:t>
      </w:r>
      <w:proofErr w:type="spellStart"/>
      <w:r w:rsidRPr="00AE65C7">
        <w:rPr>
          <w:rFonts w:ascii="Book Antiqua" w:hAnsi="Book Antiqua"/>
          <w:sz w:val="24"/>
          <w:szCs w:val="24"/>
        </w:rPr>
        <w:t>το</w:t>
      </w:r>
      <w:r w:rsidRPr="00AE65C7">
        <w:rPr>
          <w:rFonts w:ascii="Times New Roman" w:hAnsi="Times New Roman" w:cs="Times New Roman"/>
          <w:sz w:val="24"/>
          <w:szCs w:val="24"/>
        </w:rPr>
        <w:t>ῦ</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Κικ</w:t>
      </w:r>
      <w:r w:rsidRPr="00AE65C7">
        <w:rPr>
          <w:rFonts w:ascii="Times New Roman" w:hAnsi="Times New Roman" w:cs="Times New Roman"/>
          <w:sz w:val="24"/>
          <w:szCs w:val="24"/>
        </w:rPr>
        <w:t>έ</w:t>
      </w:r>
      <w:r w:rsidRPr="00AE65C7">
        <w:rPr>
          <w:rFonts w:ascii="Book Antiqua" w:hAnsi="Book Antiqua"/>
          <w:sz w:val="24"/>
          <w:szCs w:val="24"/>
        </w:rPr>
        <w:t>ρωνος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ὸ</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υ</w:t>
      </w:r>
      <w:r w:rsidRPr="00AE65C7">
        <w:rPr>
          <w:rFonts w:ascii="Times New Roman" w:hAnsi="Times New Roman" w:cs="Times New Roman"/>
          <w:sz w:val="24"/>
          <w:szCs w:val="24"/>
        </w:rPr>
        <w:t>ἱό</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ἐ</w:t>
      </w:r>
      <w:r w:rsidRPr="00AE65C7">
        <w:rPr>
          <w:rFonts w:ascii="Book Antiqua" w:hAnsi="Book Antiqua"/>
          <w:sz w:val="24"/>
          <w:szCs w:val="24"/>
        </w:rPr>
        <w:t>φ</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ο</w:t>
      </w:r>
      <w:r w:rsidRPr="00AE65C7">
        <w:rPr>
          <w:rFonts w:ascii="Times New Roman" w:hAnsi="Times New Roman" w:cs="Times New Roman"/>
          <w:sz w:val="24"/>
          <w:szCs w:val="24"/>
        </w:rPr>
        <w:t>ὗ</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ά</w:t>
      </w:r>
      <w:r w:rsidRPr="00AE65C7">
        <w:rPr>
          <w:rFonts w:ascii="Book Antiqua" w:hAnsi="Book Antiqua"/>
          <w:sz w:val="24"/>
          <w:szCs w:val="24"/>
        </w:rPr>
        <w:t>ς</w:t>
      </w:r>
      <w:proofErr w:type="spellEnd"/>
      <w:r w:rsidRPr="00AE65C7">
        <w:rPr>
          <w:rFonts w:ascii="Book Antiqua" w:hAnsi="Book Antiqua"/>
          <w:sz w:val="24"/>
          <w:szCs w:val="24"/>
        </w:rPr>
        <w:t xml:space="preserve"> τ' </w:t>
      </w:r>
      <w:proofErr w:type="spellStart"/>
      <w:r w:rsidRPr="00AE65C7">
        <w:rPr>
          <w:rFonts w:ascii="Book Antiqua" w:hAnsi="Book Antiqua"/>
          <w:sz w:val="24"/>
          <w:szCs w:val="24"/>
        </w:rPr>
        <w:t>ε</w:t>
      </w:r>
      <w:r w:rsidRPr="00AE65C7">
        <w:rPr>
          <w:rFonts w:ascii="Times New Roman" w:hAnsi="Times New Roman" w:cs="Times New Roman"/>
          <w:sz w:val="24"/>
          <w:szCs w:val="24"/>
        </w:rPr>
        <w:t>ἰ</w:t>
      </w:r>
      <w:r w:rsidRPr="00AE65C7">
        <w:rPr>
          <w:rFonts w:ascii="Book Antiqua" w:hAnsi="Book Antiqua"/>
          <w:sz w:val="24"/>
          <w:szCs w:val="24"/>
        </w:rPr>
        <w:t>κ</w:t>
      </w:r>
      <w:r w:rsidRPr="00AE65C7">
        <w:rPr>
          <w:rFonts w:ascii="Times New Roman" w:hAnsi="Times New Roman" w:cs="Times New Roman"/>
          <w:sz w:val="24"/>
          <w:szCs w:val="24"/>
        </w:rPr>
        <w:t>ό</w:t>
      </w:r>
      <w:r w:rsidRPr="00AE65C7">
        <w:rPr>
          <w:rFonts w:ascii="Book Antiqua" w:hAnsi="Book Antiqua"/>
          <w:sz w:val="24"/>
          <w:szCs w:val="24"/>
        </w:rPr>
        <w:t>ν</w:t>
      </w:r>
      <w:proofErr w:type="spellEnd"/>
      <w:r w:rsidRPr="00AE65C7">
        <w:rPr>
          <w:rFonts w:ascii="Book Antiqua" w:hAnsi="Book Antiqua"/>
          <w:sz w:val="24"/>
          <w:szCs w:val="24"/>
        </w:rPr>
        <w:t xml:space="preserve">ας </w:t>
      </w:r>
      <w:r w:rsidRPr="00AE65C7">
        <w:rPr>
          <w:rFonts w:ascii="Times New Roman" w:hAnsi="Times New Roman" w:cs="Times New Roman"/>
          <w:sz w:val="24"/>
          <w:szCs w:val="24"/>
        </w:rPr>
        <w:t>ἡ</w:t>
      </w:r>
      <w:r w:rsidRPr="00AE65C7">
        <w:rPr>
          <w:rFonts w:ascii="Book Antiqua" w:hAnsi="Book Antiqua"/>
          <w:sz w:val="24"/>
          <w:szCs w:val="24"/>
        </w:rPr>
        <w:t xml:space="preserve"> β</w:t>
      </w:r>
      <w:proofErr w:type="spellStart"/>
      <w:r w:rsidRPr="00AE65C7">
        <w:rPr>
          <w:rFonts w:ascii="Book Antiqua" w:hAnsi="Book Antiqua"/>
          <w:sz w:val="24"/>
          <w:szCs w:val="24"/>
        </w:rPr>
        <w:t>ουλ</w:t>
      </w:r>
      <w:r w:rsidRPr="00AE65C7">
        <w:rPr>
          <w:rFonts w:ascii="Times New Roman" w:hAnsi="Times New Roman" w:cs="Times New Roman"/>
          <w:sz w:val="24"/>
          <w:szCs w:val="24"/>
        </w:rPr>
        <w:t>ὴ</w:t>
      </w:r>
      <w:proofErr w:type="spellEnd"/>
      <w:r w:rsidRPr="00AE65C7">
        <w:rPr>
          <w:rFonts w:ascii="Book Antiqua" w:hAnsi="Book Antiqua"/>
          <w:sz w:val="24"/>
          <w:szCs w:val="24"/>
        </w:rPr>
        <w:t xml:space="preserve"> κα</w:t>
      </w:r>
      <w:proofErr w:type="spellStart"/>
      <w:r w:rsidRPr="00AE65C7">
        <w:rPr>
          <w:rFonts w:ascii="Book Antiqua" w:hAnsi="Book Antiqua"/>
          <w:sz w:val="24"/>
          <w:szCs w:val="24"/>
        </w:rPr>
        <w:t>θε</w:t>
      </w:r>
      <w:r w:rsidRPr="00AE65C7">
        <w:rPr>
          <w:rFonts w:ascii="Times New Roman" w:hAnsi="Times New Roman" w:cs="Times New Roman"/>
          <w:sz w:val="24"/>
          <w:szCs w:val="24"/>
        </w:rPr>
        <w:t>ῖ</w:t>
      </w:r>
      <w:r w:rsidRPr="00AE65C7">
        <w:rPr>
          <w:rFonts w:ascii="Book Antiqua" w:hAnsi="Book Antiqua"/>
          <w:sz w:val="24"/>
          <w:szCs w:val="24"/>
        </w:rPr>
        <w:t>λεν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w:t>
      </w:r>
      <w:proofErr w:type="spellStart"/>
      <w:r w:rsidRPr="00AE65C7">
        <w:rPr>
          <w:rFonts w:ascii="Book Antiqua" w:hAnsi="Book Antiqua"/>
          <w:sz w:val="24"/>
          <w:szCs w:val="24"/>
        </w:rPr>
        <w:t>Αντων</w:t>
      </w:r>
      <w:r w:rsidRPr="00AE65C7">
        <w:rPr>
          <w:rFonts w:ascii="Times New Roman" w:hAnsi="Times New Roman" w:cs="Times New Roman"/>
          <w:sz w:val="24"/>
          <w:szCs w:val="24"/>
        </w:rPr>
        <w:t>ί</w:t>
      </w:r>
      <w:r w:rsidRPr="00AE65C7">
        <w:rPr>
          <w:rFonts w:ascii="Book Antiqua" w:hAnsi="Book Antiqua"/>
          <w:sz w:val="24"/>
          <w:szCs w:val="24"/>
        </w:rPr>
        <w:t>ου</w:t>
      </w:r>
      <w:proofErr w:type="spellEnd"/>
      <w:r w:rsidRPr="00AE65C7">
        <w:rPr>
          <w:rFonts w:ascii="Book Antiqua" w:hAnsi="Book Antiqua"/>
          <w:sz w:val="24"/>
          <w:szCs w:val="24"/>
        </w:rPr>
        <w:t>, κα</w:t>
      </w:r>
      <w:r w:rsidRPr="00AE65C7">
        <w:rPr>
          <w:rFonts w:ascii="Times New Roman" w:hAnsi="Times New Roman" w:cs="Times New Roman"/>
          <w:sz w:val="24"/>
          <w:szCs w:val="24"/>
        </w:rPr>
        <w:t>ὶ</w:t>
      </w:r>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ὰ</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ἄ</w:t>
      </w:r>
      <w:r w:rsidRPr="00AE65C7">
        <w:rPr>
          <w:rFonts w:ascii="Book Antiqua" w:hAnsi="Book Antiqua"/>
          <w:sz w:val="24"/>
          <w:szCs w:val="24"/>
        </w:rPr>
        <w:t>λλ</w:t>
      </w:r>
      <w:proofErr w:type="spellEnd"/>
      <w:r w:rsidRPr="00AE65C7">
        <w:rPr>
          <w:rFonts w:ascii="Book Antiqua" w:hAnsi="Book Antiqua"/>
          <w:sz w:val="24"/>
          <w:szCs w:val="24"/>
        </w:rPr>
        <w:t xml:space="preserve">ας </w:t>
      </w:r>
      <w:r w:rsidRPr="00AE65C7">
        <w:rPr>
          <w:rFonts w:ascii="Times New Roman" w:hAnsi="Times New Roman" w:cs="Times New Roman"/>
          <w:sz w:val="24"/>
          <w:szCs w:val="24"/>
        </w:rPr>
        <w:t>ἁ</w:t>
      </w:r>
      <w:r w:rsidRPr="00AE65C7">
        <w:rPr>
          <w:rFonts w:ascii="Book Antiqua" w:hAnsi="Book Antiqua"/>
          <w:sz w:val="24"/>
          <w:szCs w:val="24"/>
        </w:rPr>
        <w:t>π</w:t>
      </w:r>
      <w:proofErr w:type="spellStart"/>
      <w:r w:rsidRPr="00AE65C7">
        <w:rPr>
          <w:rFonts w:ascii="Times New Roman" w:hAnsi="Times New Roman" w:cs="Times New Roman"/>
          <w:sz w:val="24"/>
          <w:szCs w:val="24"/>
        </w:rPr>
        <w:t>ά</w:t>
      </w:r>
      <w:r w:rsidRPr="00AE65C7">
        <w:rPr>
          <w:rFonts w:ascii="Book Antiqua" w:hAnsi="Book Antiqua"/>
          <w:sz w:val="24"/>
          <w:szCs w:val="24"/>
        </w:rPr>
        <w:t>σ</w:t>
      </w:r>
      <w:proofErr w:type="spellEnd"/>
      <w:r w:rsidRPr="00AE65C7">
        <w:rPr>
          <w:rFonts w:ascii="Book Antiqua" w:hAnsi="Book Antiqua"/>
          <w:sz w:val="24"/>
          <w:szCs w:val="24"/>
        </w:rPr>
        <w:t xml:space="preserve">ας </w:t>
      </w:r>
      <w:proofErr w:type="spellStart"/>
      <w:r w:rsidRPr="00AE65C7">
        <w:rPr>
          <w:rFonts w:ascii="Times New Roman" w:hAnsi="Times New Roman" w:cs="Times New Roman"/>
          <w:sz w:val="24"/>
          <w:szCs w:val="24"/>
        </w:rPr>
        <w:t>ἠ</w:t>
      </w:r>
      <w:r w:rsidRPr="00AE65C7">
        <w:rPr>
          <w:rFonts w:ascii="Book Antiqua" w:hAnsi="Book Antiqua"/>
          <w:sz w:val="24"/>
          <w:szCs w:val="24"/>
        </w:rPr>
        <w:t>κ</w:t>
      </w:r>
      <w:r w:rsidRPr="00AE65C7">
        <w:rPr>
          <w:rFonts w:ascii="Times New Roman" w:hAnsi="Times New Roman" w:cs="Times New Roman"/>
          <w:sz w:val="24"/>
          <w:szCs w:val="24"/>
        </w:rPr>
        <w:t>ύ</w:t>
      </w:r>
      <w:r w:rsidRPr="00AE65C7">
        <w:rPr>
          <w:rFonts w:ascii="Book Antiqua" w:hAnsi="Book Antiqua"/>
          <w:sz w:val="24"/>
          <w:szCs w:val="24"/>
        </w:rPr>
        <w:t>ρωσε</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τιμ</w:t>
      </w:r>
      <w:r w:rsidRPr="00AE65C7">
        <w:rPr>
          <w:rFonts w:ascii="Times New Roman" w:hAnsi="Times New Roman" w:cs="Times New Roman"/>
          <w:sz w:val="24"/>
          <w:szCs w:val="24"/>
        </w:rPr>
        <w:t>ά</w:t>
      </w:r>
      <w:r w:rsidRPr="00AE65C7">
        <w:rPr>
          <w:rFonts w:ascii="Book Antiqua" w:hAnsi="Book Antiqua"/>
          <w:sz w:val="24"/>
          <w:szCs w:val="24"/>
        </w:rPr>
        <w:t>ς</w:t>
      </w:r>
      <w:proofErr w:type="spellEnd"/>
      <w:r w:rsidRPr="00AE65C7">
        <w:rPr>
          <w:rFonts w:ascii="Book Antiqua" w:hAnsi="Book Antiqua"/>
          <w:sz w:val="24"/>
          <w:szCs w:val="24"/>
        </w:rPr>
        <w:t>, κα</w:t>
      </w:r>
      <w:r w:rsidRPr="00AE65C7">
        <w:rPr>
          <w:rFonts w:ascii="Times New Roman" w:hAnsi="Times New Roman" w:cs="Times New Roman"/>
          <w:sz w:val="24"/>
          <w:szCs w:val="24"/>
        </w:rPr>
        <w:t>ὶ</w:t>
      </w:r>
      <w:r w:rsidRPr="00AE65C7">
        <w:rPr>
          <w:rFonts w:ascii="Book Antiqua" w:hAnsi="Book Antiqua"/>
          <w:sz w:val="24"/>
          <w:szCs w:val="24"/>
        </w:rPr>
        <w:t xml:space="preserve"> π</w:t>
      </w:r>
      <w:proofErr w:type="spellStart"/>
      <w:r w:rsidRPr="00AE65C7">
        <w:rPr>
          <w:rFonts w:ascii="Book Antiqua" w:hAnsi="Book Antiqua"/>
          <w:sz w:val="24"/>
          <w:szCs w:val="24"/>
        </w:rPr>
        <w:t>ροσεψηφ</w:t>
      </w:r>
      <w:r w:rsidRPr="00AE65C7">
        <w:rPr>
          <w:rFonts w:ascii="Times New Roman" w:hAnsi="Times New Roman" w:cs="Times New Roman"/>
          <w:sz w:val="24"/>
          <w:szCs w:val="24"/>
        </w:rPr>
        <w:t>ί</w:t>
      </w:r>
      <w:r w:rsidRPr="00AE65C7">
        <w:rPr>
          <w:rFonts w:ascii="Book Antiqua" w:hAnsi="Book Antiqua"/>
          <w:sz w:val="24"/>
          <w:szCs w:val="24"/>
        </w:rPr>
        <w:t>σ</w:t>
      </w:r>
      <w:proofErr w:type="spellEnd"/>
      <w:r w:rsidRPr="00AE65C7">
        <w:rPr>
          <w:rFonts w:ascii="Book Antiqua" w:hAnsi="Book Antiqua"/>
          <w:sz w:val="24"/>
          <w:szCs w:val="24"/>
        </w:rPr>
        <w:t xml:space="preserve">ατο </w:t>
      </w:r>
      <w:proofErr w:type="spellStart"/>
      <w:r w:rsidRPr="00AE65C7">
        <w:rPr>
          <w:rFonts w:ascii="Book Antiqua" w:hAnsi="Book Antiqua"/>
          <w:sz w:val="24"/>
          <w:szCs w:val="24"/>
        </w:rPr>
        <w:t>μηδεν</w:t>
      </w:r>
      <w:r w:rsidRPr="00AE65C7">
        <w:rPr>
          <w:rFonts w:ascii="Times New Roman" w:hAnsi="Times New Roman" w:cs="Times New Roman"/>
          <w:sz w:val="24"/>
          <w:szCs w:val="24"/>
        </w:rPr>
        <w:t>ὶ</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ῶ</w:t>
      </w:r>
      <w:r w:rsidRPr="00AE65C7">
        <w:rPr>
          <w:rFonts w:ascii="Book Antiqua" w:hAnsi="Book Antiqua"/>
          <w:sz w:val="24"/>
          <w:szCs w:val="24"/>
        </w:rPr>
        <w:t>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w:t>
      </w:r>
      <w:proofErr w:type="spellStart"/>
      <w:r w:rsidRPr="00AE65C7">
        <w:rPr>
          <w:rFonts w:ascii="Book Antiqua" w:hAnsi="Book Antiqua"/>
          <w:sz w:val="24"/>
          <w:szCs w:val="24"/>
        </w:rPr>
        <w:t>Αντων</w:t>
      </w:r>
      <w:r w:rsidRPr="00AE65C7">
        <w:rPr>
          <w:rFonts w:ascii="Times New Roman" w:hAnsi="Times New Roman" w:cs="Times New Roman"/>
          <w:sz w:val="24"/>
          <w:szCs w:val="24"/>
        </w:rPr>
        <w:t>ί</w:t>
      </w:r>
      <w:r w:rsidRPr="00AE65C7">
        <w:rPr>
          <w:rFonts w:ascii="Book Antiqua" w:hAnsi="Book Antiqua"/>
          <w:sz w:val="24"/>
          <w:szCs w:val="24"/>
        </w:rPr>
        <w:t>ων</w:t>
      </w:r>
      <w:proofErr w:type="spellEnd"/>
      <w:r w:rsidRPr="00AE65C7">
        <w:rPr>
          <w:rFonts w:ascii="Book Antiqua" w:hAnsi="Book Antiqua"/>
          <w:sz w:val="24"/>
          <w:szCs w:val="24"/>
        </w:rPr>
        <w:t xml:space="preserve"> </w:t>
      </w:r>
      <w:proofErr w:type="spellStart"/>
      <w:r w:rsidRPr="00AE65C7">
        <w:rPr>
          <w:rFonts w:ascii="Times New Roman" w:hAnsi="Times New Roman" w:cs="Times New Roman"/>
          <w:sz w:val="24"/>
          <w:szCs w:val="24"/>
        </w:rPr>
        <w:t>ὄ</w:t>
      </w:r>
      <w:r w:rsidRPr="00AE65C7">
        <w:rPr>
          <w:rFonts w:ascii="Book Antiqua" w:hAnsi="Book Antiqua"/>
          <w:sz w:val="24"/>
          <w:szCs w:val="24"/>
        </w:rPr>
        <w:t>νομ</w:t>
      </w:r>
      <w:proofErr w:type="spellEnd"/>
      <w:r w:rsidRPr="00AE65C7">
        <w:rPr>
          <w:rFonts w:ascii="Book Antiqua" w:hAnsi="Book Antiqua"/>
          <w:sz w:val="24"/>
          <w:szCs w:val="24"/>
        </w:rPr>
        <w:t xml:space="preserve">α </w:t>
      </w:r>
      <w:proofErr w:type="spellStart"/>
      <w:r w:rsidRPr="00AE65C7">
        <w:rPr>
          <w:rFonts w:ascii="Book Antiqua" w:hAnsi="Book Antiqua"/>
          <w:sz w:val="24"/>
          <w:szCs w:val="24"/>
        </w:rPr>
        <w:t>Μ</w:t>
      </w:r>
      <w:r w:rsidRPr="00AE65C7">
        <w:rPr>
          <w:rFonts w:ascii="Times New Roman" w:hAnsi="Times New Roman" w:cs="Times New Roman"/>
          <w:sz w:val="24"/>
          <w:szCs w:val="24"/>
        </w:rPr>
        <w:t>ᾶ</w:t>
      </w:r>
      <w:r w:rsidRPr="00AE65C7">
        <w:rPr>
          <w:rFonts w:ascii="Book Antiqua" w:hAnsi="Book Antiqua"/>
          <w:sz w:val="24"/>
          <w:szCs w:val="24"/>
        </w:rPr>
        <w:t>ρκον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ἶ</w:t>
      </w:r>
      <w:r w:rsidRPr="00AE65C7">
        <w:rPr>
          <w:rFonts w:ascii="Book Antiqua" w:hAnsi="Book Antiqua"/>
          <w:sz w:val="24"/>
          <w:szCs w:val="24"/>
        </w:rPr>
        <w:t>ν</w:t>
      </w:r>
      <w:proofErr w:type="spellEnd"/>
      <w:r w:rsidRPr="00AE65C7">
        <w:rPr>
          <w:rFonts w:ascii="Book Antiqua" w:hAnsi="Book Antiqua"/>
          <w:sz w:val="24"/>
          <w:szCs w:val="24"/>
        </w:rPr>
        <w:t xml:space="preserve">αι. </w:t>
      </w:r>
      <w:proofErr w:type="spellStart"/>
      <w:r w:rsidRPr="00AE65C7">
        <w:rPr>
          <w:rFonts w:ascii="Book Antiqua" w:hAnsi="Book Antiqua"/>
          <w:sz w:val="24"/>
          <w:szCs w:val="24"/>
        </w:rPr>
        <w:t>ο</w:t>
      </w:r>
      <w:r w:rsidRPr="00AE65C7">
        <w:rPr>
          <w:rFonts w:ascii="Times New Roman" w:hAnsi="Times New Roman" w:cs="Times New Roman"/>
          <w:sz w:val="24"/>
          <w:szCs w:val="24"/>
        </w:rPr>
        <w:t>ὕ</w:t>
      </w:r>
      <w:r w:rsidRPr="00AE65C7">
        <w:rPr>
          <w:rFonts w:ascii="Book Antiqua" w:hAnsi="Book Antiqua"/>
          <w:sz w:val="24"/>
          <w:szCs w:val="24"/>
        </w:rPr>
        <w:t>τω</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ὸ</w:t>
      </w:r>
      <w:proofErr w:type="spellEnd"/>
      <w:r w:rsidRPr="00AE65C7">
        <w:rPr>
          <w:rFonts w:ascii="Book Antiqua" w:hAnsi="Book Antiqua"/>
          <w:sz w:val="24"/>
          <w:szCs w:val="24"/>
        </w:rPr>
        <w:t xml:space="preserve"> δα</w:t>
      </w:r>
      <w:proofErr w:type="spellStart"/>
      <w:r w:rsidRPr="00AE65C7">
        <w:rPr>
          <w:rFonts w:ascii="Book Antiqua" w:hAnsi="Book Antiqua"/>
          <w:sz w:val="24"/>
          <w:szCs w:val="24"/>
        </w:rPr>
        <w:t>ιμ</w:t>
      </w:r>
      <w:r w:rsidRPr="00AE65C7">
        <w:rPr>
          <w:rFonts w:ascii="Times New Roman" w:hAnsi="Times New Roman" w:cs="Times New Roman"/>
          <w:sz w:val="24"/>
          <w:szCs w:val="24"/>
        </w:rPr>
        <w:t>ό</w:t>
      </w:r>
      <w:r w:rsidRPr="00AE65C7">
        <w:rPr>
          <w:rFonts w:ascii="Book Antiqua" w:hAnsi="Book Antiqua"/>
          <w:sz w:val="24"/>
          <w:szCs w:val="24"/>
        </w:rPr>
        <w:t>νιον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ε</w:t>
      </w:r>
      <w:r w:rsidRPr="00AE65C7">
        <w:rPr>
          <w:rFonts w:ascii="Times New Roman" w:hAnsi="Times New Roman" w:cs="Times New Roman"/>
          <w:sz w:val="24"/>
          <w:szCs w:val="24"/>
        </w:rPr>
        <w:t>ἰ</w:t>
      </w:r>
      <w:r w:rsidRPr="00AE65C7">
        <w:rPr>
          <w:rFonts w:ascii="Book Antiqua" w:hAnsi="Book Antiqua"/>
          <w:sz w:val="24"/>
          <w:szCs w:val="24"/>
        </w:rPr>
        <w:t>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ὸ</w:t>
      </w:r>
      <w:r w:rsidRPr="00AE65C7">
        <w:rPr>
          <w:rFonts w:ascii="Book Antiqua" w:hAnsi="Book Antiqua"/>
          <w:sz w:val="24"/>
          <w:szCs w:val="24"/>
        </w:rPr>
        <w:t>ν</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Κικ</w:t>
      </w:r>
      <w:r w:rsidRPr="00AE65C7">
        <w:rPr>
          <w:rFonts w:ascii="Times New Roman" w:hAnsi="Times New Roman" w:cs="Times New Roman"/>
          <w:sz w:val="24"/>
          <w:szCs w:val="24"/>
        </w:rPr>
        <w:t>έ</w:t>
      </w:r>
      <w:r w:rsidRPr="00AE65C7">
        <w:rPr>
          <w:rFonts w:ascii="Book Antiqua" w:hAnsi="Book Antiqua"/>
          <w:sz w:val="24"/>
          <w:szCs w:val="24"/>
        </w:rPr>
        <w:t>ρωνος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ο</w:t>
      </w:r>
      <w:r w:rsidRPr="00AE65C7">
        <w:rPr>
          <w:rFonts w:ascii="Times New Roman" w:hAnsi="Times New Roman" w:cs="Times New Roman"/>
          <w:sz w:val="24"/>
          <w:szCs w:val="24"/>
        </w:rPr>
        <w:t>ἶ</w:t>
      </w:r>
      <w:r w:rsidRPr="00AE65C7">
        <w:rPr>
          <w:rFonts w:ascii="Book Antiqua" w:hAnsi="Book Antiqua"/>
          <w:sz w:val="24"/>
          <w:szCs w:val="24"/>
        </w:rPr>
        <w:t>κον</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ἐ</w:t>
      </w:r>
      <w:r w:rsidRPr="00AE65C7">
        <w:rPr>
          <w:rFonts w:ascii="Book Antiqua" w:hAnsi="Book Antiqua"/>
          <w:sz w:val="24"/>
          <w:szCs w:val="24"/>
        </w:rPr>
        <w:t>πα</w:t>
      </w:r>
      <w:proofErr w:type="spellStart"/>
      <w:r w:rsidRPr="00AE65C7">
        <w:rPr>
          <w:rFonts w:ascii="Book Antiqua" w:hAnsi="Book Antiqua"/>
          <w:sz w:val="24"/>
          <w:szCs w:val="24"/>
        </w:rPr>
        <w:t>ν</w:t>
      </w:r>
      <w:r w:rsidRPr="00AE65C7">
        <w:rPr>
          <w:rFonts w:ascii="Times New Roman" w:hAnsi="Times New Roman" w:cs="Times New Roman"/>
          <w:sz w:val="24"/>
          <w:szCs w:val="24"/>
        </w:rPr>
        <w:t>ή</w:t>
      </w:r>
      <w:r w:rsidRPr="00AE65C7">
        <w:rPr>
          <w:rFonts w:ascii="Book Antiqua" w:hAnsi="Book Antiqua"/>
          <w:sz w:val="24"/>
          <w:szCs w:val="24"/>
        </w:rPr>
        <w:t>νεγκε</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ὸ</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έ</w:t>
      </w:r>
      <w:r w:rsidRPr="00AE65C7">
        <w:rPr>
          <w:rFonts w:ascii="Book Antiqua" w:hAnsi="Book Antiqua"/>
          <w:sz w:val="24"/>
          <w:szCs w:val="24"/>
        </w:rPr>
        <w:t>λος</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τ</w:t>
      </w:r>
      <w:r w:rsidRPr="00AE65C7">
        <w:rPr>
          <w:rFonts w:ascii="Times New Roman" w:hAnsi="Times New Roman" w:cs="Times New Roman"/>
          <w:sz w:val="24"/>
          <w:szCs w:val="24"/>
        </w:rPr>
        <w:t>ῆ</w:t>
      </w:r>
      <w:r w:rsidRPr="00AE65C7">
        <w:rPr>
          <w:rFonts w:ascii="Book Antiqua" w:hAnsi="Book Antiqua"/>
          <w:sz w:val="24"/>
          <w:szCs w:val="24"/>
        </w:rPr>
        <w:t>ς</w:t>
      </w:r>
      <w:proofErr w:type="spellEnd"/>
      <w:r w:rsidRPr="00AE65C7">
        <w:rPr>
          <w:rFonts w:ascii="Book Antiqua" w:hAnsi="Book Antiqua"/>
          <w:sz w:val="24"/>
          <w:szCs w:val="24"/>
        </w:rPr>
        <w:t xml:space="preserve"> </w:t>
      </w:r>
      <w:r w:rsidRPr="00AE65C7">
        <w:rPr>
          <w:rFonts w:ascii="Times New Roman" w:hAnsi="Times New Roman" w:cs="Times New Roman"/>
          <w:sz w:val="24"/>
          <w:szCs w:val="24"/>
        </w:rPr>
        <w:t>᾿</w:t>
      </w:r>
      <w:proofErr w:type="spellStart"/>
      <w:r w:rsidRPr="00AE65C7">
        <w:rPr>
          <w:rFonts w:ascii="Book Antiqua" w:hAnsi="Book Antiqua"/>
          <w:sz w:val="24"/>
          <w:szCs w:val="24"/>
        </w:rPr>
        <w:t>Αντων</w:t>
      </w:r>
      <w:r w:rsidRPr="00AE65C7">
        <w:rPr>
          <w:rFonts w:ascii="Times New Roman" w:hAnsi="Times New Roman" w:cs="Times New Roman"/>
          <w:sz w:val="24"/>
          <w:szCs w:val="24"/>
        </w:rPr>
        <w:t>ί</w:t>
      </w:r>
      <w:r w:rsidRPr="00AE65C7">
        <w:rPr>
          <w:rFonts w:ascii="Book Antiqua" w:hAnsi="Book Antiqua"/>
          <w:sz w:val="24"/>
          <w:szCs w:val="24"/>
        </w:rPr>
        <w:t>ου</w:t>
      </w:r>
      <w:proofErr w:type="spellEnd"/>
      <w:r w:rsidRPr="00AE65C7">
        <w:rPr>
          <w:rFonts w:ascii="Book Antiqua" w:hAnsi="Book Antiqua"/>
          <w:sz w:val="24"/>
          <w:szCs w:val="24"/>
        </w:rPr>
        <w:t xml:space="preserve"> </w:t>
      </w:r>
      <w:proofErr w:type="spellStart"/>
      <w:r w:rsidRPr="00AE65C7">
        <w:rPr>
          <w:rFonts w:ascii="Book Antiqua" w:hAnsi="Book Antiqua"/>
          <w:sz w:val="24"/>
          <w:szCs w:val="24"/>
        </w:rPr>
        <w:t>κολ</w:t>
      </w:r>
      <w:r w:rsidRPr="00AE65C7">
        <w:rPr>
          <w:rFonts w:ascii="Times New Roman" w:hAnsi="Times New Roman" w:cs="Times New Roman"/>
          <w:sz w:val="24"/>
          <w:szCs w:val="24"/>
        </w:rPr>
        <w:t>ά</w:t>
      </w:r>
      <w:r w:rsidRPr="00AE65C7">
        <w:rPr>
          <w:rFonts w:ascii="Book Antiqua" w:hAnsi="Book Antiqua"/>
          <w:sz w:val="24"/>
          <w:szCs w:val="24"/>
        </w:rPr>
        <w:t>σεως</w:t>
      </w:r>
      <w:proofErr w:type="spellEnd"/>
      <w:r w:rsidRPr="00AE65C7">
        <w:rPr>
          <w:rFonts w:ascii="Book Antiqua" w:hAnsi="Book Antiqua"/>
          <w:sz w:val="24"/>
          <w:szCs w:val="24"/>
        </w:rPr>
        <w:t>.</w:t>
      </w:r>
    </w:p>
    <w:bookmarkEnd w:id="27"/>
  </w:footnote>
  <w:footnote w:id="70">
    <w:p w14:paraId="750AC21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r w:rsidRPr="00AE65C7">
        <w:rPr>
          <w:rFonts w:ascii="Book Antiqua" w:hAnsi="Book Antiqua"/>
          <w:i/>
          <w:iCs/>
          <w:szCs w:val="24"/>
        </w:rPr>
        <w:t>Cal</w:t>
      </w:r>
      <w:r w:rsidRPr="00AE65C7">
        <w:rPr>
          <w:rFonts w:ascii="Book Antiqua" w:hAnsi="Book Antiqua"/>
          <w:szCs w:val="24"/>
        </w:rPr>
        <w:t xml:space="preserve">., 58: … </w:t>
      </w:r>
      <w:proofErr w:type="spellStart"/>
      <w:r w:rsidRPr="00AE65C7">
        <w:rPr>
          <w:rFonts w:ascii="Book Antiqua" w:hAnsi="Book Antiqua"/>
          <w:i/>
          <w:iCs/>
          <w:szCs w:val="24"/>
        </w:rPr>
        <w:t>Iacentem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contractisque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membris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clamitantem</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vivere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ceteri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vulneribus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triginta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confecerunt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signum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omnium</w:t>
      </w:r>
      <w:proofErr w:type="spellEnd"/>
      <w:r w:rsidRPr="00AE65C7">
        <w:rPr>
          <w:rFonts w:ascii="Book Antiqua" w:hAnsi="Book Antiqua"/>
          <w:i/>
          <w:iCs/>
          <w:szCs w:val="24"/>
        </w:rPr>
        <w:t xml:space="preserve">: "repete!" </w:t>
      </w:r>
      <w:proofErr w:type="spellStart"/>
      <w:r w:rsidRPr="00AE65C7">
        <w:rPr>
          <w:rFonts w:ascii="Book Antiqua" w:hAnsi="Book Antiqua"/>
          <w:i/>
          <w:iCs/>
          <w:szCs w:val="24"/>
        </w:rPr>
        <w:t>Quidam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obscaena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ferrum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adegerunt</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primum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tumultum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lecticari</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asseribus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auxilium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accucurrerunt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mox</w:t>
      </w:r>
      <w:proofErr w:type="spellEnd"/>
      <w:r w:rsidRPr="00AE65C7">
        <w:rPr>
          <w:rFonts w:ascii="Book Antiqua" w:hAnsi="Book Antiqua"/>
          <w:i/>
          <w:iCs/>
          <w:szCs w:val="24"/>
        </w:rPr>
        <w:t xml:space="preserve"> Germani </w:t>
      </w:r>
      <w:proofErr w:type="spellStart"/>
      <w:r w:rsidRPr="00AE65C7">
        <w:rPr>
          <w:rFonts w:ascii="Book Antiqua" w:hAnsi="Book Antiqua"/>
          <w:i/>
          <w:iCs/>
          <w:szCs w:val="24"/>
        </w:rPr>
        <w:t>corporis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custodes</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nonnullos</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percussoribus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quosdam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senatores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innoxios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interemerunt</w:t>
      </w:r>
      <w:proofErr w:type="spellEnd"/>
      <w:r w:rsidRPr="00AE65C7">
        <w:rPr>
          <w:rFonts w:ascii="Book Antiqua" w:hAnsi="Book Antiqua"/>
          <w:szCs w:val="24"/>
        </w:rPr>
        <w:t>.</w:t>
      </w:r>
    </w:p>
  </w:footnote>
  <w:footnote w:id="71">
    <w:p w14:paraId="38C42DF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28" w:name="_Hlk77793531"/>
      <w:r w:rsidRPr="00AE65C7">
        <w:rPr>
          <w:rFonts w:ascii="Book Antiqua" w:hAnsi="Book Antiqua"/>
          <w:szCs w:val="24"/>
        </w:rPr>
        <w:t xml:space="preserve">Dio Cass., </w:t>
      </w:r>
      <w:r w:rsidRPr="00AE65C7">
        <w:rPr>
          <w:rFonts w:ascii="Book Antiqua" w:hAnsi="Book Antiqua"/>
          <w:i/>
          <w:iCs/>
          <w:szCs w:val="24"/>
        </w:rPr>
        <w:t>Hist. Rom</w:t>
      </w:r>
      <w:r w:rsidRPr="00AE65C7">
        <w:rPr>
          <w:rFonts w:ascii="Book Antiqua" w:hAnsi="Book Antiqua"/>
          <w:szCs w:val="24"/>
        </w:rPr>
        <w:t>., LIX,29,7:</w:t>
      </w:r>
      <w:bookmarkStart w:id="29" w:name="_Hlk77793509"/>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π</w:t>
      </w:r>
      <w:proofErr w:type="spellStart"/>
      <w:r w:rsidRPr="00AE65C7">
        <w:rPr>
          <w:rFonts w:ascii="Book Antiqua" w:hAnsi="Book Antiqua"/>
          <w:szCs w:val="24"/>
        </w:rPr>
        <w:t>εσ</w:t>
      </w:r>
      <w:r w:rsidRPr="00AE65C7">
        <w:rPr>
          <w:szCs w:val="24"/>
        </w:rPr>
        <w:t>ό</w:t>
      </w:r>
      <w:r w:rsidRPr="00AE65C7">
        <w:rPr>
          <w:rFonts w:ascii="Book Antiqua" w:hAnsi="Book Antiqua"/>
          <w:szCs w:val="24"/>
        </w:rPr>
        <w:t>ντος</w:t>
      </w:r>
      <w:proofErr w:type="spellEnd"/>
      <w:r w:rsidRPr="00AE65C7">
        <w:rPr>
          <w:rFonts w:ascii="Book Antiqua" w:hAnsi="Book Antiqua"/>
          <w:szCs w:val="24"/>
        </w:rPr>
        <w:t xml:space="preserve"> </w:t>
      </w:r>
      <w:proofErr w:type="spellStart"/>
      <w:r w:rsidRPr="00AE65C7">
        <w:rPr>
          <w:rFonts w:ascii="Book Antiqua" w:hAnsi="Book Antiqua"/>
          <w:szCs w:val="24"/>
        </w:rPr>
        <w:t>ο</w:t>
      </w:r>
      <w:r w:rsidRPr="00AE65C7">
        <w:rPr>
          <w:szCs w:val="24"/>
        </w:rPr>
        <w:t>ὐ</w:t>
      </w:r>
      <w:r w:rsidRPr="00AE65C7">
        <w:rPr>
          <w:rFonts w:ascii="Book Antiqua" w:hAnsi="Book Antiqua"/>
          <w:szCs w:val="24"/>
        </w:rPr>
        <w:t>δε</w:t>
      </w:r>
      <w:r w:rsidRPr="00AE65C7">
        <w:rPr>
          <w:szCs w:val="24"/>
        </w:rPr>
        <w:t>ὶ</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πα</w:t>
      </w:r>
      <w:proofErr w:type="spellStart"/>
      <w:r w:rsidRPr="00AE65C7">
        <w:rPr>
          <w:rFonts w:ascii="Book Antiqua" w:hAnsi="Book Antiqua"/>
          <w:szCs w:val="24"/>
        </w:rPr>
        <w:t>ρ</w:t>
      </w:r>
      <w:r w:rsidRPr="00AE65C7">
        <w:rPr>
          <w:szCs w:val="24"/>
        </w:rPr>
        <w:t>ό</w:t>
      </w:r>
      <w:r w:rsidRPr="00AE65C7">
        <w:rPr>
          <w:rFonts w:ascii="Book Antiqua" w:hAnsi="Book Antiqua"/>
          <w:szCs w:val="24"/>
        </w:rPr>
        <w:t>ντων</w:t>
      </w:r>
      <w:proofErr w:type="spellEnd"/>
      <w:r w:rsidRPr="00AE65C7">
        <w:rPr>
          <w:rFonts w:ascii="Book Antiqua" w:hAnsi="Book Antiqua"/>
          <w:szCs w:val="24"/>
        </w:rPr>
        <w:t xml:space="preserve"> </w:t>
      </w:r>
      <w:r w:rsidRPr="00AE65C7">
        <w:rPr>
          <w:szCs w:val="24"/>
        </w:rPr>
        <w:t>ἀ</w:t>
      </w:r>
      <w:r w:rsidRPr="00AE65C7">
        <w:rPr>
          <w:rFonts w:ascii="Book Antiqua" w:hAnsi="Book Antiqua"/>
          <w:szCs w:val="24"/>
        </w:rPr>
        <w:t>π</w:t>
      </w:r>
      <w:proofErr w:type="spellStart"/>
      <w:r w:rsidRPr="00AE65C7">
        <w:rPr>
          <w:szCs w:val="24"/>
        </w:rPr>
        <w:t>έ</w:t>
      </w:r>
      <w:r w:rsidRPr="00AE65C7">
        <w:rPr>
          <w:rFonts w:ascii="Book Antiqua" w:hAnsi="Book Antiqua"/>
          <w:szCs w:val="24"/>
        </w:rPr>
        <w:t>σχετο</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λλ</w:t>
      </w:r>
      <w:r w:rsidRPr="00AE65C7">
        <w:rPr>
          <w:szCs w:val="24"/>
        </w:rPr>
        <w:t>ὰ</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νεκρ</w:t>
      </w:r>
      <w:r w:rsidRPr="00AE65C7">
        <w:rPr>
          <w:szCs w:val="24"/>
        </w:rPr>
        <w:t>ὸ</w:t>
      </w:r>
      <w:r w:rsidRPr="00AE65C7">
        <w:rPr>
          <w:rFonts w:ascii="Book Antiqua" w:hAnsi="Book Antiqua"/>
          <w:szCs w:val="24"/>
        </w:rPr>
        <w:t>ν</w:t>
      </w:r>
      <w:proofErr w:type="spellEnd"/>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w:t>
      </w:r>
      <w:r w:rsidRPr="00AE65C7">
        <w:rPr>
          <w:szCs w:val="24"/>
        </w:rPr>
        <w:t>ὸ</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ὄ</w:t>
      </w:r>
      <w:r w:rsidRPr="00AE65C7">
        <w:rPr>
          <w:rFonts w:ascii="Book Antiqua" w:hAnsi="Book Antiqua"/>
          <w:szCs w:val="24"/>
        </w:rPr>
        <w:t>ντ</w:t>
      </w:r>
      <w:proofErr w:type="spellEnd"/>
      <w:r w:rsidRPr="00AE65C7">
        <w:rPr>
          <w:rFonts w:ascii="Book Antiqua" w:hAnsi="Book Antiqua"/>
          <w:szCs w:val="24"/>
        </w:rPr>
        <w:t xml:space="preserve">α </w:t>
      </w:r>
      <w:proofErr w:type="spellStart"/>
      <w:r w:rsidRPr="00AE65C7">
        <w:rPr>
          <w:szCs w:val="24"/>
        </w:rPr>
        <w:t>ὠ</w:t>
      </w:r>
      <w:r w:rsidRPr="00AE65C7">
        <w:rPr>
          <w:rFonts w:ascii="Book Antiqua" w:hAnsi="Book Antiqua"/>
          <w:szCs w:val="24"/>
        </w:rPr>
        <w:t>μ</w:t>
      </w:r>
      <w:r w:rsidRPr="00AE65C7">
        <w:rPr>
          <w:szCs w:val="24"/>
        </w:rPr>
        <w:t>ῶ</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τ</w:t>
      </w:r>
      <w:r w:rsidRPr="00AE65C7">
        <w:rPr>
          <w:szCs w:val="24"/>
        </w:rPr>
        <w:t>ί</w:t>
      </w:r>
      <w:r w:rsidRPr="00AE65C7">
        <w:rPr>
          <w:rFonts w:ascii="Book Antiqua" w:hAnsi="Book Antiqua"/>
          <w:szCs w:val="24"/>
        </w:rPr>
        <w:t>τρωσκον</w:t>
      </w:r>
      <w:proofErr w:type="spellEnd"/>
      <w:r w:rsidRPr="00AE65C7">
        <w:rPr>
          <w:rFonts w:ascii="Book Antiqua" w:hAnsi="Book Antiqua"/>
          <w:szCs w:val="24"/>
        </w:rPr>
        <w:t>· κα</w:t>
      </w:r>
      <w:r w:rsidRPr="00AE65C7">
        <w:rPr>
          <w:szCs w:val="24"/>
        </w:rPr>
        <w:t>ί</w:t>
      </w:r>
      <w:r w:rsidRPr="00AE65C7">
        <w:rPr>
          <w:rFonts w:ascii="Book Antiqua" w:hAnsi="Book Antiqua"/>
          <w:szCs w:val="24"/>
        </w:rPr>
        <w:t xml:space="preserve"> </w:t>
      </w:r>
      <w:proofErr w:type="spellStart"/>
      <w:r w:rsidRPr="00AE65C7">
        <w:rPr>
          <w:rFonts w:ascii="Book Antiqua" w:hAnsi="Book Antiqua"/>
          <w:szCs w:val="24"/>
        </w:rPr>
        <w:t>τινες</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σα</w:t>
      </w:r>
      <w:proofErr w:type="spellStart"/>
      <w:r w:rsidRPr="00AE65C7">
        <w:rPr>
          <w:rFonts w:ascii="Book Antiqua" w:hAnsi="Book Antiqua"/>
          <w:szCs w:val="24"/>
        </w:rPr>
        <w:t>ρκ</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γε</w:t>
      </w:r>
      <w:r w:rsidRPr="00AE65C7">
        <w:rPr>
          <w:szCs w:val="24"/>
        </w:rPr>
        <w:t>ύ</w:t>
      </w:r>
      <w:r w:rsidRPr="00AE65C7">
        <w:rPr>
          <w:rFonts w:ascii="Book Antiqua" w:hAnsi="Book Antiqua"/>
          <w:szCs w:val="24"/>
        </w:rPr>
        <w:t>σ</w:t>
      </w:r>
      <w:proofErr w:type="spellEnd"/>
      <w:r w:rsidRPr="00AE65C7">
        <w:rPr>
          <w:rFonts w:ascii="Book Antiqua" w:hAnsi="Book Antiqua"/>
          <w:szCs w:val="24"/>
        </w:rPr>
        <w:t xml:space="preserve">αντο. </w:t>
      </w:r>
      <w:proofErr w:type="spellStart"/>
      <w:r w:rsidRPr="00AE65C7">
        <w:rPr>
          <w:rFonts w:ascii="Book Antiqua" w:hAnsi="Book Antiqua"/>
          <w:szCs w:val="24"/>
        </w:rPr>
        <w:t>τ</w:t>
      </w:r>
      <w:r w:rsidRPr="00AE65C7">
        <w:rPr>
          <w:szCs w:val="24"/>
        </w:rPr>
        <w:t>ή</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γυν</w:t>
      </w:r>
      <w:proofErr w:type="spellEnd"/>
      <w:r w:rsidRPr="00AE65C7">
        <w:rPr>
          <w:rFonts w:ascii="Book Antiqua" w:hAnsi="Book Antiqua"/>
          <w:szCs w:val="24"/>
        </w:rPr>
        <w:t>α</w:t>
      </w:r>
      <w:r w:rsidRPr="00AE65C7">
        <w:rPr>
          <w:szCs w:val="24"/>
        </w:rPr>
        <w:t>ῖ</w:t>
      </w:r>
      <w:r w:rsidRPr="00AE65C7">
        <w:rPr>
          <w:rFonts w:ascii="Book Antiqua" w:hAnsi="Book Antiqua"/>
          <w:szCs w:val="24"/>
        </w:rPr>
        <w:t>κα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θυγ</w:t>
      </w:r>
      <w:proofErr w:type="spellEnd"/>
      <w:r w:rsidRPr="00AE65C7">
        <w:rPr>
          <w:rFonts w:ascii="Book Antiqua" w:hAnsi="Book Antiqua"/>
          <w:szCs w:val="24"/>
        </w:rPr>
        <w:t>ατ</w:t>
      </w:r>
      <w:r w:rsidRPr="00AE65C7">
        <w:rPr>
          <w:szCs w:val="24"/>
        </w:rPr>
        <w:t>έ</w:t>
      </w:r>
      <w:r w:rsidRPr="00AE65C7">
        <w:rPr>
          <w:rFonts w:ascii="Book Antiqua" w:hAnsi="Book Antiqua"/>
          <w:szCs w:val="24"/>
        </w:rPr>
        <w:t xml:space="preserve">ρα </w:t>
      </w:r>
      <w:proofErr w:type="spellStart"/>
      <w:r w:rsidRPr="00AE65C7">
        <w:rPr>
          <w:rFonts w:ascii="Book Antiqua" w:hAnsi="Book Antiqua"/>
          <w:szCs w:val="24"/>
        </w:rPr>
        <w:t>ε</w:t>
      </w:r>
      <w:r w:rsidRPr="00AE65C7">
        <w:rPr>
          <w:szCs w:val="24"/>
        </w:rPr>
        <w:t>ὐ</w:t>
      </w:r>
      <w:r w:rsidRPr="00AE65C7">
        <w:rPr>
          <w:rFonts w:ascii="Book Antiqua" w:hAnsi="Book Antiqua"/>
          <w:szCs w:val="24"/>
        </w:rPr>
        <w:t>θ</w:t>
      </w:r>
      <w:r w:rsidRPr="00AE65C7">
        <w:rPr>
          <w:szCs w:val="24"/>
        </w:rPr>
        <w:t>ὺ</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ἔ</w:t>
      </w:r>
      <w:r w:rsidRPr="00AE65C7">
        <w:rPr>
          <w:rFonts w:ascii="Book Antiqua" w:hAnsi="Book Antiqua"/>
          <w:szCs w:val="24"/>
        </w:rPr>
        <w:t>σφ</w:t>
      </w:r>
      <w:proofErr w:type="spellEnd"/>
      <w:r w:rsidRPr="00AE65C7">
        <w:rPr>
          <w:rFonts w:ascii="Book Antiqua" w:hAnsi="Book Antiqua"/>
          <w:szCs w:val="24"/>
        </w:rPr>
        <w:t xml:space="preserve">αξαν. Dio Cass., </w:t>
      </w:r>
      <w:r w:rsidRPr="00AE65C7">
        <w:rPr>
          <w:rFonts w:ascii="Book Antiqua" w:hAnsi="Book Antiqua"/>
          <w:i/>
          <w:iCs/>
          <w:szCs w:val="24"/>
        </w:rPr>
        <w:t>Hist. Rom</w:t>
      </w:r>
      <w:r w:rsidRPr="00AE65C7">
        <w:rPr>
          <w:rFonts w:ascii="Book Antiqua" w:hAnsi="Book Antiqua"/>
          <w:szCs w:val="24"/>
        </w:rPr>
        <w:t>., LIX,30,1:</w:t>
      </w:r>
      <w:bookmarkEnd w:id="29"/>
      <w:r w:rsidRPr="00AE65C7">
        <w:rPr>
          <w:rFonts w:ascii="Book Antiqua" w:hAnsi="Book Antiqua"/>
          <w:szCs w:val="24"/>
        </w:rPr>
        <w:t xml:space="preserve"> </w:t>
      </w:r>
      <w:proofErr w:type="spellStart"/>
      <w:r w:rsidRPr="00AE65C7">
        <w:rPr>
          <w:szCs w:val="24"/>
        </w:rPr>
        <w:t>ὑ</w:t>
      </w:r>
      <w:r w:rsidRPr="00AE65C7">
        <w:rPr>
          <w:rFonts w:ascii="Book Antiqua" w:hAnsi="Book Antiqua"/>
          <w:szCs w:val="24"/>
        </w:rPr>
        <w:t>φ</w:t>
      </w:r>
      <w:proofErr w:type="spellEnd"/>
      <w:r w:rsidRPr="00AE65C7">
        <w:rPr>
          <w:rFonts w:ascii="Book Antiqua" w:hAnsi="Book Antiqua"/>
          <w:szCs w:val="24"/>
        </w:rPr>
        <w:t xml:space="preserve">' </w:t>
      </w:r>
      <w:proofErr w:type="spellStart"/>
      <w:r w:rsidRPr="00AE65C7">
        <w:rPr>
          <w:szCs w:val="24"/>
        </w:rPr>
        <w:t>ὧ</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μ</w:t>
      </w:r>
      <w:r w:rsidRPr="00AE65C7">
        <w:rPr>
          <w:szCs w:val="24"/>
        </w:rPr>
        <w:t>ὴ</w:t>
      </w:r>
      <w:proofErr w:type="spellEnd"/>
      <w:r w:rsidRPr="00AE65C7">
        <w:rPr>
          <w:rFonts w:ascii="Book Antiqua" w:hAnsi="Book Antiqua"/>
          <w:szCs w:val="24"/>
        </w:rPr>
        <w:t xml:space="preserve"> πα</w:t>
      </w:r>
      <w:proofErr w:type="spellStart"/>
      <w:r w:rsidRPr="00AE65C7">
        <w:rPr>
          <w:rFonts w:ascii="Book Antiqua" w:hAnsi="Book Antiqua"/>
          <w:szCs w:val="24"/>
        </w:rPr>
        <w:t>ρ</w:t>
      </w:r>
      <w:r w:rsidRPr="00AE65C7">
        <w:rPr>
          <w:szCs w:val="24"/>
        </w:rPr>
        <w:t>ὼ</w:t>
      </w:r>
      <w:r w:rsidRPr="00AE65C7">
        <w:rPr>
          <w:rFonts w:ascii="Book Antiqua" w:hAnsi="Book Antiqua"/>
          <w:szCs w:val="24"/>
        </w:rPr>
        <w:t>ν</w:t>
      </w:r>
      <w:proofErr w:type="spellEnd"/>
      <w:r w:rsidRPr="00AE65C7">
        <w:rPr>
          <w:rFonts w:ascii="Book Antiqua" w:hAnsi="Book Antiqua"/>
          <w:szCs w:val="24"/>
        </w:rPr>
        <w:t xml:space="preserve"> π</w:t>
      </w:r>
      <w:proofErr w:type="spellStart"/>
      <w:r w:rsidRPr="00AE65C7">
        <w:rPr>
          <w:rFonts w:ascii="Book Antiqua" w:hAnsi="Book Antiqua"/>
          <w:szCs w:val="24"/>
        </w:rPr>
        <w:t>ροσεκυνε</w:t>
      </w:r>
      <w:r w:rsidRPr="00AE65C7">
        <w:rPr>
          <w:szCs w:val="24"/>
        </w:rPr>
        <w:t>ῖ</w:t>
      </w:r>
      <w:r w:rsidRPr="00AE65C7">
        <w:rPr>
          <w:rFonts w:ascii="Book Antiqua" w:hAnsi="Book Antiqua"/>
          <w:szCs w:val="24"/>
        </w:rPr>
        <w:t>το</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ό</w:t>
      </w:r>
      <w:r w:rsidRPr="00AE65C7">
        <w:rPr>
          <w:rFonts w:ascii="Book Antiqua" w:hAnsi="Book Antiqua"/>
          <w:szCs w:val="24"/>
        </w:rPr>
        <w:t>τε</w:t>
      </w:r>
      <w:proofErr w:type="spellEnd"/>
      <w:r w:rsidRPr="00AE65C7">
        <w:rPr>
          <w:rFonts w:ascii="Book Antiqua" w:hAnsi="Book Antiqua"/>
          <w:szCs w:val="24"/>
        </w:rPr>
        <w:t xml:space="preserve"> κα</w:t>
      </w:r>
      <w:proofErr w:type="spellStart"/>
      <w:r w:rsidRPr="00AE65C7">
        <w:rPr>
          <w:rFonts w:ascii="Book Antiqua" w:hAnsi="Book Antiqua"/>
          <w:szCs w:val="24"/>
        </w:rPr>
        <w:t>τε</w:t>
      </w:r>
      <w:proofErr w:type="spellEnd"/>
      <w:r w:rsidRPr="00AE65C7">
        <w:rPr>
          <w:rFonts w:ascii="Book Antiqua" w:hAnsi="Book Antiqua"/>
          <w:szCs w:val="24"/>
        </w:rPr>
        <w:t>πτ</w:t>
      </w:r>
      <w:r w:rsidRPr="00AE65C7">
        <w:rPr>
          <w:szCs w:val="24"/>
        </w:rPr>
        <w:t>ύ</w:t>
      </w:r>
      <w:r w:rsidRPr="00AE65C7">
        <w:rPr>
          <w:rFonts w:ascii="Book Antiqua" w:hAnsi="Book Antiqua"/>
          <w:szCs w:val="24"/>
        </w:rPr>
        <w:t>ετο· κα</w:t>
      </w:r>
      <w:r w:rsidRPr="00AE65C7">
        <w:rPr>
          <w:szCs w:val="24"/>
        </w:rPr>
        <w:t>ὶ</w:t>
      </w:r>
      <w:r w:rsidRPr="00AE65C7">
        <w:rPr>
          <w:rFonts w:ascii="Book Antiqua" w:hAnsi="Book Antiqua"/>
          <w:szCs w:val="24"/>
        </w:rPr>
        <w:t xml:space="preserve"> </w:t>
      </w:r>
      <w:proofErr w:type="spellStart"/>
      <w:r w:rsidRPr="00AE65C7">
        <w:rPr>
          <w:szCs w:val="24"/>
        </w:rPr>
        <w:t>ὑ</w:t>
      </w:r>
      <w:r w:rsidRPr="00AE65C7">
        <w:rPr>
          <w:rFonts w:ascii="Book Antiqua" w:hAnsi="Book Antiqua"/>
          <w:szCs w:val="24"/>
        </w:rPr>
        <w:t>φ</w:t>
      </w:r>
      <w:proofErr w:type="spellEnd"/>
      <w:r w:rsidRPr="00AE65C7">
        <w:rPr>
          <w:rFonts w:ascii="Book Antiqua" w:hAnsi="Book Antiqua"/>
          <w:szCs w:val="24"/>
        </w:rPr>
        <w:t xml:space="preserve">' </w:t>
      </w:r>
      <w:proofErr w:type="spellStart"/>
      <w:r w:rsidRPr="00AE65C7">
        <w:rPr>
          <w:szCs w:val="24"/>
        </w:rPr>
        <w:t>ὧ</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Ζε</w:t>
      </w:r>
      <w:r w:rsidRPr="00AE65C7">
        <w:rPr>
          <w:szCs w:val="24"/>
        </w:rPr>
        <w:t>ὺ</w:t>
      </w:r>
      <w:r w:rsidRPr="00AE65C7">
        <w:rPr>
          <w:rFonts w:ascii="Book Antiqua" w:hAnsi="Book Antiqua"/>
          <w:szCs w:val="24"/>
        </w:rPr>
        <w:t>ς</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θε</w:t>
      </w:r>
      <w:r w:rsidRPr="00AE65C7">
        <w:rPr>
          <w:szCs w:val="24"/>
        </w:rPr>
        <w:t>ὸ</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ὠ</w:t>
      </w:r>
      <w:r w:rsidRPr="00AE65C7">
        <w:rPr>
          <w:rFonts w:ascii="Book Antiqua" w:hAnsi="Book Antiqua"/>
          <w:szCs w:val="24"/>
        </w:rPr>
        <w:t>νομ</w:t>
      </w:r>
      <w:r w:rsidRPr="00AE65C7">
        <w:rPr>
          <w:szCs w:val="24"/>
        </w:rPr>
        <w:t>ά</w:t>
      </w:r>
      <w:r w:rsidRPr="00AE65C7">
        <w:rPr>
          <w:rFonts w:ascii="Book Antiqua" w:hAnsi="Book Antiqua"/>
          <w:szCs w:val="24"/>
        </w:rPr>
        <w:t>ζετ</w:t>
      </w:r>
      <w:r w:rsidRPr="00AE65C7">
        <w:rPr>
          <w:szCs w:val="24"/>
        </w:rPr>
        <w:t>ό</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γρ</w:t>
      </w:r>
      <w:r w:rsidRPr="00AE65C7">
        <w:rPr>
          <w:szCs w:val="24"/>
        </w:rPr>
        <w:t>ά</w:t>
      </w:r>
      <w:r w:rsidRPr="00AE65C7">
        <w:rPr>
          <w:rFonts w:ascii="Book Antiqua" w:hAnsi="Book Antiqua"/>
          <w:szCs w:val="24"/>
        </w:rPr>
        <w:t>φετο</w:t>
      </w:r>
      <w:proofErr w:type="spellEnd"/>
      <w:r w:rsidRPr="00AE65C7">
        <w:rPr>
          <w:rFonts w:ascii="Book Antiqua" w:hAnsi="Book Antiqua"/>
          <w:szCs w:val="24"/>
        </w:rPr>
        <w:t xml:space="preserve">, </w:t>
      </w:r>
      <w:proofErr w:type="spellStart"/>
      <w:r w:rsidRPr="00AE65C7">
        <w:rPr>
          <w:rFonts w:ascii="Book Antiqua" w:hAnsi="Book Antiqua"/>
          <w:szCs w:val="24"/>
        </w:rPr>
        <w:t>σφ</w:t>
      </w:r>
      <w:r w:rsidRPr="00AE65C7">
        <w:rPr>
          <w:szCs w:val="24"/>
        </w:rPr>
        <w:t>ά</w:t>
      </w:r>
      <w:r w:rsidRPr="00AE65C7">
        <w:rPr>
          <w:rFonts w:ascii="Book Antiqua" w:hAnsi="Book Antiqua"/>
          <w:szCs w:val="24"/>
        </w:rPr>
        <w:t>γιον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γ</w:t>
      </w:r>
      <w:r w:rsidRPr="00AE65C7">
        <w:rPr>
          <w:szCs w:val="24"/>
        </w:rPr>
        <w:t>ί</w:t>
      </w:r>
      <w:r w:rsidRPr="00AE65C7">
        <w:rPr>
          <w:rFonts w:ascii="Book Antiqua" w:hAnsi="Book Antiqua"/>
          <w:szCs w:val="24"/>
        </w:rPr>
        <w:t>νετο</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νδρι</w:t>
      </w:r>
      <w:r w:rsidRPr="00AE65C7">
        <w:rPr>
          <w:szCs w:val="24"/>
        </w:rPr>
        <w:t>ά</w:t>
      </w:r>
      <w:r w:rsidRPr="00AE65C7">
        <w:rPr>
          <w:rFonts w:ascii="Book Antiqua" w:hAnsi="Book Antiqua"/>
          <w:szCs w:val="24"/>
        </w:rPr>
        <w:t>ντες</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ε</w:t>
      </w:r>
      <w:r w:rsidRPr="00AE65C7">
        <w:rPr>
          <w:szCs w:val="24"/>
        </w:rPr>
        <w:t>ἰ</w:t>
      </w:r>
      <w:r w:rsidRPr="00AE65C7">
        <w:rPr>
          <w:rFonts w:ascii="Book Antiqua" w:hAnsi="Book Antiqua"/>
          <w:szCs w:val="24"/>
        </w:rPr>
        <w:t>κ</w:t>
      </w:r>
      <w:r w:rsidRPr="00AE65C7">
        <w:rPr>
          <w:szCs w:val="24"/>
        </w:rPr>
        <w:t>ό</w:t>
      </w:r>
      <w:r w:rsidRPr="00AE65C7">
        <w:rPr>
          <w:rFonts w:ascii="Book Antiqua" w:hAnsi="Book Antiqua"/>
          <w:szCs w:val="24"/>
        </w:rPr>
        <w:t>νες</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σ</w:t>
      </w:r>
      <w:r w:rsidRPr="00AE65C7">
        <w:rPr>
          <w:szCs w:val="24"/>
        </w:rPr>
        <w:t>ύ</w:t>
      </w:r>
      <w:r w:rsidRPr="00AE65C7">
        <w:rPr>
          <w:rFonts w:ascii="Book Antiqua" w:hAnsi="Book Antiqua"/>
          <w:szCs w:val="24"/>
        </w:rPr>
        <w:t>ροντο</w:t>
      </w:r>
      <w:proofErr w:type="spellEnd"/>
      <w:r w:rsidRPr="00AE65C7">
        <w:rPr>
          <w:rFonts w:ascii="Book Antiqua" w:hAnsi="Book Antiqua"/>
          <w:szCs w:val="24"/>
        </w:rPr>
        <w:t xml:space="preserve">, </w:t>
      </w:r>
      <w:proofErr w:type="spellStart"/>
      <w:r w:rsidRPr="00AE65C7">
        <w:rPr>
          <w:rFonts w:ascii="Book Antiqua" w:hAnsi="Book Antiqua"/>
          <w:szCs w:val="24"/>
        </w:rPr>
        <w:t>μεμνημ</w:t>
      </w:r>
      <w:r w:rsidRPr="00AE65C7">
        <w:rPr>
          <w:szCs w:val="24"/>
        </w:rPr>
        <w:t>έ</w:t>
      </w:r>
      <w:r w:rsidRPr="00AE65C7">
        <w:rPr>
          <w:rFonts w:ascii="Book Antiqua" w:hAnsi="Book Antiqua"/>
          <w:szCs w:val="24"/>
        </w:rPr>
        <w:t>νου</w:t>
      </w:r>
      <w:proofErr w:type="spellEnd"/>
      <w:r w:rsidRPr="00AE65C7">
        <w:rPr>
          <w:rFonts w:ascii="Book Antiqua" w:hAnsi="Book Antiqua"/>
          <w:szCs w:val="24"/>
        </w:rPr>
        <w:t xml:space="preserve"> </w:t>
      </w:r>
      <w:proofErr w:type="spellStart"/>
      <w:r w:rsidRPr="00AE65C7">
        <w:rPr>
          <w:rFonts w:ascii="Book Antiqua" w:hAnsi="Book Antiqua"/>
          <w:szCs w:val="24"/>
        </w:rPr>
        <w:t>μ</w:t>
      </w:r>
      <w:r w:rsidRPr="00AE65C7">
        <w:rPr>
          <w:szCs w:val="24"/>
        </w:rPr>
        <w:t>ά</w:t>
      </w:r>
      <w:r w:rsidRPr="00AE65C7">
        <w:rPr>
          <w:rFonts w:ascii="Book Antiqua" w:hAnsi="Book Antiqua"/>
          <w:szCs w:val="24"/>
        </w:rPr>
        <w:t>λιστ</w:t>
      </w:r>
      <w:proofErr w:type="spellEnd"/>
      <w:r w:rsidRPr="00AE65C7">
        <w:rPr>
          <w:rFonts w:ascii="Book Antiqua" w:hAnsi="Book Antiqua"/>
          <w:szCs w:val="24"/>
        </w:rPr>
        <w:t xml:space="preserve">α </w:t>
      </w:r>
      <w:proofErr w:type="spellStart"/>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ή</w:t>
      </w:r>
      <w:r w:rsidRPr="00AE65C7">
        <w:rPr>
          <w:rFonts w:ascii="Book Antiqua" w:hAnsi="Book Antiqua"/>
          <w:szCs w:val="24"/>
        </w:rPr>
        <w:t>μου</w:t>
      </w:r>
      <w:proofErr w:type="spellEnd"/>
      <w:r w:rsidRPr="00AE65C7">
        <w:rPr>
          <w:rFonts w:ascii="Book Antiqua" w:hAnsi="Book Antiqua"/>
          <w:szCs w:val="24"/>
        </w:rPr>
        <w:t xml:space="preserve"> </w:t>
      </w:r>
      <w:proofErr w:type="spellStart"/>
      <w:r w:rsidRPr="00AE65C7">
        <w:rPr>
          <w:szCs w:val="24"/>
        </w:rPr>
        <w:t>ὧ</w:t>
      </w:r>
      <w:r w:rsidRPr="00AE65C7">
        <w:rPr>
          <w:rFonts w:ascii="Book Antiqua" w:hAnsi="Book Antiqua"/>
          <w:szCs w:val="24"/>
        </w:rPr>
        <w:t>ν</w:t>
      </w:r>
      <w:proofErr w:type="spellEnd"/>
      <w:r w:rsidRPr="00AE65C7">
        <w:rPr>
          <w:rFonts w:ascii="Book Antiqua" w:hAnsi="Book Antiqua"/>
          <w:szCs w:val="24"/>
        </w:rPr>
        <w:t xml:space="preserve"> </w:t>
      </w:r>
      <w:r w:rsidRPr="00AE65C7">
        <w:rPr>
          <w:szCs w:val="24"/>
        </w:rPr>
        <w:t>ἐ</w:t>
      </w:r>
      <w:r w:rsidRPr="00AE65C7">
        <w:rPr>
          <w:rFonts w:ascii="Book Antiqua" w:hAnsi="Book Antiqua"/>
          <w:szCs w:val="24"/>
        </w:rPr>
        <w:t>πεπ</w:t>
      </w:r>
      <w:proofErr w:type="spellStart"/>
      <w:r w:rsidRPr="00AE65C7">
        <w:rPr>
          <w:szCs w:val="24"/>
        </w:rPr>
        <w:t>ό</w:t>
      </w:r>
      <w:r w:rsidRPr="00AE65C7">
        <w:rPr>
          <w:rFonts w:ascii="Book Antiqua" w:hAnsi="Book Antiqua"/>
          <w:szCs w:val="24"/>
        </w:rPr>
        <w:t>νθει</w:t>
      </w:r>
      <w:proofErr w:type="spellEnd"/>
      <w:r w:rsidRPr="00AE65C7">
        <w:rPr>
          <w:rFonts w:ascii="Book Antiqua" w:hAnsi="Book Antiqua"/>
          <w:szCs w:val="24"/>
        </w:rPr>
        <w:t xml:space="preserve"> </w:t>
      </w:r>
      <w:proofErr w:type="spellStart"/>
      <w:r w:rsidRPr="00AE65C7">
        <w:rPr>
          <w:rFonts w:ascii="Book Antiqua" w:hAnsi="Book Antiqua"/>
          <w:szCs w:val="24"/>
        </w:rPr>
        <w:t>δειν</w:t>
      </w:r>
      <w:r w:rsidRPr="00AE65C7">
        <w:rPr>
          <w:szCs w:val="24"/>
        </w:rPr>
        <w:t>ῶ</w:t>
      </w:r>
      <w:r w:rsidRPr="00AE65C7">
        <w:rPr>
          <w:rFonts w:ascii="Book Antiqua" w:hAnsi="Book Antiqua"/>
          <w:szCs w:val="24"/>
        </w:rPr>
        <w:t>ν</w:t>
      </w:r>
      <w:proofErr w:type="spellEnd"/>
      <w:r w:rsidRPr="00AE65C7">
        <w:rPr>
          <w:rFonts w:ascii="Book Antiqua" w:hAnsi="Book Antiqua"/>
          <w:szCs w:val="24"/>
        </w:rPr>
        <w:t>.</w:t>
      </w:r>
    </w:p>
    <w:bookmarkEnd w:id="28"/>
  </w:footnote>
  <w:footnote w:id="72">
    <w:p w14:paraId="592344B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Bianchi</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xml:space="preserve">, en </w:t>
      </w:r>
      <w:r w:rsidRPr="00AE65C7">
        <w:rPr>
          <w:rFonts w:ascii="Book Antiqua" w:hAnsi="Book Antiqua"/>
          <w:i/>
          <w:iCs/>
          <w:szCs w:val="24"/>
        </w:rPr>
        <w:t xml:space="preserve">Política </w:t>
      </w:r>
      <w:proofErr w:type="spellStart"/>
      <w:r w:rsidRPr="00AE65C7">
        <w:rPr>
          <w:rFonts w:ascii="Book Antiqua" w:hAnsi="Book Antiqua"/>
          <w:i/>
          <w:iCs/>
          <w:szCs w:val="24"/>
        </w:rPr>
        <w:t>Antica</w:t>
      </w:r>
      <w:proofErr w:type="spellEnd"/>
      <w:r w:rsidRPr="00AE65C7">
        <w:rPr>
          <w:rFonts w:ascii="Book Antiqua" w:hAnsi="Book Antiqua"/>
          <w:szCs w:val="24"/>
        </w:rPr>
        <w:t>, 4, 2014, p. 35 s.</w:t>
      </w:r>
    </w:p>
  </w:footnote>
  <w:footnote w:id="73">
    <w:p w14:paraId="390F722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Suetonio</w:t>
      </w:r>
      <w:proofErr w:type="spellEnd"/>
      <w:r w:rsidRPr="00AE65C7">
        <w:rPr>
          <w:rFonts w:ascii="Book Antiqua" w:hAnsi="Book Antiqua"/>
          <w:szCs w:val="24"/>
        </w:rPr>
        <w:t xml:space="preserve"> tampoco se pronuncia abiertamente sobre este proceso, se limita a decir que, una vez reunida la Curia en el Capitolio, algunos senadores propusieron la condena al olvido. </w:t>
      </w:r>
      <w:r w:rsidRPr="00AE65C7">
        <w:rPr>
          <w:rFonts w:ascii="Book Antiqua" w:hAnsi="Book Antiqua"/>
          <w:i/>
          <w:iCs/>
          <w:szCs w:val="24"/>
        </w:rPr>
        <w:t>Vid</w:t>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r w:rsidRPr="00AE65C7">
        <w:rPr>
          <w:rFonts w:ascii="Book Antiqua" w:hAnsi="Book Antiqua"/>
          <w:i/>
          <w:iCs/>
          <w:szCs w:val="24"/>
        </w:rPr>
        <w:t>Cal</w:t>
      </w:r>
      <w:r w:rsidRPr="00AE65C7">
        <w:rPr>
          <w:rFonts w:ascii="Book Antiqua" w:hAnsi="Book Antiqua"/>
          <w:szCs w:val="24"/>
        </w:rPr>
        <w:t xml:space="preserve">., LX: </w:t>
      </w:r>
      <w:proofErr w:type="spellStart"/>
      <w:r w:rsidRPr="00AE65C7">
        <w:rPr>
          <w:rFonts w:ascii="Book Antiqua" w:hAnsi="Book Antiqua"/>
          <w:i/>
          <w:iCs/>
          <w:szCs w:val="24"/>
        </w:rPr>
        <w:t>Condicionem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aestimare</w:t>
      </w:r>
      <w:proofErr w:type="spellEnd"/>
      <w:r w:rsidRPr="00AE65C7">
        <w:rPr>
          <w:rFonts w:ascii="Book Antiqua" w:hAnsi="Book Antiqua"/>
          <w:i/>
          <w:iCs/>
          <w:szCs w:val="24"/>
        </w:rPr>
        <w:t xml:space="preserve"> quivis </w:t>
      </w:r>
      <w:proofErr w:type="spellStart"/>
      <w:r w:rsidRPr="00AE65C7">
        <w:rPr>
          <w:rFonts w:ascii="Book Antiqua" w:hAnsi="Book Antiqua"/>
          <w:i/>
          <w:iCs/>
          <w:szCs w:val="24"/>
        </w:rPr>
        <w:t>possit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caede</w:t>
      </w:r>
      <w:proofErr w:type="spellEnd"/>
      <w:r w:rsidRPr="00AE65C7">
        <w:rPr>
          <w:rFonts w:ascii="Book Antiqua" w:hAnsi="Book Antiqua"/>
          <w:i/>
          <w:iCs/>
          <w:szCs w:val="24"/>
        </w:rPr>
        <w:t xml:space="preserve"> vulgata </w:t>
      </w:r>
      <w:proofErr w:type="spellStart"/>
      <w:r w:rsidRPr="00AE65C7">
        <w:rPr>
          <w:rFonts w:ascii="Book Antiqua" w:hAnsi="Book Antiqua"/>
          <w:i/>
          <w:iCs/>
          <w:szCs w:val="24"/>
        </w:rPr>
        <w:t>statim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suspicio</w:t>
      </w:r>
      <w:proofErr w:type="spellEnd"/>
      <w:r w:rsidRPr="00AE65C7">
        <w:rPr>
          <w:rFonts w:ascii="Book Antiqua" w:hAnsi="Book Antiqua"/>
          <w:i/>
          <w:iCs/>
          <w:szCs w:val="24"/>
        </w:rPr>
        <w:t xml:space="preserve"> ab ipso </w:t>
      </w:r>
      <w:proofErr w:type="spellStart"/>
      <w:r w:rsidRPr="00AE65C7">
        <w:rPr>
          <w:rFonts w:ascii="Book Antiqua" w:hAnsi="Book Antiqua"/>
          <w:i/>
          <w:iCs/>
          <w:szCs w:val="24"/>
        </w:rPr>
        <w:t>Gaio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famam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simulatam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emissam</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pacto </w:t>
      </w:r>
      <w:proofErr w:type="spellStart"/>
      <w:r w:rsidRPr="00AE65C7">
        <w:rPr>
          <w:rFonts w:ascii="Book Antiqua" w:hAnsi="Book Antiqua"/>
          <w:i/>
          <w:iCs/>
          <w:szCs w:val="24"/>
        </w:rPr>
        <w:t>hominum</w:t>
      </w:r>
      <w:proofErr w:type="spellEnd"/>
      <w:r w:rsidRPr="00AE65C7">
        <w:rPr>
          <w:rFonts w:ascii="Book Antiqua" w:hAnsi="Book Antiqua"/>
          <w:i/>
          <w:iCs/>
          <w:szCs w:val="24"/>
        </w:rPr>
        <w:t xml:space="preserve"> erga se mentes </w:t>
      </w:r>
      <w:proofErr w:type="spellStart"/>
      <w:r w:rsidRPr="00AE65C7">
        <w:rPr>
          <w:rFonts w:ascii="Book Antiqua" w:hAnsi="Book Antiqua"/>
          <w:i/>
          <w:iCs/>
          <w:szCs w:val="24"/>
        </w:rPr>
        <w:t>deprehenderet</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coniurati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cuiquam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destinaverunt</w:t>
      </w:r>
      <w:proofErr w:type="spellEnd"/>
      <w:r w:rsidRPr="00AE65C7">
        <w:rPr>
          <w:rFonts w:ascii="Book Antiqua" w:hAnsi="Book Antiqua"/>
          <w:i/>
          <w:iCs/>
          <w:szCs w:val="24"/>
        </w:rPr>
        <w:t xml:space="preserve">; et senatus in </w:t>
      </w:r>
      <w:proofErr w:type="spellStart"/>
      <w:r w:rsidRPr="00AE65C7">
        <w:rPr>
          <w:rFonts w:ascii="Book Antiqua" w:hAnsi="Book Antiqua"/>
          <w:i/>
          <w:iCs/>
          <w:szCs w:val="24"/>
        </w:rPr>
        <w:t>asserenda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consensit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consules</w:t>
      </w:r>
      <w:proofErr w:type="spellEnd"/>
      <w:r w:rsidRPr="00AE65C7">
        <w:rPr>
          <w:rFonts w:ascii="Book Antiqua" w:hAnsi="Book Antiqua"/>
          <w:i/>
          <w:iCs/>
          <w:szCs w:val="24"/>
        </w:rPr>
        <w:t xml:space="preserve"> primo non in </w:t>
      </w:r>
      <w:proofErr w:type="spellStart"/>
      <w:r w:rsidRPr="00AE65C7">
        <w:rPr>
          <w:rFonts w:ascii="Book Antiqua" w:hAnsi="Book Antiqua"/>
          <w:i/>
          <w:iCs/>
          <w:szCs w:val="24"/>
        </w:rPr>
        <w:t>Curiam</w:t>
      </w:r>
      <w:proofErr w:type="spellEnd"/>
      <w:r w:rsidRPr="00AE65C7">
        <w:rPr>
          <w:rFonts w:ascii="Book Antiqua" w:hAnsi="Book Antiqua"/>
          <w:i/>
          <w:iCs/>
          <w:szCs w:val="24"/>
        </w:rPr>
        <w:t xml:space="preserve">, </w:t>
      </w:r>
      <w:proofErr w:type="gramStart"/>
      <w:r w:rsidRPr="00AE65C7">
        <w:rPr>
          <w:rFonts w:ascii="Book Antiqua" w:hAnsi="Book Antiqua"/>
          <w:i/>
          <w:iCs/>
          <w:szCs w:val="24"/>
        </w:rPr>
        <w:t>quia</w:t>
      </w:r>
      <w:proofErr w:type="gramEnd"/>
      <w:r w:rsidRPr="00AE65C7">
        <w:rPr>
          <w:rFonts w:ascii="Book Antiqua" w:hAnsi="Book Antiqua"/>
          <w:i/>
          <w:iCs/>
          <w:szCs w:val="24"/>
        </w:rPr>
        <w:t xml:space="preserve"> Iulia </w:t>
      </w:r>
      <w:proofErr w:type="spellStart"/>
      <w:r w:rsidRPr="00AE65C7">
        <w:rPr>
          <w:rFonts w:ascii="Book Antiqua" w:hAnsi="Book Antiqua"/>
          <w:i/>
          <w:iCs/>
          <w:szCs w:val="24"/>
        </w:rPr>
        <w:t>vocabatur</w:t>
      </w:r>
      <w:proofErr w:type="spellEnd"/>
      <w:r w:rsidRPr="00AE65C7">
        <w:rPr>
          <w:rFonts w:ascii="Book Antiqua" w:hAnsi="Book Antiqua"/>
          <w:i/>
          <w:iCs/>
          <w:szCs w:val="24"/>
        </w:rPr>
        <w:t xml:space="preserve">, sed in </w:t>
      </w:r>
      <w:proofErr w:type="spellStart"/>
      <w:r w:rsidRPr="00AE65C7">
        <w:rPr>
          <w:rFonts w:ascii="Book Antiqua" w:hAnsi="Book Antiqua"/>
          <w:i/>
          <w:iCs/>
          <w:szCs w:val="24"/>
        </w:rPr>
        <w:t>Capitolium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convocarent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quidam</w:t>
      </w:r>
      <w:proofErr w:type="spellEnd"/>
      <w:r w:rsidRPr="00AE65C7">
        <w:rPr>
          <w:rFonts w:ascii="Book Antiqua" w:hAnsi="Book Antiqua"/>
          <w:i/>
          <w:iCs/>
          <w:szCs w:val="24"/>
        </w:rPr>
        <w:t xml:space="preserve"> vero </w:t>
      </w:r>
      <w:proofErr w:type="spellStart"/>
      <w:r w:rsidRPr="00AE65C7">
        <w:rPr>
          <w:rFonts w:ascii="Book Antiqua" w:hAnsi="Book Antiqua"/>
          <w:i/>
          <w:iCs/>
          <w:szCs w:val="24"/>
        </w:rPr>
        <w:t>sententiae</w:t>
      </w:r>
      <w:proofErr w:type="spellEnd"/>
      <w:r w:rsidRPr="00AE65C7">
        <w:rPr>
          <w:rFonts w:ascii="Book Antiqua" w:hAnsi="Book Antiqua"/>
          <w:i/>
          <w:iCs/>
          <w:szCs w:val="24"/>
        </w:rPr>
        <w:t xml:space="preserve"> loco </w:t>
      </w:r>
      <w:proofErr w:type="spellStart"/>
      <w:r w:rsidRPr="00AE65C7">
        <w:rPr>
          <w:rFonts w:ascii="Book Antiqua" w:hAnsi="Book Antiqua"/>
          <w:i/>
          <w:iCs/>
          <w:szCs w:val="24"/>
        </w:rPr>
        <w:t>abolendam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Caesarum</w:t>
      </w:r>
      <w:proofErr w:type="spellEnd"/>
      <w:r w:rsidRPr="00AE65C7">
        <w:rPr>
          <w:rFonts w:ascii="Book Antiqua" w:hAnsi="Book Antiqua"/>
          <w:i/>
          <w:iCs/>
          <w:szCs w:val="24"/>
        </w:rPr>
        <w:t xml:space="preserve"> memoriam ac </w:t>
      </w:r>
      <w:proofErr w:type="spellStart"/>
      <w:r w:rsidRPr="00AE65C7">
        <w:rPr>
          <w:rFonts w:ascii="Book Antiqua" w:hAnsi="Book Antiqua"/>
          <w:i/>
          <w:iCs/>
          <w:szCs w:val="24"/>
        </w:rPr>
        <w:t>diruenda</w:t>
      </w:r>
      <w:proofErr w:type="spellEnd"/>
      <w:r w:rsidRPr="00AE65C7">
        <w:rPr>
          <w:rFonts w:ascii="Book Antiqua" w:hAnsi="Book Antiqua"/>
          <w:i/>
          <w:iCs/>
          <w:szCs w:val="24"/>
        </w:rPr>
        <w:t xml:space="preserve"> templa </w:t>
      </w:r>
      <w:proofErr w:type="spellStart"/>
      <w:r w:rsidRPr="00AE65C7">
        <w:rPr>
          <w:rFonts w:ascii="Book Antiqua" w:hAnsi="Book Antiqua"/>
          <w:i/>
          <w:iCs/>
          <w:szCs w:val="24"/>
        </w:rPr>
        <w:t>censuerint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Observatum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notatumque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primis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Caesares</w:t>
      </w:r>
      <w:proofErr w:type="spellEnd"/>
      <w:r w:rsidRPr="00AE65C7">
        <w:rPr>
          <w:rFonts w:ascii="Book Antiqua" w:hAnsi="Book Antiqua"/>
          <w:i/>
          <w:iCs/>
          <w:szCs w:val="24"/>
        </w:rPr>
        <w:t xml:space="preserve"> omnes, </w:t>
      </w:r>
      <w:proofErr w:type="spellStart"/>
      <w:r w:rsidRPr="00AE65C7">
        <w:rPr>
          <w:rFonts w:ascii="Book Antiqua" w:hAnsi="Book Antiqua"/>
          <w:i/>
          <w:iCs/>
          <w:szCs w:val="24"/>
        </w:rPr>
        <w:t>quibus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praenomen</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fuerit</w:t>
      </w:r>
      <w:proofErr w:type="spellEnd"/>
      <w:r w:rsidRPr="00AE65C7">
        <w:rPr>
          <w:rFonts w:ascii="Book Antiqua" w:hAnsi="Book Antiqua"/>
          <w:i/>
          <w:iCs/>
          <w:szCs w:val="24"/>
        </w:rPr>
        <w:t xml:space="preserve">, ferro </w:t>
      </w:r>
      <w:proofErr w:type="spellStart"/>
      <w:r w:rsidRPr="00AE65C7">
        <w:rPr>
          <w:rFonts w:ascii="Book Antiqua" w:hAnsi="Book Antiqua"/>
          <w:i/>
          <w:iCs/>
          <w:szCs w:val="24"/>
        </w:rPr>
        <w:t>perisse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iam</w:t>
      </w:r>
      <w:proofErr w:type="spellEnd"/>
      <w:r w:rsidRPr="00AE65C7">
        <w:rPr>
          <w:rFonts w:ascii="Book Antiqua" w:hAnsi="Book Antiqua"/>
          <w:i/>
          <w:iCs/>
          <w:szCs w:val="24"/>
        </w:rPr>
        <w:t xml:space="preserve"> inde ab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Cinnanis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occisus</w:t>
      </w:r>
      <w:proofErr w:type="spellEnd"/>
      <w:r w:rsidRPr="00AE65C7">
        <w:rPr>
          <w:rFonts w:ascii="Book Antiqua" w:hAnsi="Book Antiqua"/>
          <w:szCs w:val="24"/>
        </w:rPr>
        <w:t xml:space="preserve">. </w:t>
      </w:r>
      <w:r w:rsidRPr="00AE65C7">
        <w:rPr>
          <w:rFonts w:ascii="Book Antiqua" w:hAnsi="Book Antiqua"/>
          <w:smallCaps/>
          <w:szCs w:val="24"/>
        </w:rPr>
        <w:t>Bianchi</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xml:space="preserve">, cit., p.36, sostiene que esta situación para la membresía senatorial fue un hecho traumático porque el </w:t>
      </w:r>
      <w:r>
        <w:rPr>
          <w:rFonts w:ascii="Book Antiqua" w:hAnsi="Book Antiqua"/>
          <w:szCs w:val="24"/>
        </w:rPr>
        <w:t>S</w:t>
      </w:r>
      <w:r w:rsidRPr="00AE65C7">
        <w:rPr>
          <w:rFonts w:ascii="Book Antiqua" w:hAnsi="Book Antiqua"/>
          <w:szCs w:val="24"/>
        </w:rPr>
        <w:t xml:space="preserve">enado hubiera querido aprovechar para reconquistar su poder. En su opinión, el rechazo por la Curia de decretar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respondía a la voluntad de no avalar el regicidio. Por mi parte, este rechazo se debió, en parte, a la oposición del Claudio y a una situación de inseguridad y debilidad que le llevó a la Curia a adoptar una decisión en contra de su voluntad. Era un momento político delicado porque se debatía entre el retorno a la República, como forma de gobierno, o a la continuidad imperial.</w:t>
      </w:r>
    </w:p>
  </w:footnote>
  <w:footnote w:id="74">
    <w:p w14:paraId="209BF87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0" w:name="_Hlk77234633"/>
      <w:r w:rsidRPr="00AE65C7">
        <w:rPr>
          <w:rFonts w:ascii="Book Antiqua" w:hAnsi="Book Antiqua"/>
          <w:smallCaps/>
          <w:szCs w:val="24"/>
        </w:rPr>
        <w:t>Bianchi</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xml:space="preserve">, cit., p. </w:t>
      </w:r>
      <w:bookmarkEnd w:id="30"/>
      <w:r w:rsidRPr="00AE65C7">
        <w:rPr>
          <w:rFonts w:ascii="Book Antiqua" w:hAnsi="Book Antiqua"/>
          <w:szCs w:val="24"/>
        </w:rPr>
        <w:t>38.</w:t>
      </w:r>
    </w:p>
  </w:footnote>
  <w:footnote w:id="75">
    <w:p w14:paraId="1A970DE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Suetonio</w:t>
      </w:r>
      <w:proofErr w:type="spellEnd"/>
      <w:r w:rsidRPr="00AE65C7">
        <w:rPr>
          <w:rFonts w:ascii="Book Antiqua" w:hAnsi="Book Antiqua"/>
          <w:szCs w:val="24"/>
        </w:rPr>
        <w:t xml:space="preserve"> comenta que Nerón, tras leer la declaración del Senado y que se le buscaba para castigarle, y enterarse en qué consistía el castigo, cogió dos puñales y tras probar el filo, abandonó la idea del suicidio alegando que su hora todavía no había llegado. No obstante, después se lamentó y se reprochaba “seguir vivo es una vergüenza, una deshonra” y, ayudado por </w:t>
      </w:r>
      <w:proofErr w:type="spellStart"/>
      <w:r w:rsidRPr="00AE65C7">
        <w:rPr>
          <w:rFonts w:ascii="Book Antiqua" w:hAnsi="Book Antiqua"/>
          <w:szCs w:val="24"/>
        </w:rPr>
        <w:t>Epafródito</w:t>
      </w:r>
      <w:proofErr w:type="spellEnd"/>
      <w:r w:rsidRPr="00AE65C7">
        <w:rPr>
          <w:rFonts w:ascii="Book Antiqua" w:hAnsi="Book Antiqua"/>
          <w:szCs w:val="24"/>
        </w:rPr>
        <w:t xml:space="preserve">, finalmente, se quitó la vida.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Ner</w:t>
      </w:r>
      <w:proofErr w:type="spellEnd"/>
      <w:r w:rsidRPr="00AE65C7">
        <w:rPr>
          <w:rFonts w:ascii="Book Antiqua" w:hAnsi="Book Antiqua"/>
          <w:szCs w:val="24"/>
        </w:rPr>
        <w:t>., XLIX</w:t>
      </w:r>
      <w:r w:rsidRPr="00AE65C7">
        <w:rPr>
          <w:rFonts w:ascii="Book Antiqua" w:hAnsi="Book Antiqua"/>
          <w:i/>
          <w:iCs/>
          <w:szCs w:val="24"/>
        </w:rPr>
        <w:t xml:space="preserve">: </w:t>
      </w:r>
      <w:proofErr w:type="spellStart"/>
      <w:r w:rsidRPr="00AE65C7">
        <w:rPr>
          <w:rFonts w:ascii="Book Antiqua" w:hAnsi="Book Antiqua"/>
          <w:i/>
          <w:iCs/>
          <w:szCs w:val="24"/>
        </w:rPr>
        <w:t>Tunc</w:t>
      </w:r>
      <w:proofErr w:type="spellEnd"/>
      <w:r w:rsidRPr="00AE65C7">
        <w:rPr>
          <w:rFonts w:ascii="Book Antiqua" w:hAnsi="Book Antiqua"/>
          <w:i/>
          <w:iCs/>
          <w:szCs w:val="24"/>
        </w:rPr>
        <w:t xml:space="preserve"> uno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hinc</w:t>
      </w:r>
      <w:proofErr w:type="spellEnd"/>
      <w:r w:rsidRPr="00AE65C7">
        <w:rPr>
          <w:rFonts w:ascii="Book Antiqua" w:hAnsi="Book Antiqua"/>
          <w:i/>
          <w:iCs/>
          <w:szCs w:val="24"/>
        </w:rPr>
        <w:t xml:space="preserve"> inde instante ut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primum</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impendentibus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contumeliis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eriperet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scrobem</w:t>
      </w:r>
      <w:proofErr w:type="spellEnd"/>
      <w:r w:rsidRPr="00AE65C7">
        <w:rPr>
          <w:rFonts w:ascii="Book Antiqua" w:hAnsi="Book Antiqua"/>
          <w:i/>
          <w:iCs/>
          <w:szCs w:val="24"/>
        </w:rPr>
        <w:t xml:space="preserve"> coram fieri </w:t>
      </w:r>
      <w:proofErr w:type="spellStart"/>
      <w:r w:rsidRPr="00AE65C7">
        <w:rPr>
          <w:rFonts w:ascii="Book Antiqua" w:hAnsi="Book Antiqua"/>
          <w:i/>
          <w:iCs/>
          <w:szCs w:val="24"/>
        </w:rPr>
        <w:t>imperavit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dimensus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corporis</w:t>
      </w:r>
      <w:proofErr w:type="spellEnd"/>
      <w:r w:rsidRPr="00AE65C7">
        <w:rPr>
          <w:rFonts w:ascii="Book Antiqua" w:hAnsi="Book Antiqua"/>
          <w:i/>
          <w:iCs/>
          <w:szCs w:val="24"/>
        </w:rPr>
        <w:t xml:space="preserve"> sui </w:t>
      </w:r>
      <w:proofErr w:type="spellStart"/>
      <w:r w:rsidRPr="00AE65C7">
        <w:rPr>
          <w:rFonts w:ascii="Book Antiqua" w:hAnsi="Book Antiqua"/>
          <w:i/>
          <w:iCs/>
          <w:szCs w:val="24"/>
        </w:rPr>
        <w:t>modulum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componique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si qua </w:t>
      </w:r>
      <w:proofErr w:type="spellStart"/>
      <w:r w:rsidRPr="00AE65C7">
        <w:rPr>
          <w:rFonts w:ascii="Book Antiqua" w:hAnsi="Book Antiqua"/>
          <w:i/>
          <w:iCs/>
          <w:szCs w:val="24"/>
        </w:rPr>
        <w:t>invenirentur</w:t>
      </w:r>
      <w:proofErr w:type="spellEnd"/>
      <w:r w:rsidRPr="00AE65C7">
        <w:rPr>
          <w:rFonts w:ascii="Book Antiqua" w:hAnsi="Book Antiqua"/>
          <w:i/>
          <w:iCs/>
          <w:szCs w:val="24"/>
        </w:rPr>
        <w:t xml:space="preserve">, frustra </w:t>
      </w:r>
      <w:proofErr w:type="spellStart"/>
      <w:r w:rsidRPr="00AE65C7">
        <w:rPr>
          <w:rFonts w:ascii="Book Antiqua" w:hAnsi="Book Antiqua"/>
          <w:i/>
          <w:iCs/>
          <w:szCs w:val="24"/>
        </w:rPr>
        <w:t>marmoris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ligna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conferri</w:t>
      </w:r>
      <w:proofErr w:type="spellEnd"/>
      <w:r w:rsidRPr="00AE65C7">
        <w:rPr>
          <w:rFonts w:ascii="Book Antiqua" w:hAnsi="Book Antiqua"/>
          <w:i/>
          <w:iCs/>
          <w:szCs w:val="24"/>
        </w:rPr>
        <w:t xml:space="preserve"> curando </w:t>
      </w:r>
      <w:proofErr w:type="spellStart"/>
      <w:r w:rsidRPr="00AE65C7">
        <w:rPr>
          <w:rFonts w:ascii="Book Antiqua" w:hAnsi="Book Antiqua"/>
          <w:i/>
          <w:iCs/>
          <w:szCs w:val="24"/>
        </w:rPr>
        <w:t>mox</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cadaveri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flens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singula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identidem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dictitans</w:t>
      </w:r>
      <w:proofErr w:type="spellEnd"/>
      <w:r w:rsidRPr="00AE65C7">
        <w:rPr>
          <w:rFonts w:ascii="Book Antiqua" w:hAnsi="Book Antiqua"/>
          <w:i/>
          <w:iCs/>
          <w:szCs w:val="24"/>
        </w:rPr>
        <w:t>: '</w:t>
      </w:r>
      <w:proofErr w:type="spellStart"/>
      <w:r w:rsidRPr="00AE65C7">
        <w:rPr>
          <w:rFonts w:ascii="Book Antiqua" w:hAnsi="Book Antiqua"/>
          <w:i/>
          <w:iCs/>
          <w:szCs w:val="24"/>
        </w:rPr>
        <w:t>Qualis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artifex</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pereo</w:t>
      </w:r>
      <w:proofErr w:type="spellEnd"/>
      <w:r w:rsidRPr="00AE65C7">
        <w:rPr>
          <w:rFonts w:ascii="Book Antiqua" w:hAnsi="Book Antiqua"/>
          <w:i/>
          <w:iCs/>
          <w:szCs w:val="24"/>
        </w:rPr>
        <w:t xml:space="preserve">!'. Inter moras </w:t>
      </w:r>
      <w:proofErr w:type="spellStart"/>
      <w:r w:rsidRPr="00AE65C7">
        <w:rPr>
          <w:rFonts w:ascii="Book Antiqua" w:hAnsi="Book Antiqua"/>
          <w:i/>
          <w:iCs/>
          <w:szCs w:val="24"/>
        </w:rPr>
        <w:t>perlatos</w:t>
      </w:r>
      <w:proofErr w:type="spellEnd"/>
      <w:r w:rsidRPr="00AE65C7">
        <w:rPr>
          <w:rFonts w:ascii="Book Antiqua" w:hAnsi="Book Antiqua"/>
          <w:i/>
          <w:iCs/>
          <w:szCs w:val="24"/>
        </w:rPr>
        <w:t xml:space="preserve"> a cursore </w:t>
      </w:r>
      <w:proofErr w:type="spellStart"/>
      <w:r w:rsidRPr="00AE65C7">
        <w:rPr>
          <w:rFonts w:ascii="Book Antiqua" w:hAnsi="Book Antiqua"/>
          <w:i/>
          <w:iCs/>
          <w:szCs w:val="24"/>
        </w:rPr>
        <w:t>Phaonti</w:t>
      </w:r>
      <w:proofErr w:type="spellEnd"/>
      <w:r w:rsidRPr="00AE65C7">
        <w:rPr>
          <w:rFonts w:ascii="Book Antiqua" w:hAnsi="Book Antiqua"/>
          <w:i/>
          <w:iCs/>
          <w:szCs w:val="24"/>
        </w:rPr>
        <w:t xml:space="preserve"> codicillos </w:t>
      </w:r>
      <w:proofErr w:type="spellStart"/>
      <w:r w:rsidRPr="00AE65C7">
        <w:rPr>
          <w:rFonts w:ascii="Book Antiqua" w:hAnsi="Book Antiqua"/>
          <w:i/>
          <w:iCs/>
          <w:szCs w:val="24"/>
        </w:rPr>
        <w:t>praeripuit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legitque</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hostem</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iudicatum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quaeri</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puniatur</w:t>
      </w:r>
      <w:proofErr w:type="spellEnd"/>
      <w:r w:rsidRPr="00AE65C7">
        <w:rPr>
          <w:rFonts w:ascii="Book Antiqua" w:hAnsi="Book Antiqua"/>
          <w:i/>
          <w:iCs/>
          <w:szCs w:val="24"/>
        </w:rPr>
        <w:t xml:space="preserve"> more </w:t>
      </w:r>
      <w:proofErr w:type="spellStart"/>
      <w:r w:rsidRPr="00AE65C7">
        <w:rPr>
          <w:rFonts w:ascii="Book Antiqua" w:hAnsi="Book Antiqua"/>
          <w:i/>
          <w:iCs/>
          <w:szCs w:val="24"/>
        </w:rPr>
        <w:t>maiorum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interrogavitque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quale</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genus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poenae</w:t>
      </w:r>
      <w:proofErr w:type="spellEnd"/>
      <w:r w:rsidRPr="00AE65C7">
        <w:rPr>
          <w:rFonts w:ascii="Book Antiqua" w:hAnsi="Book Antiqua"/>
          <w:i/>
          <w:iCs/>
          <w:szCs w:val="24"/>
        </w:rPr>
        <w:t xml:space="preserve">; et cum </w:t>
      </w:r>
      <w:proofErr w:type="spellStart"/>
      <w:r w:rsidRPr="00AE65C7">
        <w:rPr>
          <w:rFonts w:ascii="Book Antiqua" w:hAnsi="Book Antiqua"/>
          <w:i/>
          <w:iCs/>
          <w:szCs w:val="24"/>
        </w:rPr>
        <w:t>comperisset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nudi</w:t>
      </w:r>
      <w:proofErr w:type="spellEnd"/>
      <w:r w:rsidRPr="00AE65C7">
        <w:rPr>
          <w:rFonts w:ascii="Book Antiqua" w:hAnsi="Book Antiqua"/>
          <w:i/>
          <w:iCs/>
          <w:szCs w:val="24"/>
        </w:rPr>
        <w:t xml:space="preserve"> hominis </w:t>
      </w:r>
      <w:proofErr w:type="spellStart"/>
      <w:r w:rsidRPr="00AE65C7">
        <w:rPr>
          <w:rFonts w:ascii="Book Antiqua" w:hAnsi="Book Antiqua"/>
          <w:i/>
          <w:iCs/>
          <w:szCs w:val="24"/>
        </w:rPr>
        <w:t>cervicem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furcae</w:t>
      </w:r>
      <w:proofErr w:type="spellEnd"/>
      <w:r w:rsidRPr="00AE65C7">
        <w:rPr>
          <w:rFonts w:ascii="Book Antiqua" w:hAnsi="Book Antiqua"/>
          <w:i/>
          <w:iCs/>
          <w:szCs w:val="24"/>
        </w:rPr>
        <w:t xml:space="preserve">, corpus </w:t>
      </w:r>
      <w:proofErr w:type="spellStart"/>
      <w:r w:rsidRPr="00AE65C7">
        <w:rPr>
          <w:rFonts w:ascii="Book Antiqua" w:hAnsi="Book Antiqua"/>
          <w:i/>
          <w:iCs/>
          <w:szCs w:val="24"/>
        </w:rPr>
        <w:t>virgis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necem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caedi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conterritus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pugiones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extulerat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arripuit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temptataque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utriusque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acie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rursus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condidit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causatus</w:t>
      </w:r>
      <w:proofErr w:type="spellEnd"/>
      <w:r w:rsidRPr="00AE65C7">
        <w:rPr>
          <w:rFonts w:ascii="Book Antiqua" w:hAnsi="Book Antiqua"/>
          <w:szCs w:val="24"/>
        </w:rPr>
        <w:t xml:space="preserve"> </w:t>
      </w:r>
      <w:proofErr w:type="spellStart"/>
      <w:r w:rsidRPr="00AE65C7">
        <w:rPr>
          <w:rFonts w:ascii="Book Antiqua" w:hAnsi="Book Antiqua"/>
          <w:i/>
          <w:iCs/>
          <w:szCs w:val="24"/>
        </w:rPr>
        <w:t>nondum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fatalem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horam</w:t>
      </w:r>
      <w:proofErr w:type="spellEnd"/>
      <w:r w:rsidRPr="00AE65C7">
        <w:rPr>
          <w:rFonts w:ascii="Book Antiqua" w:hAnsi="Book Antiqua"/>
          <w:i/>
          <w:iCs/>
          <w:szCs w:val="24"/>
        </w:rPr>
        <w:t xml:space="preserve">. Ac modo </w:t>
      </w:r>
      <w:proofErr w:type="spellStart"/>
      <w:r w:rsidRPr="00AE65C7">
        <w:rPr>
          <w:rFonts w:ascii="Book Antiqua" w:hAnsi="Book Antiqua"/>
          <w:i/>
          <w:iCs/>
          <w:szCs w:val="24"/>
        </w:rPr>
        <w:t>Sporum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hortabatur</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lamentari</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plangere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inciperet</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orabat</w:t>
      </w:r>
      <w:proofErr w:type="spellEnd"/>
      <w:r w:rsidRPr="00AE65C7">
        <w:rPr>
          <w:rFonts w:ascii="Book Antiqua" w:hAnsi="Book Antiqua"/>
          <w:i/>
          <w:iCs/>
          <w:szCs w:val="24"/>
        </w:rPr>
        <w:t xml:space="preserve">, ut se </w:t>
      </w:r>
      <w:proofErr w:type="spellStart"/>
      <w:r w:rsidRPr="00AE65C7">
        <w:rPr>
          <w:rFonts w:ascii="Book Antiqua" w:hAnsi="Book Antiqua"/>
          <w:i/>
          <w:iCs/>
          <w:szCs w:val="24"/>
        </w:rPr>
        <w:t>aliquis</w:t>
      </w:r>
      <w:proofErr w:type="spellEnd"/>
      <w:r w:rsidRPr="00AE65C7">
        <w:rPr>
          <w:rFonts w:ascii="Book Antiqua" w:hAnsi="Book Antiqua"/>
          <w:i/>
          <w:iCs/>
          <w:szCs w:val="24"/>
        </w:rPr>
        <w:t xml:space="preserve"> ad mortem </w:t>
      </w:r>
      <w:proofErr w:type="spellStart"/>
      <w:r w:rsidRPr="00AE65C7">
        <w:rPr>
          <w:rFonts w:ascii="Book Antiqua" w:hAnsi="Book Antiqua"/>
          <w:i/>
          <w:iCs/>
          <w:szCs w:val="24"/>
        </w:rPr>
        <w:t>capessendam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exemplo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iuvaret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segnitiem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verbis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increpabat</w:t>
      </w:r>
      <w:proofErr w:type="spellEnd"/>
      <w:r w:rsidRPr="00AE65C7">
        <w:rPr>
          <w:rFonts w:ascii="Book Antiqua" w:hAnsi="Book Antiqua"/>
          <w:i/>
          <w:iCs/>
          <w:szCs w:val="24"/>
        </w:rPr>
        <w:t xml:space="preserve">: 'Vivo </w:t>
      </w:r>
      <w:proofErr w:type="spellStart"/>
      <w:r w:rsidRPr="00AE65C7">
        <w:rPr>
          <w:rFonts w:ascii="Book Antiqua" w:hAnsi="Book Antiqua"/>
          <w:i/>
          <w:iCs/>
          <w:szCs w:val="24"/>
        </w:rPr>
        <w:t>deformiter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turpiter</w:t>
      </w:r>
      <w:proofErr w:type="spellEnd"/>
      <w:r w:rsidRPr="00AE65C7">
        <w:rPr>
          <w:rFonts w:ascii="Book Antiqua" w:hAnsi="Book Antiqua"/>
          <w:i/>
          <w:iCs/>
          <w:szCs w:val="24"/>
        </w:rPr>
        <w:t xml:space="preserve"> - </w:t>
      </w:r>
      <w:proofErr w:type="spellStart"/>
      <w:r w:rsidRPr="00AE65C7">
        <w:rPr>
          <w:rFonts w:ascii="Book Antiqua" w:hAnsi="Book Antiqua"/>
          <w:i/>
          <w:iCs/>
          <w:szCs w:val="24"/>
        </w:rPr>
        <w:t>ο</w:t>
      </w:r>
      <w:r w:rsidRPr="00AE65C7">
        <w:rPr>
          <w:i/>
          <w:iCs/>
          <w:szCs w:val="24"/>
        </w:rPr>
        <w:t>ὐ</w:t>
      </w:r>
      <w:proofErr w:type="spellEnd"/>
      <w:r w:rsidRPr="00AE65C7">
        <w:rPr>
          <w:rFonts w:ascii="Book Antiqua" w:hAnsi="Book Antiqua"/>
          <w:i/>
          <w:iCs/>
          <w:szCs w:val="24"/>
        </w:rPr>
        <w:t xml:space="preserve"> π</w:t>
      </w:r>
      <w:proofErr w:type="spellStart"/>
      <w:r w:rsidRPr="00AE65C7">
        <w:rPr>
          <w:rFonts w:ascii="Book Antiqua" w:hAnsi="Book Antiqua"/>
          <w:i/>
          <w:iCs/>
          <w:szCs w:val="24"/>
        </w:rPr>
        <w:t>ρέ</w:t>
      </w:r>
      <w:proofErr w:type="spellEnd"/>
      <w:r w:rsidRPr="00AE65C7">
        <w:rPr>
          <w:rFonts w:ascii="Book Antiqua" w:hAnsi="Book Antiqua"/>
          <w:i/>
          <w:iCs/>
          <w:szCs w:val="24"/>
        </w:rPr>
        <w:t xml:space="preserve">πει </w:t>
      </w:r>
      <w:proofErr w:type="spellStart"/>
      <w:r w:rsidRPr="00AE65C7">
        <w:rPr>
          <w:rFonts w:ascii="Book Antiqua" w:hAnsi="Book Antiqua"/>
          <w:i/>
          <w:iCs/>
          <w:szCs w:val="24"/>
        </w:rPr>
        <w:t>Νέρωνι</w:t>
      </w:r>
      <w:proofErr w:type="spellEnd"/>
      <w:r w:rsidRPr="00AE65C7">
        <w:rPr>
          <w:rFonts w:ascii="Book Antiqua" w:hAnsi="Book Antiqua"/>
          <w:i/>
          <w:iCs/>
          <w:szCs w:val="24"/>
        </w:rPr>
        <w:t xml:space="preserve">, </w:t>
      </w:r>
      <w:proofErr w:type="spellStart"/>
      <w:r w:rsidRPr="00AE65C7">
        <w:rPr>
          <w:rFonts w:ascii="Book Antiqua" w:hAnsi="Book Antiqua"/>
          <w:i/>
          <w:iCs/>
          <w:szCs w:val="24"/>
        </w:rPr>
        <w:t>ο</w:t>
      </w:r>
      <w:r w:rsidRPr="00AE65C7">
        <w:rPr>
          <w:i/>
          <w:iCs/>
          <w:szCs w:val="24"/>
        </w:rPr>
        <w:t>ὐ</w:t>
      </w:r>
      <w:proofErr w:type="spellEnd"/>
      <w:r w:rsidRPr="00AE65C7">
        <w:rPr>
          <w:rFonts w:ascii="Book Antiqua" w:hAnsi="Book Antiqua"/>
          <w:i/>
          <w:iCs/>
          <w:szCs w:val="24"/>
        </w:rPr>
        <w:t xml:space="preserve"> π</w:t>
      </w:r>
      <w:proofErr w:type="spellStart"/>
      <w:r w:rsidRPr="00AE65C7">
        <w:rPr>
          <w:rFonts w:ascii="Book Antiqua" w:hAnsi="Book Antiqua"/>
          <w:i/>
          <w:iCs/>
          <w:szCs w:val="24"/>
        </w:rPr>
        <w:t>ρέ</w:t>
      </w:r>
      <w:proofErr w:type="spellEnd"/>
      <w:r w:rsidRPr="00AE65C7">
        <w:rPr>
          <w:rFonts w:ascii="Book Antiqua" w:hAnsi="Book Antiqua"/>
          <w:i/>
          <w:iCs/>
          <w:szCs w:val="24"/>
        </w:rPr>
        <w:t xml:space="preserve">πει - </w:t>
      </w:r>
      <w:proofErr w:type="spellStart"/>
      <w:r w:rsidRPr="00AE65C7">
        <w:rPr>
          <w:rFonts w:ascii="Book Antiqua" w:hAnsi="Book Antiqua"/>
          <w:i/>
          <w:iCs/>
          <w:szCs w:val="24"/>
        </w:rPr>
        <w:t>νήφειν</w:t>
      </w:r>
      <w:proofErr w:type="spellEnd"/>
      <w:r w:rsidRPr="00AE65C7">
        <w:rPr>
          <w:rFonts w:ascii="Book Antiqua" w:hAnsi="Book Antiqua"/>
          <w:i/>
          <w:iCs/>
          <w:szCs w:val="24"/>
        </w:rPr>
        <w:t xml:space="preserve"> </w:t>
      </w:r>
      <w:proofErr w:type="spellStart"/>
      <w:r w:rsidRPr="00AE65C7">
        <w:rPr>
          <w:rFonts w:ascii="Book Antiqua" w:hAnsi="Book Antiqua"/>
          <w:i/>
          <w:iCs/>
          <w:szCs w:val="24"/>
        </w:rPr>
        <w:t>δε</w:t>
      </w:r>
      <w:r w:rsidRPr="00AE65C7">
        <w:rPr>
          <w:i/>
          <w:iCs/>
          <w:szCs w:val="24"/>
        </w:rPr>
        <w:t>ῖ</w:t>
      </w:r>
      <w:proofErr w:type="spellEnd"/>
      <w:r w:rsidRPr="00AE65C7">
        <w:rPr>
          <w:rFonts w:ascii="Book Antiqua" w:hAnsi="Book Antiqua"/>
          <w:i/>
          <w:iCs/>
          <w:szCs w:val="24"/>
        </w:rPr>
        <w:t xml:space="preserve"> </w:t>
      </w:r>
      <w:proofErr w:type="spellStart"/>
      <w:r w:rsidRPr="00AE65C7">
        <w:rPr>
          <w:i/>
          <w:iCs/>
          <w:szCs w:val="24"/>
        </w:rPr>
        <w:t>ἐ</w:t>
      </w:r>
      <w:r w:rsidRPr="00AE65C7">
        <w:rPr>
          <w:rFonts w:ascii="Book Antiqua" w:hAnsi="Book Antiqua"/>
          <w:i/>
          <w:iCs/>
          <w:szCs w:val="24"/>
        </w:rPr>
        <w:t>ν</w:t>
      </w:r>
      <w:proofErr w:type="spellEnd"/>
      <w:r w:rsidRPr="00AE65C7">
        <w:rPr>
          <w:rFonts w:ascii="Book Antiqua" w:hAnsi="Book Antiqua"/>
          <w:i/>
          <w:iCs/>
          <w:szCs w:val="24"/>
        </w:rPr>
        <w:t xml:space="preserve"> </w:t>
      </w:r>
      <w:proofErr w:type="spellStart"/>
      <w:r w:rsidRPr="00AE65C7">
        <w:rPr>
          <w:rFonts w:ascii="Book Antiqua" w:hAnsi="Book Antiqua"/>
          <w:i/>
          <w:iCs/>
          <w:szCs w:val="24"/>
        </w:rPr>
        <w:t>το</w:t>
      </w:r>
      <w:r w:rsidRPr="00AE65C7">
        <w:rPr>
          <w:i/>
          <w:iCs/>
          <w:szCs w:val="24"/>
        </w:rPr>
        <w:t>ῖ</w:t>
      </w:r>
      <w:r w:rsidRPr="00AE65C7">
        <w:rPr>
          <w:rFonts w:ascii="Book Antiqua" w:hAnsi="Book Antiqua"/>
          <w:i/>
          <w:iCs/>
          <w:szCs w:val="24"/>
        </w:rPr>
        <w:t>ς</w:t>
      </w:r>
      <w:proofErr w:type="spellEnd"/>
      <w:r w:rsidRPr="00AE65C7">
        <w:rPr>
          <w:rFonts w:ascii="Book Antiqua" w:hAnsi="Book Antiqua"/>
          <w:i/>
          <w:iCs/>
          <w:szCs w:val="24"/>
        </w:rPr>
        <w:t xml:space="preserve"> </w:t>
      </w:r>
      <w:proofErr w:type="spellStart"/>
      <w:r w:rsidRPr="00AE65C7">
        <w:rPr>
          <w:rFonts w:ascii="Book Antiqua" w:hAnsi="Book Antiqua"/>
          <w:i/>
          <w:iCs/>
          <w:szCs w:val="24"/>
        </w:rPr>
        <w:t>τοιούτοις</w:t>
      </w:r>
      <w:proofErr w:type="spellEnd"/>
      <w:r w:rsidRPr="00AE65C7">
        <w:rPr>
          <w:rFonts w:ascii="Book Antiqua" w:hAnsi="Book Antiqua"/>
          <w:i/>
          <w:iCs/>
          <w:szCs w:val="24"/>
        </w:rPr>
        <w:t xml:space="preserve"> - </w:t>
      </w:r>
      <w:proofErr w:type="spellStart"/>
      <w:r w:rsidRPr="00AE65C7">
        <w:rPr>
          <w:i/>
          <w:iCs/>
          <w:szCs w:val="24"/>
        </w:rPr>
        <w:t>ἄ</w:t>
      </w:r>
      <w:r w:rsidRPr="00AE65C7">
        <w:rPr>
          <w:rFonts w:ascii="Book Antiqua" w:hAnsi="Book Antiqua"/>
          <w:i/>
          <w:iCs/>
          <w:szCs w:val="24"/>
        </w:rPr>
        <w:t>γε</w:t>
      </w:r>
      <w:proofErr w:type="spellEnd"/>
      <w:r w:rsidRPr="00AE65C7">
        <w:rPr>
          <w:rFonts w:ascii="Book Antiqua" w:hAnsi="Book Antiqua"/>
          <w:i/>
          <w:iCs/>
          <w:szCs w:val="24"/>
        </w:rPr>
        <w:t xml:space="preserve"> </w:t>
      </w:r>
      <w:proofErr w:type="spellStart"/>
      <w:r w:rsidRPr="00AE65C7">
        <w:rPr>
          <w:i/>
          <w:iCs/>
          <w:szCs w:val="24"/>
        </w:rPr>
        <w:t>ἔ</w:t>
      </w:r>
      <w:r w:rsidRPr="00AE65C7">
        <w:rPr>
          <w:rFonts w:ascii="Book Antiqua" w:hAnsi="Book Antiqua"/>
          <w:i/>
          <w:iCs/>
          <w:szCs w:val="24"/>
        </w:rPr>
        <w:t>γειρε</w:t>
      </w:r>
      <w:proofErr w:type="spellEnd"/>
      <w:r w:rsidRPr="00AE65C7">
        <w:rPr>
          <w:rFonts w:ascii="Book Antiqua" w:hAnsi="Book Antiqua"/>
          <w:i/>
          <w:iCs/>
          <w:szCs w:val="24"/>
        </w:rPr>
        <w:t xml:space="preserve"> </w:t>
      </w:r>
      <w:proofErr w:type="spellStart"/>
      <w:r w:rsidRPr="00AE65C7">
        <w:rPr>
          <w:rFonts w:ascii="Book Antiqua" w:hAnsi="Book Antiqua"/>
          <w:i/>
          <w:iCs/>
          <w:szCs w:val="24"/>
        </w:rPr>
        <w:t>σε</w:t>
      </w:r>
      <w:proofErr w:type="spellEnd"/>
      <w:r w:rsidRPr="00AE65C7">
        <w:rPr>
          <w:rFonts w:ascii="Book Antiqua" w:hAnsi="Book Antiqua"/>
          <w:i/>
          <w:iCs/>
          <w:szCs w:val="24"/>
        </w:rPr>
        <w:t xml:space="preserve">αυτόν.'. </w:t>
      </w:r>
      <w:proofErr w:type="spellStart"/>
      <w:r w:rsidRPr="00AE65C7">
        <w:rPr>
          <w:rFonts w:ascii="Book Antiqua" w:hAnsi="Book Antiqua"/>
          <w:i/>
          <w:iCs/>
          <w:szCs w:val="24"/>
        </w:rPr>
        <w:t>Iamque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equites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appropinquabant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praeceptum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vivum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adtraherent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sensit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trepidanter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effatus</w:t>
      </w:r>
      <w:proofErr w:type="spellEnd"/>
      <w:r w:rsidRPr="00AE65C7">
        <w:rPr>
          <w:rFonts w:ascii="Book Antiqua" w:hAnsi="Book Antiqua"/>
          <w:i/>
          <w:iCs/>
          <w:szCs w:val="24"/>
        </w:rPr>
        <w:t>: '</w:t>
      </w:r>
      <w:r w:rsidRPr="00AE65C7">
        <w:rPr>
          <w:i/>
          <w:iCs/>
          <w:szCs w:val="24"/>
        </w:rPr>
        <w:t>Ἵ</w:t>
      </w:r>
      <w:r w:rsidRPr="00AE65C7">
        <w:rPr>
          <w:rFonts w:ascii="Book Antiqua" w:hAnsi="Book Antiqua"/>
          <w:i/>
          <w:iCs/>
          <w:szCs w:val="24"/>
        </w:rPr>
        <w:t>ππ</w:t>
      </w:r>
      <w:proofErr w:type="spellStart"/>
      <w:r w:rsidRPr="00AE65C7">
        <w:rPr>
          <w:rFonts w:ascii="Book Antiqua" w:hAnsi="Book Antiqua"/>
          <w:i/>
          <w:iCs/>
          <w:szCs w:val="24"/>
        </w:rPr>
        <w:t>ων</w:t>
      </w:r>
      <w:proofErr w:type="spellEnd"/>
      <w:r w:rsidRPr="00AE65C7">
        <w:rPr>
          <w:rFonts w:ascii="Book Antiqua" w:hAnsi="Book Antiqua"/>
          <w:i/>
          <w:iCs/>
          <w:szCs w:val="24"/>
        </w:rPr>
        <w:t xml:space="preserve"> μ</w:t>
      </w:r>
      <w:r w:rsidRPr="00AE65C7">
        <w:rPr>
          <w:i/>
          <w:iCs/>
          <w:szCs w:val="24"/>
        </w:rPr>
        <w:t>᾽</w:t>
      </w:r>
      <w:r w:rsidRPr="00AE65C7">
        <w:rPr>
          <w:rFonts w:ascii="Book Antiqua" w:hAnsi="Book Antiqua"/>
          <w:i/>
          <w:iCs/>
          <w:szCs w:val="24"/>
        </w:rPr>
        <w:t xml:space="preserve"> </w:t>
      </w:r>
      <w:proofErr w:type="spellStart"/>
      <w:r w:rsidRPr="00AE65C7">
        <w:rPr>
          <w:i/>
          <w:iCs/>
          <w:szCs w:val="24"/>
        </w:rPr>
        <w:t>ὠ</w:t>
      </w:r>
      <w:r w:rsidRPr="00AE65C7">
        <w:rPr>
          <w:rFonts w:ascii="Book Antiqua" w:hAnsi="Book Antiqua"/>
          <w:i/>
          <w:iCs/>
          <w:szCs w:val="24"/>
        </w:rPr>
        <w:t>κυ</w:t>
      </w:r>
      <w:proofErr w:type="spellEnd"/>
      <w:r w:rsidRPr="00AE65C7">
        <w:rPr>
          <w:rFonts w:ascii="Book Antiqua" w:hAnsi="Book Antiqua"/>
          <w:i/>
          <w:iCs/>
          <w:szCs w:val="24"/>
        </w:rPr>
        <w:t xml:space="preserve">πόδων </w:t>
      </w:r>
      <w:proofErr w:type="spellStart"/>
      <w:r w:rsidRPr="00AE65C7">
        <w:rPr>
          <w:i/>
          <w:iCs/>
          <w:szCs w:val="24"/>
        </w:rPr>
        <w:t>ἀ</w:t>
      </w:r>
      <w:r w:rsidRPr="00AE65C7">
        <w:rPr>
          <w:rFonts w:ascii="Book Antiqua" w:hAnsi="Book Antiqua"/>
          <w:i/>
          <w:iCs/>
          <w:szCs w:val="24"/>
        </w:rPr>
        <w:t>μφ</w:t>
      </w:r>
      <w:r w:rsidRPr="00AE65C7">
        <w:rPr>
          <w:i/>
          <w:iCs/>
          <w:szCs w:val="24"/>
        </w:rPr>
        <w:t>ὶ</w:t>
      </w:r>
      <w:proofErr w:type="spellEnd"/>
      <w:r w:rsidRPr="00AE65C7">
        <w:rPr>
          <w:rFonts w:ascii="Book Antiqua" w:hAnsi="Book Antiqua"/>
          <w:i/>
          <w:iCs/>
          <w:szCs w:val="24"/>
        </w:rPr>
        <w:t xml:space="preserve"> </w:t>
      </w:r>
      <w:proofErr w:type="spellStart"/>
      <w:r w:rsidRPr="00AE65C7">
        <w:rPr>
          <w:rFonts w:ascii="Book Antiqua" w:hAnsi="Book Antiqua"/>
          <w:i/>
          <w:iCs/>
          <w:szCs w:val="24"/>
        </w:rPr>
        <w:t>κτύ</w:t>
      </w:r>
      <w:proofErr w:type="spellEnd"/>
      <w:r w:rsidRPr="00AE65C7">
        <w:rPr>
          <w:rFonts w:ascii="Book Antiqua" w:hAnsi="Book Antiqua"/>
          <w:i/>
          <w:iCs/>
          <w:szCs w:val="24"/>
        </w:rPr>
        <w:t xml:space="preserve">πος </w:t>
      </w:r>
      <w:proofErr w:type="spellStart"/>
      <w:r w:rsidRPr="00AE65C7">
        <w:rPr>
          <w:rFonts w:ascii="Book Antiqua" w:hAnsi="Book Antiqua"/>
          <w:i/>
          <w:iCs/>
          <w:szCs w:val="24"/>
        </w:rPr>
        <w:t>ο</w:t>
      </w:r>
      <w:r w:rsidRPr="00AE65C7">
        <w:rPr>
          <w:i/>
          <w:iCs/>
          <w:szCs w:val="24"/>
        </w:rPr>
        <w:t>ὔ</w:t>
      </w:r>
      <w:proofErr w:type="spellEnd"/>
      <w:r w:rsidRPr="00AE65C7">
        <w:rPr>
          <w:rFonts w:ascii="Book Antiqua" w:hAnsi="Book Antiqua"/>
          <w:i/>
          <w:iCs/>
          <w:szCs w:val="24"/>
        </w:rPr>
        <w:t>ατα β</w:t>
      </w:r>
      <w:proofErr w:type="spellStart"/>
      <w:r w:rsidRPr="00AE65C7">
        <w:rPr>
          <w:rFonts w:ascii="Book Antiqua" w:hAnsi="Book Antiqua"/>
          <w:i/>
          <w:iCs/>
          <w:szCs w:val="24"/>
        </w:rPr>
        <w:t>άλλει</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ferrum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iugulo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adegit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iuvante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Epaphrodito</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libellis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Semianimisque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adhuc</w:t>
      </w:r>
      <w:proofErr w:type="spellEnd"/>
      <w:r w:rsidRPr="00AE65C7">
        <w:rPr>
          <w:rFonts w:ascii="Book Antiqua" w:hAnsi="Book Antiqua"/>
          <w:i/>
          <w:iCs/>
          <w:szCs w:val="24"/>
        </w:rPr>
        <w:t xml:space="preserve"> </w:t>
      </w:r>
      <w:proofErr w:type="spellStart"/>
      <w:r w:rsidRPr="00AE65C7">
        <w:rPr>
          <w:rFonts w:ascii="Book Antiqua" w:hAnsi="Book Antiqua"/>
          <w:i/>
          <w:iCs/>
          <w:szCs w:val="24"/>
        </w:rPr>
        <w:t>irrumpenti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centurioni</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paenula</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vulnus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adposita</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auxilium</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venisse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simulanti</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aliud</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respondit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Sero</w:t>
      </w:r>
      <w:proofErr w:type="spellEnd"/>
      <w:r w:rsidRPr="00AE65C7">
        <w:rPr>
          <w:rFonts w:ascii="Book Antiqua" w:hAnsi="Book Antiqua"/>
          <w:i/>
          <w:iCs/>
          <w:szCs w:val="24"/>
        </w:rPr>
        <w:t>' et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fides'.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voce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defecit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exstantibus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rigentibusque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oculis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usque</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horrorem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formidinemque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visentium</w:t>
      </w:r>
      <w:proofErr w:type="spellEnd"/>
      <w:r w:rsidRPr="00AE65C7">
        <w:rPr>
          <w:rFonts w:ascii="Book Antiqua" w:hAnsi="Book Antiqua"/>
          <w:i/>
          <w:iCs/>
          <w:szCs w:val="24"/>
        </w:rPr>
        <w:t xml:space="preserve">. Nihil </w:t>
      </w:r>
      <w:proofErr w:type="spellStart"/>
      <w:r w:rsidRPr="00AE65C7">
        <w:rPr>
          <w:rFonts w:ascii="Book Antiqua" w:hAnsi="Book Antiqua"/>
          <w:i/>
          <w:iCs/>
          <w:szCs w:val="24"/>
        </w:rPr>
        <w:t>prius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magis</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comitibus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exegerat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potestas </w:t>
      </w:r>
      <w:proofErr w:type="spellStart"/>
      <w:r w:rsidRPr="00AE65C7">
        <w:rPr>
          <w:rFonts w:ascii="Book Antiqua" w:hAnsi="Book Antiqua"/>
          <w:i/>
          <w:iCs/>
          <w:szCs w:val="24"/>
        </w:rPr>
        <w:t>cuiquam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capitis</w:t>
      </w:r>
      <w:proofErr w:type="spellEnd"/>
      <w:r w:rsidRPr="00AE65C7">
        <w:rPr>
          <w:rFonts w:ascii="Book Antiqua" w:hAnsi="Book Antiqua"/>
          <w:i/>
          <w:iCs/>
          <w:szCs w:val="24"/>
        </w:rPr>
        <w:t xml:space="preserve"> sui </w:t>
      </w:r>
      <w:proofErr w:type="spellStart"/>
      <w:r w:rsidRPr="00AE65C7">
        <w:rPr>
          <w:rFonts w:ascii="Book Antiqua" w:hAnsi="Book Antiqua"/>
          <w:i/>
          <w:iCs/>
          <w:szCs w:val="24"/>
        </w:rPr>
        <w:t>fieret</w:t>
      </w:r>
      <w:proofErr w:type="spellEnd"/>
      <w:r w:rsidRPr="00AE65C7">
        <w:rPr>
          <w:rFonts w:ascii="Book Antiqua" w:hAnsi="Book Antiqua"/>
          <w:i/>
          <w:iCs/>
          <w:szCs w:val="24"/>
        </w:rPr>
        <w:t xml:space="preserve">, sed ut </w:t>
      </w:r>
      <w:proofErr w:type="spellStart"/>
      <w:r w:rsidRPr="00AE65C7">
        <w:rPr>
          <w:rFonts w:ascii="Book Antiqua" w:hAnsi="Book Antiqua"/>
          <w:i/>
          <w:iCs/>
          <w:szCs w:val="24"/>
        </w:rPr>
        <w:t>quoquo</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totus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cremaretur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Permisit</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Icelus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Galbae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libertus</w:t>
      </w:r>
      <w:proofErr w:type="spellEnd"/>
      <w:r w:rsidRPr="00AE65C7">
        <w:rPr>
          <w:rFonts w:ascii="Book Antiqua" w:hAnsi="Book Antiqua"/>
          <w:i/>
          <w:iCs/>
          <w:szCs w:val="24"/>
        </w:rPr>
        <w:t xml:space="preserve">, non multo ante </w:t>
      </w:r>
      <w:proofErr w:type="spellStart"/>
      <w:r w:rsidRPr="00AE65C7">
        <w:rPr>
          <w:rFonts w:ascii="Book Antiqua" w:hAnsi="Book Antiqua"/>
          <w:i/>
          <w:iCs/>
          <w:szCs w:val="24"/>
        </w:rPr>
        <w:t>vinculis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exsolutus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primo </w:t>
      </w:r>
      <w:proofErr w:type="spellStart"/>
      <w:r w:rsidRPr="00AE65C7">
        <w:rPr>
          <w:rFonts w:ascii="Book Antiqua" w:hAnsi="Book Antiqua"/>
          <w:i/>
          <w:iCs/>
          <w:szCs w:val="24"/>
        </w:rPr>
        <w:t>tumultu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coniectus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fuerat</w:t>
      </w:r>
      <w:proofErr w:type="spellEnd"/>
      <w:r w:rsidRPr="00AE65C7">
        <w:rPr>
          <w:rFonts w:ascii="Book Antiqua" w:hAnsi="Book Antiqua"/>
          <w:i/>
          <w:iCs/>
          <w:szCs w:val="24"/>
        </w:rPr>
        <w:t>.</w:t>
      </w:r>
    </w:p>
  </w:footnote>
  <w:footnote w:id="76">
    <w:p w14:paraId="2FFDEEC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Nerón sentía ansias de inmortalidad, de alcanzar una fama, perdurable, pero se trataba de una aspiración insensata. Ésta le impulsó a quitar a muchas cosas y lugares su antigua denominación, para darles una nueva derivada de su nombre, y a llamar </w:t>
      </w:r>
      <w:proofErr w:type="spellStart"/>
      <w:r w:rsidRPr="00AE65C7">
        <w:rPr>
          <w:rFonts w:ascii="Book Antiqua" w:hAnsi="Book Antiqua"/>
          <w:szCs w:val="24"/>
        </w:rPr>
        <w:t>Neróneo</w:t>
      </w:r>
      <w:proofErr w:type="spellEnd"/>
      <w:r w:rsidRPr="00AE65C7">
        <w:rPr>
          <w:rFonts w:ascii="Book Antiqua" w:hAnsi="Book Antiqua"/>
          <w:szCs w:val="24"/>
        </w:rPr>
        <w:t xml:space="preserve"> al mes de abril; incluso había proyectado cambiar el nombre de Roma por el de </w:t>
      </w:r>
      <w:proofErr w:type="spellStart"/>
      <w:r w:rsidRPr="00AE65C7">
        <w:rPr>
          <w:rFonts w:ascii="Book Antiqua" w:hAnsi="Book Antiqua"/>
          <w:szCs w:val="24"/>
        </w:rPr>
        <w:t>Nerópolis</w:t>
      </w:r>
      <w:proofErr w:type="spellEnd"/>
      <w:r w:rsidRPr="00AE65C7">
        <w:rPr>
          <w:rFonts w:ascii="Book Antiqua" w:hAnsi="Book Antiqua"/>
          <w:szCs w:val="24"/>
        </w:rPr>
        <w:t xml:space="preserve">. </w:t>
      </w:r>
      <w:bookmarkStart w:id="31" w:name="_Hlk77235031"/>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Ner</w:t>
      </w:r>
      <w:proofErr w:type="spellEnd"/>
      <w:r w:rsidRPr="00AE65C7">
        <w:rPr>
          <w:rFonts w:ascii="Book Antiqua" w:hAnsi="Book Antiqua"/>
          <w:szCs w:val="24"/>
        </w:rPr>
        <w:t>.,</w:t>
      </w:r>
      <w:bookmarkEnd w:id="31"/>
      <w:r w:rsidRPr="00AE65C7">
        <w:rPr>
          <w:rFonts w:ascii="Book Antiqua" w:hAnsi="Book Antiqua"/>
          <w:szCs w:val="24"/>
        </w:rPr>
        <w:t xml:space="preserve"> LV: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aeternitatis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perpetuaeque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famae</w:t>
      </w:r>
      <w:proofErr w:type="spellEnd"/>
      <w:r w:rsidRPr="00AE65C7">
        <w:rPr>
          <w:rFonts w:ascii="Book Antiqua" w:hAnsi="Book Antiqua"/>
          <w:i/>
          <w:iCs/>
          <w:szCs w:val="24"/>
        </w:rPr>
        <w:t xml:space="preserve"> cupido, sed inconsulta. </w:t>
      </w:r>
      <w:proofErr w:type="spellStart"/>
      <w:r w:rsidRPr="00AE65C7">
        <w:rPr>
          <w:rFonts w:ascii="Book Antiqua" w:hAnsi="Book Antiqua"/>
          <w:i/>
          <w:iCs/>
          <w:szCs w:val="24"/>
        </w:rPr>
        <w:t>Ideoque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multis</w:t>
      </w:r>
      <w:proofErr w:type="spellEnd"/>
      <w:r w:rsidRPr="00AE65C7">
        <w:rPr>
          <w:rFonts w:ascii="Book Antiqua" w:hAnsi="Book Antiqua"/>
          <w:i/>
          <w:iCs/>
          <w:szCs w:val="24"/>
        </w:rPr>
        <w:t xml:space="preserve"> rebus ac </w:t>
      </w:r>
      <w:proofErr w:type="spellStart"/>
      <w:r w:rsidRPr="00AE65C7">
        <w:rPr>
          <w:rFonts w:ascii="Book Antiqua" w:hAnsi="Book Antiqua"/>
          <w:i/>
          <w:iCs/>
          <w:szCs w:val="24"/>
        </w:rPr>
        <w:t>locis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vetere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appellatione</w:t>
      </w:r>
      <w:proofErr w:type="spellEnd"/>
      <w:r w:rsidRPr="00AE65C7">
        <w:rPr>
          <w:rFonts w:ascii="Book Antiqua" w:hAnsi="Book Antiqua"/>
          <w:i/>
          <w:iCs/>
          <w:szCs w:val="24"/>
        </w:rPr>
        <w:t xml:space="preserve"> detracta </w:t>
      </w:r>
      <w:proofErr w:type="spellStart"/>
      <w:r w:rsidRPr="00AE65C7">
        <w:rPr>
          <w:rFonts w:ascii="Book Antiqua" w:hAnsi="Book Antiqua"/>
          <w:i/>
          <w:iCs/>
          <w:szCs w:val="24"/>
        </w:rPr>
        <w:t>novam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indixit</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suo</w:t>
      </w:r>
      <w:proofErr w:type="spellEnd"/>
      <w:r w:rsidRPr="00AE65C7">
        <w:rPr>
          <w:rFonts w:ascii="Book Antiqua" w:hAnsi="Book Antiqua"/>
          <w:i/>
          <w:iCs/>
          <w:szCs w:val="24"/>
        </w:rPr>
        <w:t xml:space="preserve"> nomine, </w:t>
      </w:r>
      <w:proofErr w:type="spellStart"/>
      <w:r w:rsidRPr="00AE65C7">
        <w:rPr>
          <w:rFonts w:ascii="Book Antiqua" w:hAnsi="Book Antiqua"/>
          <w:i/>
          <w:iCs/>
          <w:szCs w:val="24"/>
        </w:rPr>
        <w:t>mensem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Aprilem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Neroneum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destinaverat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Romam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Neropolim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nuncupare</w:t>
      </w:r>
      <w:proofErr w:type="spellEnd"/>
      <w:r w:rsidRPr="00AE65C7">
        <w:rPr>
          <w:rFonts w:ascii="Book Antiqua" w:hAnsi="Book Antiqua"/>
          <w:szCs w:val="24"/>
        </w:rPr>
        <w:t>.</w:t>
      </w:r>
    </w:p>
  </w:footnote>
  <w:footnote w:id="77">
    <w:p w14:paraId="3BBE0C2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Bianchi</w:t>
      </w:r>
      <w:r w:rsidRPr="00AE65C7">
        <w:rPr>
          <w:rFonts w:ascii="Book Antiqua" w:hAnsi="Book Antiqua"/>
          <w:szCs w:val="24"/>
        </w:rPr>
        <w:t xml:space="preserve">, </w:t>
      </w:r>
      <w:r w:rsidRPr="00925AE2">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xml:space="preserve">, cit., p. 41, comenta que la declaración de </w:t>
      </w:r>
      <w:proofErr w:type="spellStart"/>
      <w:r w:rsidRPr="00AE65C7">
        <w:rPr>
          <w:rFonts w:ascii="Book Antiqua" w:hAnsi="Book Antiqua"/>
          <w:i/>
          <w:iCs/>
          <w:szCs w:val="24"/>
        </w:rPr>
        <w:t>hostis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publicus</w:t>
      </w:r>
      <w:proofErr w:type="spellEnd"/>
      <w:r w:rsidRPr="00AE65C7">
        <w:rPr>
          <w:rFonts w:ascii="Book Antiqua" w:hAnsi="Book Antiqua"/>
          <w:szCs w:val="24"/>
        </w:rPr>
        <w:t xml:space="preserve"> nunca fue revocada y que, por sí misma, supuso la condena automática a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w:t>
      </w:r>
    </w:p>
  </w:footnote>
  <w:footnote w:id="78">
    <w:p w14:paraId="04E609E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Bianchi</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xml:space="preserve">, cit., p. 47. </w:t>
      </w:r>
    </w:p>
  </w:footnote>
  <w:footnote w:id="79">
    <w:p w14:paraId="0817419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Este emperador, en su afán de hacer perdurar su memoria había renombrado los meses del año con títulos que se había atribuido él a sí mismo: </w:t>
      </w:r>
      <w:proofErr w:type="spellStart"/>
      <w:r w:rsidRPr="00AE65C7">
        <w:rPr>
          <w:rFonts w:ascii="Book Antiqua" w:hAnsi="Book Antiqua"/>
          <w:i/>
          <w:iCs/>
          <w:szCs w:val="24"/>
        </w:rPr>
        <w:t>Amazonius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Invictus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Felix</w:t>
      </w:r>
      <w:proofErr w:type="spellEnd"/>
      <w:r w:rsidRPr="00AE65C7">
        <w:rPr>
          <w:rFonts w:ascii="Book Antiqua" w:hAnsi="Book Antiqua"/>
          <w:i/>
          <w:iCs/>
          <w:szCs w:val="24"/>
        </w:rPr>
        <w:t xml:space="preserve">, Pius, Lucius, </w:t>
      </w:r>
      <w:proofErr w:type="spellStart"/>
      <w:r w:rsidRPr="00AE65C7">
        <w:rPr>
          <w:rFonts w:ascii="Book Antiqua" w:hAnsi="Book Antiqua"/>
          <w:i/>
          <w:iCs/>
          <w:szCs w:val="24"/>
        </w:rPr>
        <w:t>Aelius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Aurelius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Commodus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Herculeus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Romanus</w:t>
      </w:r>
      <w:proofErr w:type="spellEnd"/>
      <w:r w:rsidRPr="00AE65C7">
        <w:rPr>
          <w:rFonts w:ascii="Book Antiqua" w:hAnsi="Book Antiqua"/>
          <w:i/>
          <w:iCs/>
          <w:szCs w:val="24"/>
        </w:rPr>
        <w:t xml:space="preserve"> y </w:t>
      </w:r>
      <w:proofErr w:type="spellStart"/>
      <w:r w:rsidRPr="00AE65C7">
        <w:rPr>
          <w:rFonts w:ascii="Book Antiqua" w:hAnsi="Book Antiqua"/>
          <w:i/>
          <w:iCs/>
          <w:szCs w:val="24"/>
        </w:rPr>
        <w:t>Exsuperatorius</w:t>
      </w:r>
      <w:proofErr w:type="spellEnd"/>
      <w:r w:rsidRPr="00AE65C7">
        <w:rPr>
          <w:rFonts w:ascii="Book Antiqua" w:hAnsi="Book Antiqua"/>
          <w:szCs w:val="24"/>
        </w:rPr>
        <w:t xml:space="preserve">. </w:t>
      </w:r>
    </w:p>
  </w:footnote>
  <w:footnote w:id="80">
    <w:p w14:paraId="7F3CAAD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r w:rsidRPr="00AE65C7">
        <w:rPr>
          <w:rFonts w:ascii="Book Antiqua" w:hAnsi="Book Antiqua"/>
          <w:i/>
          <w:iCs/>
          <w:szCs w:val="24"/>
        </w:rPr>
        <w:t>Dom</w:t>
      </w:r>
      <w:r w:rsidRPr="00AE65C7">
        <w:rPr>
          <w:rFonts w:ascii="Book Antiqua" w:hAnsi="Book Antiqua"/>
          <w:szCs w:val="24"/>
        </w:rPr>
        <w:t xml:space="preserve">., XXIII,1: </w:t>
      </w:r>
      <w:r w:rsidRPr="00AE65C7">
        <w:rPr>
          <w:rFonts w:ascii="Book Antiqua" w:hAnsi="Book Antiqua"/>
          <w:i/>
          <w:iCs/>
          <w:szCs w:val="24"/>
        </w:rPr>
        <w:t>Contra</w:t>
      </w:r>
      <w:r w:rsidRPr="00AE65C7">
        <w:rPr>
          <w:rFonts w:ascii="Book Antiqua" w:hAnsi="Book Antiqua"/>
          <w:szCs w:val="24"/>
        </w:rPr>
        <w:t xml:space="preserve"> s</w:t>
      </w:r>
      <w:r w:rsidRPr="00AE65C7">
        <w:rPr>
          <w:rFonts w:ascii="Book Antiqua" w:hAnsi="Book Antiqua"/>
          <w:i/>
          <w:iCs/>
          <w:szCs w:val="24"/>
        </w:rPr>
        <w:t xml:space="preserve">enatus </w:t>
      </w:r>
      <w:proofErr w:type="spellStart"/>
      <w:r w:rsidRPr="00AE65C7">
        <w:rPr>
          <w:rFonts w:ascii="Book Antiqua" w:hAnsi="Book Antiqua"/>
          <w:i/>
          <w:iCs/>
          <w:szCs w:val="24"/>
        </w:rPr>
        <w:t>adeo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laetatus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ut repleta </w:t>
      </w:r>
      <w:proofErr w:type="spellStart"/>
      <w:r w:rsidRPr="00AE65C7">
        <w:rPr>
          <w:rFonts w:ascii="Book Antiqua" w:hAnsi="Book Antiqua"/>
          <w:i/>
          <w:iCs/>
          <w:szCs w:val="24"/>
        </w:rPr>
        <w:t>certatim</w:t>
      </w:r>
      <w:proofErr w:type="spellEnd"/>
      <w:r w:rsidRPr="00AE65C7">
        <w:rPr>
          <w:rFonts w:ascii="Book Antiqua" w:hAnsi="Book Antiqua"/>
          <w:i/>
          <w:iCs/>
          <w:szCs w:val="24"/>
        </w:rPr>
        <w:t xml:space="preserve"> Curia non </w:t>
      </w:r>
      <w:proofErr w:type="spellStart"/>
      <w:r w:rsidRPr="00AE65C7">
        <w:rPr>
          <w:rFonts w:ascii="Book Antiqua" w:hAnsi="Book Antiqua"/>
          <w:i/>
          <w:iCs/>
          <w:szCs w:val="24"/>
        </w:rPr>
        <w:t>temperaret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quin</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contumeliosissimo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acerbissimo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adclamationum</w:t>
      </w:r>
      <w:proofErr w:type="spellEnd"/>
      <w:r w:rsidRPr="00AE65C7">
        <w:rPr>
          <w:rFonts w:ascii="Book Antiqua" w:hAnsi="Book Antiqua"/>
          <w:i/>
          <w:iCs/>
          <w:szCs w:val="24"/>
        </w:rPr>
        <w:t xml:space="preserve"> genere </w:t>
      </w:r>
      <w:proofErr w:type="spellStart"/>
      <w:r w:rsidRPr="00AE65C7">
        <w:rPr>
          <w:rFonts w:ascii="Book Antiqua" w:hAnsi="Book Antiqua"/>
          <w:i/>
          <w:iCs/>
          <w:szCs w:val="24"/>
        </w:rPr>
        <w:t>laceraret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scalas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inferri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clipeosque</w:t>
      </w:r>
      <w:proofErr w:type="spellEnd"/>
      <w:r w:rsidRPr="00AE65C7">
        <w:rPr>
          <w:rFonts w:ascii="Book Antiqua" w:hAnsi="Book Antiqua"/>
          <w:i/>
          <w:iCs/>
          <w:szCs w:val="24"/>
        </w:rPr>
        <w:t xml:space="preserve"> et imagines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coram </w:t>
      </w:r>
      <w:proofErr w:type="spellStart"/>
      <w:r w:rsidRPr="00AE65C7">
        <w:rPr>
          <w:rFonts w:ascii="Book Antiqua" w:hAnsi="Book Antiqua"/>
          <w:i/>
          <w:iCs/>
          <w:szCs w:val="24"/>
        </w:rPr>
        <w:t>detrahi</w:t>
      </w:r>
      <w:proofErr w:type="spellEnd"/>
      <w:r w:rsidRPr="00AE65C7">
        <w:rPr>
          <w:rFonts w:ascii="Book Antiqua" w:hAnsi="Book Antiqua"/>
          <w:i/>
          <w:iCs/>
          <w:szCs w:val="24"/>
        </w:rPr>
        <w:t xml:space="preserve"> et ibidem solo </w:t>
      </w:r>
      <w:proofErr w:type="spellStart"/>
      <w:r w:rsidRPr="00AE65C7">
        <w:rPr>
          <w:rFonts w:ascii="Book Antiqua" w:hAnsi="Book Antiqua"/>
          <w:i/>
          <w:iCs/>
          <w:szCs w:val="24"/>
        </w:rPr>
        <w:t>affligi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iuberet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nouissime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eradendos</w:t>
      </w:r>
      <w:proofErr w:type="spellEnd"/>
      <w:r w:rsidRPr="00AE65C7">
        <w:rPr>
          <w:rFonts w:ascii="Book Antiqua" w:hAnsi="Book Antiqua"/>
          <w:i/>
          <w:iCs/>
          <w:szCs w:val="24"/>
        </w:rPr>
        <w:t xml:space="preserve"> ubique </w:t>
      </w:r>
      <w:proofErr w:type="spellStart"/>
      <w:r w:rsidRPr="00AE65C7">
        <w:rPr>
          <w:rFonts w:ascii="Book Antiqua" w:hAnsi="Book Antiqua"/>
          <w:i/>
          <w:iCs/>
          <w:szCs w:val="24"/>
        </w:rPr>
        <w:t>titulos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abolendamque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omnem</w:t>
      </w:r>
      <w:proofErr w:type="spellEnd"/>
      <w:r w:rsidRPr="00AE65C7">
        <w:rPr>
          <w:rFonts w:ascii="Book Antiqua" w:hAnsi="Book Antiqua"/>
          <w:i/>
          <w:iCs/>
          <w:szCs w:val="24"/>
        </w:rPr>
        <w:t xml:space="preserve"> memoriam </w:t>
      </w:r>
      <w:proofErr w:type="spellStart"/>
      <w:r w:rsidRPr="00AE65C7">
        <w:rPr>
          <w:rFonts w:ascii="Book Antiqua" w:hAnsi="Book Antiqua"/>
          <w:i/>
          <w:iCs/>
          <w:szCs w:val="24"/>
        </w:rPr>
        <w:t>decerneret</w:t>
      </w:r>
      <w:proofErr w:type="spellEnd"/>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r w:rsidRPr="00AE65C7">
        <w:rPr>
          <w:rFonts w:ascii="Book Antiqua" w:hAnsi="Book Antiqua"/>
          <w:i/>
          <w:iCs/>
          <w:szCs w:val="24"/>
        </w:rPr>
        <w:t>Dom</w:t>
      </w:r>
      <w:r w:rsidRPr="00AE65C7">
        <w:rPr>
          <w:rFonts w:ascii="Book Antiqua" w:hAnsi="Book Antiqua"/>
          <w:szCs w:val="24"/>
        </w:rPr>
        <w:t xml:space="preserve">., XXIII,2: </w:t>
      </w:r>
      <w:r w:rsidRPr="00AE65C7">
        <w:rPr>
          <w:rFonts w:ascii="Book Antiqua" w:hAnsi="Book Antiqua"/>
          <w:i/>
          <w:iCs/>
          <w:szCs w:val="24"/>
        </w:rPr>
        <w:t xml:space="preserve">Ante </w:t>
      </w:r>
      <w:proofErr w:type="spellStart"/>
      <w:r w:rsidRPr="00AE65C7">
        <w:rPr>
          <w:rFonts w:ascii="Book Antiqua" w:hAnsi="Book Antiqua"/>
          <w:i/>
          <w:iCs/>
          <w:szCs w:val="24"/>
        </w:rPr>
        <w:t>paucos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occideretur</w:t>
      </w:r>
      <w:proofErr w:type="spellEnd"/>
      <w:r w:rsidRPr="00AE65C7">
        <w:rPr>
          <w:rFonts w:ascii="Book Antiqua" w:hAnsi="Book Antiqua"/>
          <w:i/>
          <w:iCs/>
          <w:szCs w:val="24"/>
        </w:rPr>
        <w:t xml:space="preserve"> menses </w:t>
      </w:r>
      <w:proofErr w:type="spellStart"/>
      <w:r w:rsidRPr="00AE65C7">
        <w:rPr>
          <w:rFonts w:ascii="Book Antiqua" w:hAnsi="Book Antiqua"/>
          <w:i/>
          <w:iCs/>
          <w:szCs w:val="24"/>
        </w:rPr>
        <w:t>cornix</w:t>
      </w:r>
      <w:proofErr w:type="spellEnd"/>
      <w:r w:rsidRPr="00AE65C7">
        <w:rPr>
          <w:rFonts w:ascii="Book Antiqua" w:hAnsi="Book Antiqua"/>
          <w:i/>
          <w:iCs/>
          <w:szCs w:val="24"/>
        </w:rPr>
        <w:t xml:space="preserve"> in Capitolino </w:t>
      </w:r>
      <w:proofErr w:type="spellStart"/>
      <w:r w:rsidRPr="00AE65C7">
        <w:rPr>
          <w:rFonts w:ascii="Book Antiqua" w:hAnsi="Book Antiqua"/>
          <w:i/>
          <w:iCs/>
          <w:szCs w:val="24"/>
        </w:rPr>
        <w:t>elocuta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Estai</w:t>
      </w:r>
      <w:proofErr w:type="spellEnd"/>
      <w:r w:rsidRPr="00AE65C7">
        <w:rPr>
          <w:rFonts w:ascii="Book Antiqua" w:hAnsi="Book Antiqua"/>
          <w:i/>
          <w:iCs/>
          <w:szCs w:val="24"/>
        </w:rPr>
        <w:t xml:space="preserve"> panta </w:t>
      </w:r>
      <w:proofErr w:type="spellStart"/>
      <w:r w:rsidRPr="00AE65C7">
        <w:rPr>
          <w:rFonts w:ascii="Book Antiqua" w:hAnsi="Book Antiqua"/>
          <w:i/>
          <w:iCs/>
          <w:szCs w:val="24"/>
        </w:rPr>
        <w:t>kalos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defuit</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ostentum</w:t>
      </w:r>
      <w:proofErr w:type="spellEnd"/>
      <w:r w:rsidRPr="00AE65C7">
        <w:rPr>
          <w:rFonts w:ascii="Book Antiqua" w:hAnsi="Book Antiqua"/>
          <w:i/>
          <w:iCs/>
          <w:szCs w:val="24"/>
        </w:rPr>
        <w:t xml:space="preserve"> sic </w:t>
      </w:r>
      <w:proofErr w:type="spellStart"/>
      <w:r w:rsidRPr="00AE65C7">
        <w:rPr>
          <w:rFonts w:ascii="Book Antiqua" w:hAnsi="Book Antiqua"/>
          <w:i/>
          <w:iCs/>
          <w:szCs w:val="24"/>
        </w:rPr>
        <w:t>interpretaretur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Nuper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Tarpeio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sedit</w:t>
      </w:r>
      <w:proofErr w:type="spellEnd"/>
      <w:r w:rsidRPr="00AE65C7">
        <w:rPr>
          <w:rFonts w:ascii="Book Antiqua" w:hAnsi="Book Antiqua"/>
          <w:i/>
          <w:iCs/>
          <w:szCs w:val="24"/>
        </w:rPr>
        <w:t xml:space="preserve"> culmine </w:t>
      </w:r>
      <w:proofErr w:type="spellStart"/>
      <w:r w:rsidRPr="00AE65C7">
        <w:rPr>
          <w:rFonts w:ascii="Book Antiqua" w:hAnsi="Book Antiqua"/>
          <w:i/>
          <w:iCs/>
          <w:szCs w:val="24"/>
        </w:rPr>
        <w:t>cornix</w:t>
      </w:r>
      <w:proofErr w:type="spellEnd"/>
      <w:r w:rsidRPr="00AE65C7">
        <w:rPr>
          <w:rFonts w:ascii="Book Antiqua" w:hAnsi="Book Antiqua"/>
          <w:i/>
          <w:iCs/>
          <w:szCs w:val="24"/>
        </w:rPr>
        <w:t>,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bene" non </w:t>
      </w:r>
      <w:proofErr w:type="spellStart"/>
      <w:r w:rsidRPr="00AE65C7">
        <w:rPr>
          <w:rFonts w:ascii="Book Antiqua" w:hAnsi="Book Antiqua"/>
          <w:i/>
          <w:iCs/>
          <w:szCs w:val="24"/>
        </w:rPr>
        <w:t>potuit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dicere</w:t>
      </w:r>
      <w:proofErr w:type="spellEnd"/>
      <w:r w:rsidRPr="00AE65C7">
        <w:rPr>
          <w:rFonts w:ascii="Book Antiqua" w:hAnsi="Book Antiqua"/>
          <w:i/>
          <w:iCs/>
          <w:szCs w:val="24"/>
        </w:rPr>
        <w:t>, dixit: "</w:t>
      </w:r>
      <w:proofErr w:type="spellStart"/>
      <w:r w:rsidRPr="00AE65C7">
        <w:rPr>
          <w:rFonts w:ascii="Book Antiqua" w:hAnsi="Book Antiqua"/>
          <w:i/>
          <w:iCs/>
          <w:szCs w:val="24"/>
        </w:rPr>
        <w:t>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Ipsum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Domitianum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somniasse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gibbam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pone </w:t>
      </w:r>
      <w:proofErr w:type="spellStart"/>
      <w:r w:rsidRPr="00AE65C7">
        <w:rPr>
          <w:rFonts w:ascii="Book Antiqua" w:hAnsi="Book Antiqua"/>
          <w:i/>
          <w:iCs/>
          <w:szCs w:val="24"/>
        </w:rPr>
        <w:t>cervicem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auream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enatam</w:t>
      </w:r>
      <w:proofErr w:type="spellEnd"/>
      <w:r w:rsidRPr="00AE65C7">
        <w:rPr>
          <w:rFonts w:ascii="Book Antiqua" w:hAnsi="Book Antiqua"/>
          <w:i/>
          <w:iCs/>
          <w:szCs w:val="24"/>
        </w:rPr>
        <w:t xml:space="preserve">, pro </w:t>
      </w:r>
      <w:proofErr w:type="spellStart"/>
      <w:r w:rsidRPr="00AE65C7">
        <w:rPr>
          <w:rFonts w:ascii="Book Antiqua" w:hAnsi="Book Antiqua"/>
          <w:i/>
          <w:iCs/>
          <w:szCs w:val="24"/>
        </w:rPr>
        <w:t>certoque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habuisse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beatiorem</w:t>
      </w:r>
      <w:proofErr w:type="spellEnd"/>
      <w:r w:rsidRPr="00AE65C7">
        <w:rPr>
          <w:rFonts w:ascii="Book Antiqua" w:hAnsi="Book Antiqua"/>
          <w:i/>
          <w:iCs/>
          <w:szCs w:val="24"/>
        </w:rPr>
        <w:t xml:space="preserve"> post se </w:t>
      </w:r>
      <w:proofErr w:type="spellStart"/>
      <w:r w:rsidRPr="00AE65C7">
        <w:rPr>
          <w:rFonts w:ascii="Book Antiqua" w:hAnsi="Book Antiqua"/>
          <w:i/>
          <w:iCs/>
          <w:szCs w:val="24"/>
        </w:rPr>
        <w:t>laetioremque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portendi</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sicut</w:t>
      </w:r>
      <w:proofErr w:type="spellEnd"/>
      <w:r w:rsidRPr="00AE65C7">
        <w:rPr>
          <w:rFonts w:ascii="Book Antiqua" w:hAnsi="Book Antiqua"/>
          <w:i/>
          <w:iCs/>
          <w:szCs w:val="24"/>
        </w:rPr>
        <w:t xml:space="preserve"> sane </w:t>
      </w:r>
      <w:proofErr w:type="spellStart"/>
      <w:r w:rsidRPr="00AE65C7">
        <w:rPr>
          <w:rFonts w:ascii="Book Antiqua" w:hAnsi="Book Antiqua"/>
          <w:i/>
          <w:iCs/>
          <w:szCs w:val="24"/>
        </w:rPr>
        <w:t>brevi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evenit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abstinentia</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moderatione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insequentium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principum</w:t>
      </w:r>
      <w:proofErr w:type="spellEnd"/>
      <w:r w:rsidRPr="00AE65C7">
        <w:rPr>
          <w:rFonts w:ascii="Book Antiqua" w:hAnsi="Book Antiqua"/>
          <w:szCs w:val="24"/>
        </w:rPr>
        <w:t>.</w:t>
      </w:r>
    </w:p>
  </w:footnote>
  <w:footnote w:id="81">
    <w:p w14:paraId="55735B5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Para Bianchi es importante ver los factores que contribuyeron a esta condena, y comenta una diferencia importante respecto del intento fallido del Senado de habérsela impuesto a Nerón. Así, comenta que mientras que Nerón gozó del favor popular por su liberalidad y su pasión por los juegos y espectáculos, Domiciano estuvo siempre más unido a los soldados que al pueblo. </w:t>
      </w:r>
      <w:r w:rsidRPr="00AE65C7">
        <w:rPr>
          <w:rFonts w:ascii="Book Antiqua" w:hAnsi="Book Antiqua"/>
          <w:smallCaps/>
          <w:szCs w:val="24"/>
        </w:rPr>
        <w:t>Bianchi</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senato</w:t>
      </w:r>
      <w:proofErr w:type="spellEnd"/>
      <w:r w:rsidRPr="00AE65C7">
        <w:rPr>
          <w:rFonts w:ascii="Book Antiqua" w:hAnsi="Book Antiqua"/>
          <w:szCs w:val="24"/>
        </w:rPr>
        <w:t xml:space="preserve"> 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da </w:t>
      </w:r>
      <w:proofErr w:type="spellStart"/>
      <w:r w:rsidRPr="00AE65C7">
        <w:rPr>
          <w:rFonts w:ascii="Book Antiqua" w:hAnsi="Book Antiqua"/>
          <w:szCs w:val="24"/>
        </w:rPr>
        <w:t>Caligola</w:t>
      </w:r>
      <w:proofErr w:type="spellEnd"/>
      <w:r w:rsidRPr="00AE65C7">
        <w:rPr>
          <w:rFonts w:ascii="Book Antiqua" w:hAnsi="Book Antiqua"/>
          <w:szCs w:val="24"/>
        </w:rPr>
        <w:t xml:space="preserve"> a </w:t>
      </w:r>
      <w:proofErr w:type="spellStart"/>
      <w:r w:rsidRPr="00AE65C7">
        <w:rPr>
          <w:rFonts w:ascii="Book Antiqua" w:hAnsi="Book Antiqua"/>
          <w:szCs w:val="24"/>
        </w:rPr>
        <w:t>Domiziano</w:t>
      </w:r>
      <w:proofErr w:type="spellEnd"/>
      <w:r w:rsidRPr="00AE65C7">
        <w:rPr>
          <w:rFonts w:ascii="Book Antiqua" w:hAnsi="Book Antiqua"/>
          <w:szCs w:val="24"/>
        </w:rPr>
        <w:t>, cit., p. 49.</w:t>
      </w:r>
    </w:p>
  </w:footnote>
  <w:footnote w:id="82">
    <w:p w14:paraId="4583F30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Plinio el Joven, comenta el placer que supuso destruir los rostros arrogantes, levantar las espadas y las hachas para cortarles “como si la sangre y el dolor siguieran a nuestros golpes. Plin., </w:t>
      </w:r>
      <w:proofErr w:type="spellStart"/>
      <w:r w:rsidRPr="00AE65C7">
        <w:rPr>
          <w:rFonts w:ascii="Book Antiqua" w:hAnsi="Book Antiqua"/>
          <w:i/>
          <w:iCs/>
          <w:szCs w:val="24"/>
        </w:rPr>
        <w:t>Paneg</w:t>
      </w:r>
      <w:proofErr w:type="spellEnd"/>
      <w:r w:rsidRPr="00AE65C7">
        <w:rPr>
          <w:rFonts w:ascii="Book Antiqua" w:hAnsi="Book Antiqua"/>
          <w:szCs w:val="24"/>
        </w:rPr>
        <w:t xml:space="preserve">., XLII, ,4.5: </w:t>
      </w:r>
      <w:r w:rsidRPr="00AE65C7">
        <w:rPr>
          <w:rFonts w:ascii="Book Antiqua" w:hAnsi="Book Antiqua"/>
          <w:i/>
          <w:iCs/>
          <w:szCs w:val="24"/>
        </w:rPr>
        <w:t xml:space="preserve">Non vis </w:t>
      </w:r>
      <w:proofErr w:type="spellStart"/>
      <w:r w:rsidRPr="00AE65C7">
        <w:rPr>
          <w:rFonts w:ascii="Book Antiqua" w:hAnsi="Book Antiqua"/>
          <w:i/>
          <w:iCs/>
          <w:szCs w:val="24"/>
        </w:rPr>
        <w:t>interea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laudari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fortasse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laudanda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sint</w:t>
      </w:r>
      <w:proofErr w:type="spellEnd"/>
      <w:r w:rsidRPr="00AE65C7">
        <w:rPr>
          <w:rFonts w:ascii="Book Antiqua" w:hAnsi="Book Antiqua"/>
          <w:i/>
          <w:iCs/>
          <w:szCs w:val="24"/>
        </w:rPr>
        <w:t xml:space="preserve">: grata sunt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recordantibus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illum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capita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dominorum</w:t>
      </w:r>
      <w:proofErr w:type="spellEnd"/>
      <w:r w:rsidRPr="00AE65C7">
        <w:rPr>
          <w:rFonts w:ascii="Book Antiqua" w:hAnsi="Book Antiqua"/>
          <w:i/>
          <w:iCs/>
          <w:szCs w:val="24"/>
        </w:rPr>
        <w:t xml:space="preserve"> servos </w:t>
      </w:r>
      <w:proofErr w:type="spellStart"/>
      <w:r w:rsidRPr="00AE65C7">
        <w:rPr>
          <w:rFonts w:ascii="Book Antiqua" w:hAnsi="Book Antiqua"/>
          <w:i/>
          <w:iCs/>
          <w:szCs w:val="24"/>
        </w:rPr>
        <w:t>subornantem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monstrantemque</w:t>
      </w:r>
      <w:proofErr w:type="spellEnd"/>
      <w:r w:rsidRPr="00AE65C7">
        <w:rPr>
          <w:rFonts w:ascii="Book Antiqua" w:hAnsi="Book Antiqua"/>
          <w:i/>
          <w:iCs/>
          <w:szCs w:val="24"/>
        </w:rPr>
        <w:t xml:space="preserve"> crimina,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tanquam</w:t>
      </w:r>
      <w:proofErr w:type="spellEnd"/>
      <w:r w:rsidRPr="00AE65C7">
        <w:rPr>
          <w:rFonts w:ascii="Book Antiqua" w:hAnsi="Book Antiqua"/>
          <w:i/>
          <w:iCs/>
          <w:szCs w:val="24"/>
        </w:rPr>
        <w:t xml:space="preserve"> delata </w:t>
      </w:r>
      <w:proofErr w:type="spellStart"/>
      <w:r w:rsidRPr="00AE65C7">
        <w:rPr>
          <w:rFonts w:ascii="Book Antiqua" w:hAnsi="Book Antiqua"/>
          <w:i/>
          <w:iCs/>
          <w:szCs w:val="24"/>
        </w:rPr>
        <w:t>puniret</w:t>
      </w:r>
      <w:proofErr w:type="spellEnd"/>
      <w:r w:rsidRPr="00AE65C7">
        <w:rPr>
          <w:rFonts w:ascii="Book Antiqua" w:hAnsi="Book Antiqua"/>
          <w:i/>
          <w:iCs/>
          <w:szCs w:val="24"/>
        </w:rPr>
        <w:t xml:space="preserve"> magnum et </w:t>
      </w:r>
      <w:proofErr w:type="spellStart"/>
      <w:r w:rsidRPr="00AE65C7">
        <w:rPr>
          <w:rFonts w:ascii="Book Antiqua" w:hAnsi="Book Antiqua"/>
          <w:i/>
          <w:iCs/>
          <w:szCs w:val="24"/>
        </w:rPr>
        <w:t>inevitabile</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toties</w:t>
      </w:r>
      <w:proofErr w:type="spellEnd"/>
      <w:r w:rsidRPr="00AE65C7">
        <w:rPr>
          <w:rFonts w:ascii="Book Antiqua" w:hAnsi="Book Antiqua"/>
          <w:i/>
          <w:iCs/>
          <w:szCs w:val="24"/>
        </w:rPr>
        <w:t xml:space="preserve"> cuique </w:t>
      </w:r>
      <w:proofErr w:type="spellStart"/>
      <w:r w:rsidRPr="00AE65C7">
        <w:rPr>
          <w:rFonts w:ascii="Book Antiqua" w:hAnsi="Book Antiqua"/>
          <w:i/>
          <w:iCs/>
          <w:szCs w:val="24"/>
        </w:rPr>
        <w:t>experiendum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quoties</w:t>
      </w:r>
      <w:proofErr w:type="spellEnd"/>
      <w:r w:rsidRPr="00AE65C7">
        <w:rPr>
          <w:rFonts w:ascii="Book Antiqua" w:hAnsi="Book Antiqua"/>
          <w:i/>
          <w:iCs/>
          <w:szCs w:val="24"/>
        </w:rPr>
        <w:t xml:space="preserve"> quisque </w:t>
      </w:r>
      <w:proofErr w:type="spellStart"/>
      <w:r w:rsidRPr="00AE65C7">
        <w:rPr>
          <w:rFonts w:ascii="Book Antiqua" w:hAnsi="Book Antiqua"/>
          <w:i/>
          <w:iCs/>
          <w:szCs w:val="24"/>
        </w:rPr>
        <w:t>similes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principi</w:t>
      </w:r>
      <w:proofErr w:type="spellEnd"/>
      <w:r w:rsidRPr="00AE65C7">
        <w:rPr>
          <w:rFonts w:ascii="Book Antiqua" w:hAnsi="Book Antiqua"/>
          <w:i/>
          <w:iCs/>
          <w:szCs w:val="24"/>
        </w:rPr>
        <w:t xml:space="preserve"> servos </w:t>
      </w:r>
      <w:proofErr w:type="spellStart"/>
      <w:r w:rsidRPr="00AE65C7">
        <w:rPr>
          <w:rFonts w:ascii="Book Antiqua" w:hAnsi="Book Antiqua"/>
          <w:i/>
          <w:iCs/>
          <w:szCs w:val="24"/>
        </w:rPr>
        <w:t>haberet</w:t>
      </w:r>
      <w:proofErr w:type="spellEnd"/>
      <w:r w:rsidRPr="00AE65C7">
        <w:rPr>
          <w:rFonts w:ascii="Book Antiqua" w:hAnsi="Book Antiqua"/>
          <w:szCs w:val="24"/>
        </w:rPr>
        <w:t>.</w:t>
      </w:r>
    </w:p>
  </w:footnote>
  <w:footnote w:id="83">
    <w:p w14:paraId="720FD00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En el British </w:t>
      </w:r>
      <w:proofErr w:type="spellStart"/>
      <w:r w:rsidRPr="00AE65C7">
        <w:rPr>
          <w:rFonts w:ascii="Book Antiqua" w:hAnsi="Book Antiqua"/>
          <w:szCs w:val="24"/>
        </w:rPr>
        <w:t>Museum</w:t>
      </w:r>
      <w:proofErr w:type="spellEnd"/>
      <w:r w:rsidRPr="00AE65C7">
        <w:rPr>
          <w:rFonts w:ascii="Book Antiqua" w:hAnsi="Book Antiqua"/>
          <w:szCs w:val="24"/>
        </w:rPr>
        <w:t xml:space="preserve"> de Londres se encuentra una moneda de Domiciano y </w:t>
      </w:r>
      <w:proofErr w:type="spellStart"/>
      <w:r w:rsidRPr="00AE65C7">
        <w:rPr>
          <w:rFonts w:ascii="Book Antiqua" w:hAnsi="Book Antiqua"/>
          <w:szCs w:val="24"/>
        </w:rPr>
        <w:t>Domicia</w:t>
      </w:r>
      <w:proofErr w:type="spellEnd"/>
      <w:r w:rsidRPr="00AE65C7">
        <w:rPr>
          <w:rFonts w:ascii="Book Antiqua" w:hAnsi="Book Antiqua"/>
          <w:szCs w:val="24"/>
        </w:rPr>
        <w:t xml:space="preserve"> en la que ha sido borrada la figura del emperador y su nombre.</w:t>
      </w:r>
    </w:p>
  </w:footnote>
  <w:footnote w:id="84">
    <w:p w14:paraId="63AD618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El mármol de sus estatuas se reutilizó como adoquines para calzadas. Está claro que, con ello, se pretendía la humillación al destinarlas a ser pisadas por el pueblo.</w:t>
      </w:r>
    </w:p>
  </w:footnote>
  <w:footnote w:id="85">
    <w:p w14:paraId="0D82898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2" w:name="_Hlk77838267"/>
      <w:r w:rsidRPr="00AE65C7">
        <w:rPr>
          <w:rFonts w:ascii="Book Antiqua" w:hAnsi="Book Antiqua"/>
          <w:smallCaps/>
          <w:szCs w:val="24"/>
        </w:rPr>
        <w:t>Sánchez Martínez</w:t>
      </w:r>
      <w:r w:rsidRPr="00AE65C7">
        <w:rPr>
          <w:rFonts w:ascii="Book Antiqua" w:hAnsi="Book Antiqua"/>
          <w:szCs w:val="24"/>
        </w:rPr>
        <w:t xml:space="preserve">, </w:t>
      </w:r>
      <w:r w:rsidRPr="0002267B">
        <w:rPr>
          <w:rFonts w:ascii="Book Antiqua" w:hAnsi="Book Antiqua"/>
          <w:smallCaps/>
          <w:szCs w:val="24"/>
        </w:rPr>
        <w:t>P</w:t>
      </w:r>
      <w:r w:rsidRPr="00AE65C7">
        <w:rPr>
          <w:rFonts w:ascii="Book Antiqua" w:hAnsi="Book Antiqua"/>
          <w:szCs w:val="24"/>
        </w:rPr>
        <w:t xml:space="preserv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de Domiciano bajo el gobierno de Nerva:  las inscripciones de la provincia de Asia, en </w:t>
      </w:r>
      <w:r w:rsidRPr="00AE65C7">
        <w:rPr>
          <w:rFonts w:ascii="Book Antiqua" w:hAnsi="Book Antiqua"/>
          <w:i/>
          <w:iCs/>
          <w:szCs w:val="24"/>
        </w:rPr>
        <w:t xml:space="preserve">Hispania </w:t>
      </w:r>
      <w:proofErr w:type="spellStart"/>
      <w:r w:rsidRPr="00AE65C7">
        <w:rPr>
          <w:rFonts w:ascii="Book Antiqua" w:hAnsi="Book Antiqua"/>
          <w:i/>
          <w:iCs/>
          <w:szCs w:val="24"/>
        </w:rPr>
        <w:t>Antiqva</w:t>
      </w:r>
      <w:proofErr w:type="spellEnd"/>
      <w:r w:rsidRPr="00AE65C7">
        <w:rPr>
          <w:rFonts w:ascii="Book Antiqua" w:hAnsi="Book Antiqua"/>
          <w:szCs w:val="24"/>
        </w:rPr>
        <w:t>, 41, 2017</w:t>
      </w:r>
      <w:bookmarkEnd w:id="32"/>
      <w:r w:rsidRPr="00AE65C7">
        <w:rPr>
          <w:rFonts w:ascii="Book Antiqua" w:hAnsi="Book Antiqua"/>
          <w:szCs w:val="24"/>
        </w:rPr>
        <w:t xml:space="preserve">, p. 211. La autora indica que varias de las obras públicas realizadas en época </w:t>
      </w:r>
      <w:proofErr w:type="spellStart"/>
      <w:r w:rsidRPr="00AE65C7">
        <w:rPr>
          <w:rFonts w:ascii="Book Antiqua" w:hAnsi="Book Antiqua"/>
          <w:szCs w:val="24"/>
        </w:rPr>
        <w:t>domicianea</w:t>
      </w:r>
      <w:proofErr w:type="spellEnd"/>
      <w:r w:rsidRPr="00AE65C7">
        <w:rPr>
          <w:rFonts w:ascii="Book Antiqua" w:hAnsi="Book Antiqua"/>
          <w:szCs w:val="24"/>
        </w:rPr>
        <w:t xml:space="preserve"> llevaron el nombre de su sucesor Nerva, como lo demuestran las inscripciones encontradas en Asia, donde el emperador </w:t>
      </w:r>
      <w:proofErr w:type="spellStart"/>
      <w:r w:rsidRPr="00AE65C7">
        <w:rPr>
          <w:rFonts w:ascii="Book Antiqua" w:hAnsi="Book Antiqua"/>
          <w:i/>
          <w:iCs/>
          <w:szCs w:val="24"/>
        </w:rPr>
        <w:t>damnatus</w:t>
      </w:r>
      <w:proofErr w:type="spellEnd"/>
      <w:r w:rsidRPr="00AE65C7">
        <w:rPr>
          <w:rFonts w:ascii="Book Antiqua" w:hAnsi="Book Antiqua"/>
          <w:szCs w:val="24"/>
        </w:rPr>
        <w:t xml:space="preserve"> restauró muchas vías en la provincia de Asia, que la autora recoge en su estudio de forma pormenorizada. En opinión de esta autora fue, precisamente, el nombramiento de este emperador lo que propició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de Domiciano.</w:t>
      </w:r>
    </w:p>
  </w:footnote>
  <w:footnote w:id="86">
    <w:p w14:paraId="63E2B69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Sánchez Martínez</w:t>
      </w:r>
      <w:r w:rsidRPr="00AE65C7">
        <w:rPr>
          <w:rFonts w:ascii="Book Antiqua" w:hAnsi="Book Antiqua"/>
          <w:szCs w:val="24"/>
        </w:rPr>
        <w:t xml:space="preserve">, </w:t>
      </w:r>
      <w:r w:rsidRPr="0002267B">
        <w:rPr>
          <w:rFonts w:ascii="Book Antiqua" w:hAnsi="Book Antiqua"/>
          <w:smallCaps/>
          <w:szCs w:val="24"/>
        </w:rPr>
        <w:t>P</w:t>
      </w:r>
      <w:r w:rsidRPr="00AE65C7">
        <w:rPr>
          <w:rFonts w:ascii="Book Antiqua" w:hAnsi="Book Antiqua"/>
          <w:szCs w:val="24"/>
        </w:rPr>
        <w:t xml:space="preserve">., La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de Domiciano bajo el gobierno de Nerva:  las inscripciones de la provincia de Asia, cit., </w:t>
      </w:r>
      <w:r>
        <w:rPr>
          <w:rFonts w:ascii="Book Antiqua" w:hAnsi="Book Antiqua"/>
          <w:szCs w:val="24"/>
        </w:rPr>
        <w:t xml:space="preserve">pp. </w:t>
      </w:r>
      <w:r w:rsidRPr="00AE65C7">
        <w:rPr>
          <w:rFonts w:ascii="Book Antiqua" w:hAnsi="Book Antiqua"/>
          <w:szCs w:val="24"/>
        </w:rPr>
        <w:t xml:space="preserve">221 y 227. A la autora le resulta curioso que, conforme a las inscripciones (unas modificadas y otras no), los emperadores Domiciano y Nerva realizaran las mismas obras públicas en tan escasa diferencia de tiempo. Este hecho, unido a la repetición del contenido de los textos, le llevan a afirmar que la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fue realizada en el mismo momento, en relación con los epígrafes. Concluye exponiendo que “podría ser considerada la idea de que Nerva deseara hacer desaparecer la memoria de Domiciano de las obras públicas en la región y que, con tal fin, dispusiera que fueran llevadas a cabo tareas de rehabilitación que, sin ser necesarias, le habrían posibilitado la colocación de una serie de textos que reemplazaran los textos </w:t>
      </w:r>
      <w:proofErr w:type="spellStart"/>
      <w:r w:rsidRPr="00AE65C7">
        <w:rPr>
          <w:rFonts w:ascii="Book Antiqua" w:hAnsi="Book Antiqua"/>
          <w:szCs w:val="24"/>
        </w:rPr>
        <w:t>domicianeos</w:t>
      </w:r>
      <w:proofErr w:type="spellEnd"/>
      <w:r w:rsidRPr="00AE65C7">
        <w:rPr>
          <w:rFonts w:ascii="Book Antiqua" w:hAnsi="Book Antiqua"/>
          <w:szCs w:val="24"/>
        </w:rPr>
        <w:t xml:space="preserve"> de las inscripciones miliarias. Esta hipótesis podría ser sustentada por el hecho de que en la inscripción </w:t>
      </w:r>
      <w:proofErr w:type="spellStart"/>
      <w:r w:rsidRPr="00AE65C7">
        <w:rPr>
          <w:rFonts w:ascii="Book Antiqua" w:hAnsi="Book Antiqua"/>
          <w:szCs w:val="24"/>
        </w:rPr>
        <w:t>RRMAM</w:t>
      </w:r>
      <w:proofErr w:type="spellEnd"/>
      <w:r w:rsidRPr="00AE65C7">
        <w:rPr>
          <w:rFonts w:ascii="Book Antiqua" w:hAnsi="Book Antiqua"/>
          <w:szCs w:val="24"/>
        </w:rPr>
        <w:t xml:space="preserve"> III/5, 111(A) apareciera citado </w:t>
      </w:r>
      <w:proofErr w:type="spellStart"/>
      <w:r w:rsidRPr="00AE65C7">
        <w:rPr>
          <w:rFonts w:ascii="Book Antiqua" w:hAnsi="Book Antiqua"/>
          <w:i/>
          <w:iCs/>
          <w:szCs w:val="24"/>
        </w:rPr>
        <w:t>Chresimus</w:t>
      </w:r>
      <w:proofErr w:type="spellEnd"/>
      <w:r w:rsidRPr="00AE65C7">
        <w:rPr>
          <w:rFonts w:ascii="Book Antiqua" w:hAnsi="Book Antiqua"/>
          <w:szCs w:val="24"/>
        </w:rPr>
        <w:t xml:space="preserve">, el liberto de Domiciano, en su cargo de </w:t>
      </w:r>
      <w:proofErr w:type="spellStart"/>
      <w:r w:rsidRPr="00AE65C7">
        <w:rPr>
          <w:rFonts w:ascii="Book Antiqua" w:hAnsi="Book Antiqua"/>
          <w:i/>
          <w:iCs/>
          <w:szCs w:val="24"/>
        </w:rPr>
        <w:t>procurator</w:t>
      </w:r>
      <w:proofErr w:type="spellEnd"/>
      <w:r w:rsidRPr="00AE65C7">
        <w:rPr>
          <w:rFonts w:ascii="Book Antiqua" w:hAnsi="Book Antiqua"/>
          <w:szCs w:val="24"/>
        </w:rPr>
        <w:t xml:space="preserve"> </w:t>
      </w:r>
      <w:proofErr w:type="spellStart"/>
      <w:r w:rsidRPr="00AE65C7">
        <w:rPr>
          <w:rFonts w:ascii="Book Antiqua" w:hAnsi="Book Antiqua"/>
          <w:i/>
          <w:iCs/>
          <w:szCs w:val="24"/>
        </w:rPr>
        <w:t>marmoribus</w:t>
      </w:r>
      <w:proofErr w:type="spellEnd"/>
      <w:r w:rsidRPr="00AE65C7">
        <w:rPr>
          <w:rFonts w:ascii="Book Antiqua" w:hAnsi="Book Antiqua"/>
          <w:szCs w:val="24"/>
        </w:rPr>
        <w:t xml:space="preserve">, siendo omitida la relación habida con el </w:t>
      </w:r>
      <w:proofErr w:type="spellStart"/>
      <w:r w:rsidRPr="00AE65C7">
        <w:rPr>
          <w:rFonts w:ascii="Book Antiqua" w:hAnsi="Book Antiqua"/>
          <w:i/>
          <w:iCs/>
          <w:szCs w:val="24"/>
        </w:rPr>
        <w:t>Princeps</w:t>
      </w:r>
      <w:proofErr w:type="spellEnd"/>
      <w:r w:rsidRPr="00AE65C7">
        <w:rPr>
          <w:rFonts w:ascii="Book Antiqua" w:hAnsi="Book Antiqua"/>
          <w:szCs w:val="24"/>
        </w:rPr>
        <w:t xml:space="preserve"> Flavio por medio de la supresión de su </w:t>
      </w:r>
      <w:proofErr w:type="spellStart"/>
      <w:r w:rsidRPr="00AE65C7">
        <w:rPr>
          <w:rFonts w:ascii="Book Antiqua" w:hAnsi="Book Antiqua"/>
          <w:i/>
          <w:iCs/>
          <w:szCs w:val="24"/>
        </w:rPr>
        <w:t>praenomen</w:t>
      </w:r>
      <w:proofErr w:type="spellEnd"/>
      <w:r w:rsidRPr="00AE65C7">
        <w:rPr>
          <w:rFonts w:ascii="Book Antiqua" w:hAnsi="Book Antiqua"/>
          <w:szCs w:val="24"/>
        </w:rPr>
        <w:t xml:space="preserve"> y el </w:t>
      </w:r>
      <w:proofErr w:type="spellStart"/>
      <w:r w:rsidRPr="00AE65C7">
        <w:rPr>
          <w:rFonts w:ascii="Book Antiqua" w:hAnsi="Book Antiqua"/>
          <w:i/>
          <w:iCs/>
          <w:szCs w:val="24"/>
        </w:rPr>
        <w:t>nomen</w:t>
      </w:r>
      <w:proofErr w:type="spellEnd"/>
      <w:r w:rsidRPr="00AE65C7">
        <w:rPr>
          <w:rFonts w:ascii="Book Antiqua" w:hAnsi="Book Antiqua"/>
          <w:szCs w:val="24"/>
        </w:rPr>
        <w:t xml:space="preserve">. Esta omisión indicaría que, en aquel momento, no solo se estaba llevando a cabo una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sino que, además, existía un proceso de tal desprestigio de la figura de Domiciano que, incluso, uno de sus libertos deseó desvincularse de aquel hombre que le había dado la libertad; lo que supondría, a su vez, que no había razones, más allá de la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y de la denigración del predecesor, para restaurar de nuevo las vías”.</w:t>
      </w:r>
    </w:p>
  </w:footnote>
  <w:footnote w:id="87">
    <w:p w14:paraId="0B83A1B0"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Cabeza retrato del emperador Augusto. Sardónice, 98-103 d.C., que se encuentra en el Museo de Zaragoza.</w:t>
      </w:r>
    </w:p>
  </w:footnote>
  <w:footnote w:id="88">
    <w:p w14:paraId="53DEA6D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3" w:name="_Hlk77838328"/>
      <w:r w:rsidRPr="00AE65C7">
        <w:rPr>
          <w:rFonts w:ascii="Book Antiqua" w:hAnsi="Book Antiqua"/>
          <w:smallCaps/>
          <w:szCs w:val="24"/>
        </w:rPr>
        <w:t>Tomás García</w:t>
      </w:r>
      <w:r w:rsidRPr="00AE65C7">
        <w:rPr>
          <w:rFonts w:ascii="Book Antiqua" w:hAnsi="Book Antiqua"/>
          <w:szCs w:val="24"/>
        </w:rPr>
        <w:t xml:space="preserve">, </w:t>
      </w:r>
      <w:r w:rsidRPr="0002267B">
        <w:rPr>
          <w:rFonts w:ascii="Book Antiqua" w:hAnsi="Book Antiqua"/>
          <w:smallCaps/>
          <w:szCs w:val="24"/>
        </w:rPr>
        <w:t>J</w:t>
      </w:r>
      <w:r w:rsidRPr="00AE65C7">
        <w:rPr>
          <w:rFonts w:ascii="Book Antiqua" w:hAnsi="Book Antiqua"/>
          <w:i/>
          <w:iCs/>
          <w:szCs w:val="24"/>
        </w:rPr>
        <w:t>., Iconografías del arte antiguo: Grecia y Roma, Cuadernos de Bellas Artes</w:t>
      </w:r>
      <w:r w:rsidRPr="00AE65C7">
        <w:rPr>
          <w:rFonts w:ascii="Book Antiqua" w:hAnsi="Book Antiqua"/>
          <w:szCs w:val="24"/>
        </w:rPr>
        <w:t>, La Laguna, 2014</w:t>
      </w:r>
      <w:bookmarkEnd w:id="33"/>
      <w:r w:rsidRPr="00AE65C7">
        <w:rPr>
          <w:rFonts w:ascii="Book Antiqua" w:hAnsi="Book Antiqua"/>
          <w:szCs w:val="24"/>
        </w:rPr>
        <w:t>, p. 149 s., comenta que se reconoce que, en principio, era un retrato de Domiciano por los rasgos, especialmente, del peinado que se asemejan al de Nerón y que Domiciano copió. Visto desde atrás, se advierte como el peinado simula la calvicie de este emperador al que llamaban “el Nerón calvo”. Este autor sostiene que el retrato se reelaboró puliendo determinados detalles y ajustando el retrato al de Augusto.</w:t>
      </w:r>
    </w:p>
  </w:footnote>
  <w:footnote w:id="89">
    <w:p w14:paraId="1FB27D8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gramStart"/>
      <w:r w:rsidRPr="00AE65C7">
        <w:rPr>
          <w:rFonts w:ascii="Book Antiqua" w:hAnsi="Book Antiqua"/>
          <w:i/>
          <w:iCs/>
          <w:szCs w:val="24"/>
        </w:rPr>
        <w:t>Dom</w:t>
      </w:r>
      <w:r w:rsidRPr="00AE65C7">
        <w:rPr>
          <w:rFonts w:ascii="Book Antiqua" w:hAnsi="Book Antiqua"/>
          <w:szCs w:val="24"/>
        </w:rPr>
        <w:t>.</w:t>
      </w:r>
      <w:proofErr w:type="gramEnd"/>
      <w:r w:rsidRPr="00AE65C7">
        <w:rPr>
          <w:rFonts w:ascii="Book Antiqua" w:hAnsi="Book Antiqua"/>
          <w:szCs w:val="24"/>
        </w:rPr>
        <w:t xml:space="preserve">, XIV: </w:t>
      </w:r>
      <w:r w:rsidRPr="00AE65C7">
        <w:rPr>
          <w:rFonts w:ascii="Book Antiqua" w:hAnsi="Book Antiqua"/>
          <w:i/>
          <w:iCs/>
          <w:szCs w:val="24"/>
        </w:rPr>
        <w:t xml:space="preserve">Per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terribilis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cunctis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invisus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tandem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oppressus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amicorum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libertorumque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intimorum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conspiratione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uxoris</w:t>
      </w:r>
      <w:proofErr w:type="spellEnd"/>
      <w:r w:rsidRPr="00AE65C7">
        <w:rPr>
          <w:rFonts w:ascii="Book Antiqua" w:hAnsi="Book Antiqua"/>
          <w:i/>
          <w:iCs/>
          <w:szCs w:val="24"/>
        </w:rPr>
        <w:t xml:space="preserve">. Annum </w:t>
      </w:r>
      <w:proofErr w:type="spellStart"/>
      <w:r w:rsidRPr="00AE65C7">
        <w:rPr>
          <w:rFonts w:ascii="Book Antiqua" w:hAnsi="Book Antiqua"/>
          <w:i/>
          <w:iCs/>
          <w:szCs w:val="24"/>
        </w:rPr>
        <w:t>diemque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ultimum</w:t>
      </w:r>
      <w:proofErr w:type="spellEnd"/>
      <w:r w:rsidRPr="00AE65C7">
        <w:rPr>
          <w:rFonts w:ascii="Book Antiqua" w:hAnsi="Book Antiqua"/>
          <w:i/>
          <w:iCs/>
          <w:szCs w:val="24"/>
        </w:rPr>
        <w:t xml:space="preserve"> vitae </w:t>
      </w:r>
      <w:proofErr w:type="spellStart"/>
      <w:r w:rsidRPr="00AE65C7">
        <w:rPr>
          <w:rFonts w:ascii="Book Antiqua" w:hAnsi="Book Antiqua"/>
          <w:i/>
          <w:iCs/>
          <w:szCs w:val="24"/>
        </w:rPr>
        <w: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suspectum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horam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non et </w:t>
      </w:r>
      <w:proofErr w:type="spellStart"/>
      <w:r w:rsidRPr="00AE65C7">
        <w:rPr>
          <w:rFonts w:ascii="Book Antiqua" w:hAnsi="Book Antiqua"/>
          <w:i/>
          <w:iCs/>
          <w:szCs w:val="24"/>
        </w:rPr>
        <w:t>genus</w:t>
      </w:r>
      <w:proofErr w:type="spellEnd"/>
      <w:r w:rsidRPr="00AE65C7">
        <w:rPr>
          <w:rFonts w:ascii="Book Antiqua" w:hAnsi="Book Antiqua"/>
          <w:i/>
          <w:iCs/>
          <w:szCs w:val="24"/>
        </w:rPr>
        <w:t xml:space="preserve"> mortis. </w:t>
      </w:r>
      <w:proofErr w:type="spellStart"/>
      <w:r w:rsidRPr="00AE65C7">
        <w:rPr>
          <w:rFonts w:ascii="Book Antiqua" w:hAnsi="Book Antiqua"/>
          <w:i/>
          <w:iCs/>
          <w:szCs w:val="24"/>
        </w:rPr>
        <w:t>Adulescentulo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Chaldaei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cuncta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praedixerant</w:t>
      </w:r>
      <w:proofErr w:type="spellEnd"/>
      <w:r w:rsidRPr="00AE65C7">
        <w:rPr>
          <w:rFonts w:ascii="Book Antiqua" w:hAnsi="Book Antiqua"/>
          <w:i/>
          <w:iCs/>
          <w:szCs w:val="24"/>
        </w:rPr>
        <w:t xml:space="preserve">; pater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super </w:t>
      </w:r>
      <w:proofErr w:type="spellStart"/>
      <w:r w:rsidRPr="00AE65C7">
        <w:rPr>
          <w:rFonts w:ascii="Book Antiqua" w:hAnsi="Book Antiqua"/>
          <w:i/>
          <w:iCs/>
          <w:szCs w:val="24"/>
        </w:rPr>
        <w:t>cenam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fungis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abstinentem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palam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irriserat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ignarum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sortis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ferrum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timere</w:t>
      </w:r>
      <w:r w:rsidRPr="00AE65C7">
        <w:rPr>
          <w:rFonts w:ascii="Book Antiqua" w:hAnsi="Book Antiqua"/>
          <w:szCs w:val="24"/>
        </w:rPr>
        <w:t>t</w:t>
      </w:r>
      <w:proofErr w:type="spellEnd"/>
      <w:r w:rsidRPr="00AE65C7">
        <w:rPr>
          <w:rFonts w:ascii="Book Antiqua" w:hAnsi="Book Antiqua"/>
          <w:szCs w:val="24"/>
        </w:rPr>
        <w:t>…</w:t>
      </w:r>
    </w:p>
  </w:footnote>
  <w:footnote w:id="90">
    <w:p w14:paraId="1D85DF6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Aja Sánchez</w:t>
      </w:r>
      <w:r w:rsidRPr="00AE65C7">
        <w:rPr>
          <w:rFonts w:ascii="Book Antiqua" w:hAnsi="Book Antiqua"/>
          <w:szCs w:val="24"/>
        </w:rPr>
        <w:t xml:space="preserve">, </w:t>
      </w:r>
      <w:proofErr w:type="spellStart"/>
      <w:r w:rsidRPr="0002267B">
        <w:rPr>
          <w:rFonts w:ascii="Book Antiqua" w:hAnsi="Book Antiqua"/>
          <w:smallCaps/>
          <w:szCs w:val="24"/>
        </w:rPr>
        <w:t>J.R</w:t>
      </w:r>
      <w:proofErr w:type="spellEnd"/>
      <w:r w:rsidRPr="0002267B">
        <w:rPr>
          <w:rFonts w:ascii="Book Antiqua" w:hAnsi="Book Antiqua"/>
          <w:smallCaps/>
          <w:szCs w:val="24"/>
        </w:rPr>
        <w:t>.,</w:t>
      </w:r>
      <w:r w:rsidRPr="00AE65C7">
        <w:rPr>
          <w:rFonts w:ascii="Book Antiqua" w:hAnsi="Book Antiqua"/>
          <w:szCs w:val="24"/>
        </w:rPr>
        <w:t xml:space="preserve"> Imprecaciones senatoriales contra Commodo en la historia augusta, cit., p. 7 ss., indica que no hay absoluta certeza de la historicidad del texto de las </w:t>
      </w:r>
      <w:proofErr w:type="spellStart"/>
      <w:r w:rsidRPr="00AE65C7">
        <w:rPr>
          <w:rFonts w:ascii="Book Antiqua" w:hAnsi="Book Antiqua"/>
          <w:i/>
          <w:iCs/>
          <w:szCs w:val="24"/>
        </w:rPr>
        <w:t>acclamationes</w:t>
      </w:r>
      <w:proofErr w:type="spellEnd"/>
      <w:r w:rsidRPr="00AE65C7">
        <w:rPr>
          <w:rFonts w:ascii="Book Antiqua" w:hAnsi="Book Antiqua"/>
          <w:szCs w:val="24"/>
        </w:rPr>
        <w:t xml:space="preserve"> y comenta que las que fueron positivas y contenían ovaciones y reconocimiento a favor de quienes se realizaban, fueron redactadas con más detalle y ofrecen mayor garantía en cuanto a seguridad.</w:t>
      </w:r>
    </w:p>
  </w:footnote>
  <w:footnote w:id="91">
    <w:p w14:paraId="33D88A4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4" w:name="_Hlk77793913"/>
      <w:proofErr w:type="spellStart"/>
      <w:r w:rsidRPr="00AE65C7">
        <w:rPr>
          <w:rFonts w:ascii="Book Antiqua" w:hAnsi="Book Antiqua"/>
          <w:szCs w:val="24"/>
        </w:rPr>
        <w:t>Lact</w:t>
      </w:r>
      <w:proofErr w:type="spellEnd"/>
      <w:r w:rsidRPr="00AE65C7">
        <w:rPr>
          <w:rFonts w:ascii="Book Antiqua" w:hAnsi="Book Antiqua"/>
          <w:szCs w:val="24"/>
        </w:rPr>
        <w:t xml:space="preserve">, </w:t>
      </w:r>
      <w:r w:rsidRPr="00AE65C7">
        <w:rPr>
          <w:rFonts w:ascii="Book Antiqua" w:hAnsi="Book Antiqua"/>
          <w:i/>
          <w:iCs/>
          <w:szCs w:val="24"/>
        </w:rPr>
        <w:t xml:space="preserve">De </w:t>
      </w:r>
      <w:proofErr w:type="spellStart"/>
      <w:r w:rsidRPr="00AE65C7">
        <w:rPr>
          <w:rFonts w:ascii="Book Antiqua" w:hAnsi="Book Antiqua"/>
          <w:i/>
          <w:iCs/>
          <w:szCs w:val="24"/>
        </w:rPr>
        <w:t>mort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Persc</w:t>
      </w:r>
      <w:proofErr w:type="spellEnd"/>
      <w:r w:rsidRPr="00AE65C7">
        <w:rPr>
          <w:rFonts w:ascii="Book Antiqua" w:hAnsi="Book Antiqua"/>
          <w:szCs w:val="24"/>
        </w:rPr>
        <w:t xml:space="preserve">. III, 3 </w:t>
      </w:r>
      <w:bookmarkEnd w:id="34"/>
      <w:r w:rsidRPr="00AE65C7">
        <w:rPr>
          <w:rFonts w:ascii="Book Antiqua" w:hAnsi="Book Antiqua"/>
          <w:szCs w:val="24"/>
        </w:rPr>
        <w:t xml:space="preserve">se refiere a Domiciano y señala que se borró su nombre de todas sus obras para la vergüenza de la vida eterna, es decir, se realizó la </w:t>
      </w:r>
      <w:proofErr w:type="spellStart"/>
      <w:r w:rsidRPr="00AE65C7">
        <w:rPr>
          <w:rFonts w:ascii="Book Antiqua" w:hAnsi="Book Antiqua"/>
          <w:i/>
          <w:iCs/>
          <w:szCs w:val="24"/>
        </w:rPr>
        <w:t>rescissio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auctorum</w:t>
      </w:r>
      <w:proofErr w:type="spellEnd"/>
      <w:r w:rsidRPr="00AE65C7">
        <w:rPr>
          <w:rFonts w:ascii="Book Antiqua" w:hAnsi="Book Antiqua"/>
          <w:szCs w:val="24"/>
        </w:rPr>
        <w:t>.</w:t>
      </w:r>
    </w:p>
  </w:footnote>
  <w:footnote w:id="92">
    <w:p w14:paraId="153E669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Aja Sánchez</w:t>
      </w:r>
      <w:r w:rsidRPr="00AE65C7">
        <w:rPr>
          <w:rFonts w:ascii="Book Antiqua" w:hAnsi="Book Antiqua"/>
          <w:szCs w:val="24"/>
        </w:rPr>
        <w:t xml:space="preserve">, </w:t>
      </w:r>
      <w:proofErr w:type="spellStart"/>
      <w:r w:rsidRPr="0002267B">
        <w:rPr>
          <w:rFonts w:ascii="Book Antiqua" w:hAnsi="Book Antiqua"/>
          <w:smallCaps/>
          <w:szCs w:val="24"/>
        </w:rPr>
        <w:t>J.R</w:t>
      </w:r>
      <w:proofErr w:type="spellEnd"/>
      <w:r w:rsidRPr="00AE65C7">
        <w:rPr>
          <w:rFonts w:ascii="Book Antiqua" w:hAnsi="Book Antiqua"/>
          <w:szCs w:val="24"/>
        </w:rPr>
        <w:t xml:space="preserve">., Imprecaciones senatoriales contra Commodo en la historia augusta, cit., p. 10, relaciona los siguientes crímenes: </w:t>
      </w:r>
      <w:r w:rsidRPr="00AE65C7">
        <w:rPr>
          <w:rFonts w:ascii="Book Antiqua" w:hAnsi="Book Antiqua"/>
          <w:i/>
          <w:iCs/>
          <w:szCs w:val="24"/>
        </w:rPr>
        <w:t xml:space="preserve">parricida, </w:t>
      </w:r>
      <w:proofErr w:type="spellStart"/>
      <w:r w:rsidRPr="00AE65C7">
        <w:rPr>
          <w:rFonts w:ascii="Book Antiqua" w:hAnsi="Book Antiqua"/>
          <w:i/>
          <w:iCs/>
          <w:szCs w:val="24"/>
        </w:rPr>
        <w:t>carnifex</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hostis</w:t>
      </w:r>
      <w:proofErr w:type="spellEnd"/>
      <w:r w:rsidRPr="00AE65C7">
        <w:rPr>
          <w:rFonts w:ascii="Book Antiqua" w:hAnsi="Book Antiqua"/>
          <w:i/>
          <w:iCs/>
          <w:szCs w:val="24"/>
        </w:rPr>
        <w:t xml:space="preserve"> Senatus, </w:t>
      </w:r>
      <w:proofErr w:type="spellStart"/>
      <w:r w:rsidRPr="00AE65C7">
        <w:rPr>
          <w:rFonts w:ascii="Book Antiqua" w:hAnsi="Book Antiqua"/>
          <w:i/>
          <w:iCs/>
          <w:szCs w:val="24"/>
        </w:rPr>
        <w:t>hostis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necator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civium</w:t>
      </w:r>
      <w:proofErr w:type="spellEnd"/>
      <w:r w:rsidRPr="00AE65C7">
        <w:rPr>
          <w:rFonts w:ascii="Book Antiqua" w:hAnsi="Book Antiqua"/>
          <w:i/>
          <w:iCs/>
          <w:szCs w:val="24"/>
        </w:rPr>
        <w:t xml:space="preserve">, qui templa </w:t>
      </w:r>
      <w:proofErr w:type="spellStart"/>
      <w:r w:rsidRPr="00AE65C7">
        <w:rPr>
          <w:rFonts w:ascii="Book Antiqua" w:hAnsi="Book Antiqua"/>
          <w:i/>
          <w:iCs/>
          <w:szCs w:val="24"/>
        </w:rPr>
        <w:t>spoliavit</w:t>
      </w:r>
      <w:proofErr w:type="spellEnd"/>
      <w:r w:rsidRPr="00AE65C7">
        <w:rPr>
          <w:rFonts w:ascii="Book Antiqua" w:hAnsi="Book Antiqua"/>
          <w:i/>
          <w:iCs/>
          <w:szCs w:val="24"/>
        </w:rPr>
        <w:t xml:space="preserve">, qui testamenta </w:t>
      </w:r>
      <w:proofErr w:type="spellStart"/>
      <w:r w:rsidRPr="00AE65C7">
        <w:rPr>
          <w:rFonts w:ascii="Book Antiqua" w:hAnsi="Book Antiqua"/>
          <w:i/>
          <w:iCs/>
          <w:szCs w:val="24"/>
        </w:rPr>
        <w:t>delevit</w:t>
      </w:r>
      <w:proofErr w:type="spellEnd"/>
      <w:r w:rsidRPr="00AE65C7">
        <w:rPr>
          <w:rFonts w:ascii="Book Antiqua" w:hAnsi="Book Antiqua"/>
          <w:szCs w:val="24"/>
        </w:rPr>
        <w:t>, ... y comenta que se corresponden con los que le atribuyen sus principales biógrafos: Dion Casio y Herodiano.</w:t>
      </w:r>
    </w:p>
  </w:footnote>
  <w:footnote w:id="93">
    <w:p w14:paraId="15F1A42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Tác</w:t>
      </w:r>
      <w:proofErr w:type="spellEnd"/>
      <w:r w:rsidRPr="00AE65C7">
        <w:rPr>
          <w:rFonts w:ascii="Book Antiqua" w:hAnsi="Book Antiqua"/>
          <w:szCs w:val="24"/>
        </w:rPr>
        <w:t xml:space="preserve">., </w:t>
      </w:r>
      <w:r w:rsidRPr="00AE65C7">
        <w:rPr>
          <w:rFonts w:ascii="Book Antiqua" w:hAnsi="Book Antiqua"/>
          <w:i/>
          <w:iCs/>
          <w:szCs w:val="24"/>
        </w:rPr>
        <w:t>Hist</w:t>
      </w:r>
      <w:r w:rsidRPr="00AE65C7">
        <w:rPr>
          <w:rFonts w:ascii="Book Antiqua" w:hAnsi="Book Antiqua"/>
          <w:szCs w:val="24"/>
        </w:rPr>
        <w:t>., IV, 86</w:t>
      </w:r>
      <w:r w:rsidRPr="00AE65C7">
        <w:rPr>
          <w:rFonts w:ascii="Book Antiqua" w:hAnsi="Book Antiqua"/>
          <w:i/>
          <w:iCs/>
          <w:szCs w:val="24"/>
        </w:rPr>
        <w:t xml:space="preserve">: </w:t>
      </w:r>
      <w:proofErr w:type="spellStart"/>
      <w:r w:rsidRPr="00AE65C7">
        <w:rPr>
          <w:rFonts w:ascii="Book Antiqua" w:hAnsi="Book Antiqua"/>
          <w:i/>
          <w:iCs/>
          <w:szCs w:val="24"/>
        </w:rPr>
        <w:t>Intellegebantur</w:t>
      </w:r>
      <w:proofErr w:type="spellEnd"/>
      <w:r w:rsidRPr="00AE65C7">
        <w:rPr>
          <w:rFonts w:ascii="Book Antiqua" w:hAnsi="Book Antiqua"/>
          <w:i/>
          <w:iCs/>
          <w:szCs w:val="24"/>
        </w:rPr>
        <w:t xml:space="preserve"> artes, sed </w:t>
      </w:r>
      <w:proofErr w:type="spellStart"/>
      <w:r w:rsidRPr="00AE65C7">
        <w:rPr>
          <w:rFonts w:ascii="Book Antiqua" w:hAnsi="Book Antiqua"/>
          <w:i/>
          <w:iCs/>
          <w:szCs w:val="24"/>
        </w:rPr>
        <w:t>pars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obsequii</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deprehenderentur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Lugudunum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unde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Domitianus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occultis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Cerialem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nuntiis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temptavisse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praesenti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imperiumque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traditurus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foret</w:t>
      </w:r>
      <w:proofErr w:type="spellEnd"/>
      <w:r w:rsidRPr="00AE65C7">
        <w:rPr>
          <w:rFonts w:ascii="Book Antiqua" w:hAnsi="Book Antiqua"/>
          <w:i/>
          <w:iCs/>
          <w:szCs w:val="24"/>
        </w:rPr>
        <w:t xml:space="preserve">. qua </w:t>
      </w:r>
      <w:proofErr w:type="spellStart"/>
      <w:r w:rsidRPr="00AE65C7">
        <w:rPr>
          <w:rFonts w:ascii="Book Antiqua" w:hAnsi="Book Antiqua"/>
          <w:i/>
          <w:iCs/>
          <w:szCs w:val="24"/>
        </w:rPr>
        <w:t>cogitatione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bellum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adversus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agitaverit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virisque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adversus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fratrem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incerto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Cerialis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salubri</w:t>
      </w:r>
      <w:proofErr w:type="spellEnd"/>
      <w:r w:rsidRPr="00AE65C7">
        <w:rPr>
          <w:rFonts w:ascii="Book Antiqua" w:hAnsi="Book Antiqua"/>
          <w:i/>
          <w:iCs/>
          <w:szCs w:val="24"/>
        </w:rPr>
        <w:t xml:space="preserve"> temperamento </w:t>
      </w:r>
      <w:proofErr w:type="spellStart"/>
      <w:r w:rsidRPr="00AE65C7">
        <w:rPr>
          <w:rFonts w:ascii="Book Antiqua" w:hAnsi="Book Antiqua"/>
          <w:i/>
          <w:iCs/>
          <w:szCs w:val="24"/>
        </w:rPr>
        <w:t>elusit</w:t>
      </w:r>
      <w:proofErr w:type="spellEnd"/>
      <w:r w:rsidRPr="00AE65C7">
        <w:rPr>
          <w:rFonts w:ascii="Book Antiqua" w:hAnsi="Book Antiqua"/>
          <w:i/>
          <w:iCs/>
          <w:szCs w:val="24"/>
        </w:rPr>
        <w:t xml:space="preserve"> ut vana </w:t>
      </w:r>
      <w:proofErr w:type="spellStart"/>
      <w:r w:rsidRPr="00AE65C7">
        <w:rPr>
          <w:rFonts w:ascii="Book Antiqua" w:hAnsi="Book Antiqua"/>
          <w:i/>
          <w:iCs/>
          <w:szCs w:val="24"/>
        </w:rPr>
        <w:t>pueriliter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cupientem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Domitianus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sperni</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senioribus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iuventam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cernens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modica</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usurpata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munia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omittebat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simplicitatis</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modestiae</w:t>
      </w:r>
      <w:proofErr w:type="spellEnd"/>
      <w:r w:rsidRPr="00AE65C7">
        <w:rPr>
          <w:rFonts w:ascii="Book Antiqua" w:hAnsi="Book Antiqua"/>
          <w:i/>
          <w:iCs/>
          <w:szCs w:val="24"/>
        </w:rPr>
        <w:t xml:space="preserve"> imagine in </w:t>
      </w:r>
      <w:proofErr w:type="spellStart"/>
      <w:r w:rsidRPr="00AE65C7">
        <w:rPr>
          <w:rFonts w:ascii="Book Antiqua" w:hAnsi="Book Antiqua"/>
          <w:i/>
          <w:iCs/>
          <w:szCs w:val="24"/>
        </w:rPr>
        <w:t>altitudinem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conditus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studiumque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litterarum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amorem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carminum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simulans</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velaret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animum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fratris</w:t>
      </w:r>
      <w:proofErr w:type="spellEnd"/>
      <w:r w:rsidRPr="00AE65C7">
        <w:rPr>
          <w:rFonts w:ascii="Book Antiqua" w:hAnsi="Book Antiqua"/>
          <w:i/>
          <w:iCs/>
          <w:szCs w:val="24"/>
        </w:rPr>
        <w:t xml:space="preserve"> &lt;se&gt; </w:t>
      </w:r>
      <w:proofErr w:type="spellStart"/>
      <w:r w:rsidRPr="00AE65C7">
        <w:rPr>
          <w:rFonts w:ascii="Book Antiqua" w:hAnsi="Book Antiqua"/>
          <w:i/>
          <w:iCs/>
          <w:szCs w:val="24"/>
        </w:rPr>
        <w:t>aemulationi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subduceret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disparem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mitioremque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naturam</w:t>
      </w:r>
      <w:proofErr w:type="spellEnd"/>
      <w:r w:rsidRPr="00AE65C7">
        <w:rPr>
          <w:rFonts w:ascii="Book Antiqua" w:hAnsi="Book Antiqua"/>
          <w:i/>
          <w:iCs/>
          <w:szCs w:val="24"/>
        </w:rPr>
        <w:t xml:space="preserve"> contra </w:t>
      </w:r>
      <w:proofErr w:type="spellStart"/>
      <w:r w:rsidRPr="00AE65C7">
        <w:rPr>
          <w:rFonts w:ascii="Book Antiqua" w:hAnsi="Book Antiqua"/>
          <w:i/>
          <w:iCs/>
          <w:szCs w:val="24"/>
        </w:rPr>
        <w:t>interpretabatur</w:t>
      </w:r>
      <w:proofErr w:type="spellEnd"/>
      <w:r w:rsidRPr="00AE65C7">
        <w:rPr>
          <w:rFonts w:ascii="Book Antiqua" w:hAnsi="Book Antiqua"/>
          <w:szCs w:val="24"/>
        </w:rPr>
        <w:t>.</w:t>
      </w:r>
    </w:p>
  </w:footnote>
  <w:footnote w:id="94">
    <w:p w14:paraId="7233B0C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Tondo de la familia de Septimio </w:t>
      </w:r>
      <w:r w:rsidRPr="00AE65C7">
        <w:rPr>
          <w:rFonts w:ascii="Book Antiqua" w:hAnsi="Book Antiqua"/>
          <w:i/>
          <w:iCs/>
          <w:szCs w:val="24"/>
        </w:rPr>
        <w:t>Severo</w:t>
      </w:r>
      <w:r w:rsidRPr="00AE65C7">
        <w:rPr>
          <w:rFonts w:ascii="Book Antiqua" w:hAnsi="Book Antiqua"/>
          <w:szCs w:val="24"/>
        </w:rPr>
        <w:t xml:space="preserve">, c. 200 d.C., que se encuentra en </w:t>
      </w:r>
      <w:proofErr w:type="spellStart"/>
      <w:r w:rsidRPr="00AE65C7">
        <w:rPr>
          <w:rFonts w:ascii="Book Antiqua" w:hAnsi="Book Antiqua"/>
          <w:szCs w:val="24"/>
        </w:rPr>
        <w:t>Staatliche</w:t>
      </w:r>
      <w:proofErr w:type="spellEnd"/>
      <w:r w:rsidRPr="00AE65C7">
        <w:rPr>
          <w:rFonts w:ascii="Book Antiqua" w:hAnsi="Book Antiqua"/>
          <w:szCs w:val="24"/>
        </w:rPr>
        <w:t xml:space="preserve"> </w:t>
      </w:r>
      <w:proofErr w:type="spellStart"/>
      <w:r w:rsidRPr="00AE65C7">
        <w:rPr>
          <w:rFonts w:ascii="Book Antiqua" w:hAnsi="Book Antiqua"/>
          <w:szCs w:val="24"/>
        </w:rPr>
        <w:t>Museum</w:t>
      </w:r>
      <w:proofErr w:type="spellEnd"/>
      <w:r w:rsidRPr="00AE65C7">
        <w:rPr>
          <w:rFonts w:ascii="Book Antiqua" w:hAnsi="Book Antiqua"/>
          <w:szCs w:val="24"/>
        </w:rPr>
        <w:t xml:space="preserve"> de Berlín.</w:t>
      </w:r>
    </w:p>
  </w:footnote>
  <w:footnote w:id="95">
    <w:p w14:paraId="4411B41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proofErr w:type="spellStart"/>
      <w:r w:rsidRPr="00AE65C7">
        <w:rPr>
          <w:rFonts w:ascii="Book Antiqua" w:hAnsi="Book Antiqua"/>
          <w:smallCaps/>
          <w:szCs w:val="24"/>
        </w:rPr>
        <w:t>Hostein</w:t>
      </w:r>
      <w:proofErr w:type="spellEnd"/>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w:t>
      </w:r>
      <w:proofErr w:type="spellStart"/>
      <w:r w:rsidRPr="00AE65C7">
        <w:rPr>
          <w:rFonts w:ascii="Book Antiqua" w:hAnsi="Book Antiqua"/>
          <w:szCs w:val="24"/>
        </w:rPr>
        <w:t>Monnaie</w:t>
      </w:r>
      <w:proofErr w:type="spellEnd"/>
      <w:r w:rsidRPr="00AE65C7">
        <w:rPr>
          <w:rFonts w:ascii="Book Antiqua" w:hAnsi="Book Antiqua"/>
          <w:szCs w:val="24"/>
        </w:rPr>
        <w:t xml:space="preserve"> et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w:t>
      </w:r>
      <w:proofErr w:type="spellStart"/>
      <w:r w:rsidRPr="00AE65C7">
        <w:rPr>
          <w:rFonts w:ascii="Book Antiqua" w:hAnsi="Book Antiqua"/>
          <w:szCs w:val="24"/>
        </w:rPr>
        <w:t>Ier-IVe</w:t>
      </w:r>
      <w:proofErr w:type="spellEnd"/>
      <w:r w:rsidRPr="00AE65C7">
        <w:rPr>
          <w:rFonts w:ascii="Book Antiqua" w:hAnsi="Book Antiqua"/>
          <w:szCs w:val="24"/>
        </w:rPr>
        <w:t xml:space="preserve"> </w:t>
      </w:r>
      <w:proofErr w:type="spellStart"/>
      <w:r w:rsidRPr="00AE65C7">
        <w:rPr>
          <w:rFonts w:ascii="Book Antiqua" w:hAnsi="Book Antiqua"/>
          <w:szCs w:val="24"/>
        </w:rPr>
        <w:t>siècle</w:t>
      </w:r>
      <w:proofErr w:type="spellEnd"/>
      <w:r w:rsidRPr="00AE65C7">
        <w:rPr>
          <w:rFonts w:ascii="Book Antiqua" w:hAnsi="Book Antiqua"/>
          <w:szCs w:val="24"/>
        </w:rPr>
        <w:t xml:space="preserve"> ap. J.-C.): </w:t>
      </w:r>
      <w:proofErr w:type="spellStart"/>
      <w:r w:rsidRPr="00AE65C7">
        <w:rPr>
          <w:rFonts w:ascii="Book Antiqua" w:hAnsi="Book Antiqua"/>
          <w:szCs w:val="24"/>
        </w:rPr>
        <w:t>problèmes</w:t>
      </w:r>
      <w:proofErr w:type="spellEnd"/>
      <w:r w:rsidRPr="00AE65C7">
        <w:rPr>
          <w:rFonts w:ascii="Book Antiqua" w:hAnsi="Book Antiqua"/>
          <w:szCs w:val="24"/>
        </w:rPr>
        <w:t xml:space="preserve"> </w:t>
      </w:r>
      <w:proofErr w:type="spellStart"/>
      <w:r w:rsidRPr="00AE65C7">
        <w:rPr>
          <w:rFonts w:ascii="Book Antiqua" w:hAnsi="Book Antiqua"/>
          <w:szCs w:val="24"/>
        </w:rPr>
        <w:t>méthodologiques</w:t>
      </w:r>
      <w:proofErr w:type="spellEnd"/>
      <w:r w:rsidRPr="00AE65C7">
        <w:rPr>
          <w:rFonts w:ascii="Book Antiqua" w:hAnsi="Book Antiqua"/>
          <w:szCs w:val="24"/>
        </w:rPr>
        <w:t>. cit., p. 226 s.</w:t>
      </w:r>
    </w:p>
  </w:footnote>
  <w:footnote w:id="96">
    <w:p w14:paraId="76376CB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r w:rsidRPr="00AE65C7">
        <w:rPr>
          <w:rFonts w:ascii="Book Antiqua" w:hAnsi="Book Antiqua"/>
          <w:i/>
          <w:iCs/>
          <w:szCs w:val="24"/>
        </w:rPr>
        <w:t>Vit</w:t>
      </w:r>
      <w:r w:rsidRPr="00AE65C7">
        <w:rPr>
          <w:rFonts w:ascii="Book Antiqua" w:hAnsi="Book Antiqua"/>
          <w:szCs w:val="24"/>
        </w:rPr>
        <w:t xml:space="preserve">., XVII: </w:t>
      </w:r>
      <w:proofErr w:type="spellStart"/>
      <w:r w:rsidRPr="00AE65C7">
        <w:rPr>
          <w:rFonts w:ascii="Book Antiqua" w:hAnsi="Book Antiqua"/>
          <w:i/>
          <w:iCs/>
          <w:szCs w:val="24"/>
        </w:rPr>
        <w:t>Irruperant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agminis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antecessores</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nemine</w:t>
      </w:r>
      <w:proofErr w:type="spellEnd"/>
      <w:r w:rsidRPr="00AE65C7">
        <w:rPr>
          <w:rFonts w:ascii="Book Antiqua" w:hAnsi="Book Antiqua"/>
          <w:i/>
          <w:iCs/>
          <w:szCs w:val="24"/>
        </w:rPr>
        <w:t xml:space="preserve"> obvio </w:t>
      </w:r>
      <w:proofErr w:type="spellStart"/>
      <w:r w:rsidRPr="00AE65C7">
        <w:rPr>
          <w:rFonts w:ascii="Book Antiqua" w:hAnsi="Book Antiqua"/>
          <w:i/>
          <w:iCs/>
          <w:szCs w:val="24"/>
        </w:rPr>
        <w:t>rimabantur</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fit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singula</w:t>
      </w:r>
      <w:proofErr w:type="spellEnd"/>
      <w:r w:rsidRPr="00AE65C7">
        <w:rPr>
          <w:rFonts w:ascii="Book Antiqua" w:hAnsi="Book Antiqua"/>
          <w:i/>
          <w:iCs/>
          <w:szCs w:val="24"/>
        </w:rPr>
        <w:t xml:space="preserve">. Ab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extractus</w:t>
      </w:r>
      <w:proofErr w:type="spellEnd"/>
      <w:r w:rsidRPr="00AE65C7">
        <w:rPr>
          <w:rFonts w:ascii="Book Antiqua" w:hAnsi="Book Antiqua"/>
          <w:i/>
          <w:iCs/>
          <w:szCs w:val="24"/>
        </w:rPr>
        <w:t xml:space="preserve"> e latebra, </w:t>
      </w:r>
      <w:proofErr w:type="spellStart"/>
      <w:r w:rsidRPr="00AE65C7">
        <w:rPr>
          <w:rFonts w:ascii="Book Antiqua" w:hAnsi="Book Antiqua"/>
          <w:i/>
          <w:iCs/>
          <w:szCs w:val="24"/>
        </w:rPr>
        <w:t>sciscitantes</w:t>
      </w:r>
      <w:proofErr w:type="spellEnd"/>
      <w:r w:rsidRPr="00AE65C7">
        <w:rPr>
          <w:rFonts w:ascii="Book Antiqua" w:hAnsi="Book Antiqua"/>
          <w:i/>
          <w:iCs/>
          <w:szCs w:val="24"/>
        </w:rPr>
        <w:t xml:space="preserve"> quis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ignorabatur</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ubi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Vitellium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sciret</w:t>
      </w:r>
      <w:proofErr w:type="spellEnd"/>
      <w:r w:rsidRPr="00AE65C7">
        <w:rPr>
          <w:rFonts w:ascii="Book Antiqua" w:hAnsi="Book Antiqua"/>
          <w:i/>
          <w:iCs/>
          <w:szCs w:val="24"/>
        </w:rPr>
        <w:t xml:space="preserve">, mendacio </w:t>
      </w:r>
      <w:proofErr w:type="spellStart"/>
      <w:r w:rsidRPr="00AE65C7">
        <w:rPr>
          <w:rFonts w:ascii="Book Antiqua" w:hAnsi="Book Antiqua"/>
          <w:i/>
          <w:iCs/>
          <w:szCs w:val="24"/>
        </w:rPr>
        <w:t>elusit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deinde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agnitus</w:t>
      </w:r>
      <w:proofErr w:type="spellEnd"/>
      <w:r w:rsidRPr="00AE65C7">
        <w:rPr>
          <w:rFonts w:ascii="Book Antiqua" w:hAnsi="Book Antiqua"/>
          <w:i/>
          <w:iCs/>
          <w:szCs w:val="24"/>
        </w:rPr>
        <w:t xml:space="preserve"> rogare non </w:t>
      </w:r>
      <w:proofErr w:type="spellStart"/>
      <w:r w:rsidRPr="00AE65C7">
        <w:rPr>
          <w:rFonts w:ascii="Book Antiqua" w:hAnsi="Book Antiqua"/>
          <w:i/>
          <w:iCs/>
          <w:szCs w:val="24"/>
        </w:rPr>
        <w:t>destitit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quaedam</w:t>
      </w:r>
      <w:proofErr w:type="spellEnd"/>
      <w:r w:rsidRPr="00AE65C7">
        <w:rPr>
          <w:rFonts w:ascii="Book Antiqua" w:hAnsi="Book Antiqua"/>
          <w:i/>
          <w:iCs/>
          <w:szCs w:val="24"/>
        </w:rPr>
        <w:t xml:space="preserve"> de salute </w:t>
      </w:r>
      <w:proofErr w:type="spellStart"/>
      <w:r w:rsidRPr="00AE65C7">
        <w:rPr>
          <w:rFonts w:ascii="Book Antiqua" w:hAnsi="Book Antiqua"/>
          <w:i/>
          <w:iCs/>
          <w:szCs w:val="24"/>
        </w:rPr>
        <w:t>Vespasiani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dicturus</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custodiretur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carcere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religatis</w:t>
      </w:r>
      <w:proofErr w:type="spellEnd"/>
      <w:r w:rsidRPr="00AE65C7">
        <w:rPr>
          <w:rFonts w:ascii="Book Antiqua" w:hAnsi="Book Antiqua"/>
          <w:i/>
          <w:iCs/>
          <w:szCs w:val="24"/>
        </w:rPr>
        <w:t xml:space="preserve"> post </w:t>
      </w:r>
      <w:proofErr w:type="spellStart"/>
      <w:r w:rsidRPr="00AE65C7">
        <w:rPr>
          <w:rFonts w:ascii="Book Antiqua" w:hAnsi="Book Antiqua"/>
          <w:i/>
          <w:iCs/>
          <w:szCs w:val="24"/>
        </w:rPr>
        <w:t>terga</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iniecto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cervicibus</w:t>
      </w:r>
      <w:proofErr w:type="spellEnd"/>
      <w:r w:rsidRPr="00AE65C7">
        <w:rPr>
          <w:rFonts w:ascii="Book Antiqua" w:hAnsi="Book Antiqua"/>
          <w:i/>
          <w:iCs/>
          <w:szCs w:val="24"/>
        </w:rPr>
        <w:t xml:space="preserve"> laqueo, veste </w:t>
      </w:r>
      <w:proofErr w:type="spellStart"/>
      <w:r w:rsidRPr="00AE65C7">
        <w:rPr>
          <w:rFonts w:ascii="Book Antiqua" w:hAnsi="Book Antiqua"/>
          <w:i/>
          <w:iCs/>
          <w:szCs w:val="24"/>
        </w:rPr>
        <w:t>discissa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seminudus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forum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tractus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inter magna </w:t>
      </w:r>
      <w:proofErr w:type="spellStart"/>
      <w:r w:rsidRPr="00AE65C7">
        <w:rPr>
          <w:rFonts w:ascii="Book Antiqua" w:hAnsi="Book Antiqua"/>
          <w:i/>
          <w:iCs/>
          <w:szCs w:val="24"/>
        </w:rPr>
        <w:t>rerum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verborumque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ludibria</w:t>
      </w:r>
      <w:proofErr w:type="spellEnd"/>
      <w:r w:rsidRPr="00AE65C7">
        <w:rPr>
          <w:rFonts w:ascii="Book Antiqua" w:hAnsi="Book Antiqua"/>
          <w:i/>
          <w:iCs/>
          <w:szCs w:val="24"/>
        </w:rPr>
        <w:t xml:space="preserve"> per totum </w:t>
      </w:r>
      <w:proofErr w:type="spellStart"/>
      <w:r w:rsidRPr="00AE65C7">
        <w:rPr>
          <w:rFonts w:ascii="Book Antiqua" w:hAnsi="Book Antiqua"/>
          <w:i/>
          <w:iCs/>
          <w:szCs w:val="24"/>
        </w:rPr>
        <w:t>viae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Sacrae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spatium</w:t>
      </w:r>
      <w:proofErr w:type="spellEnd"/>
      <w:r w:rsidRPr="00AE65C7">
        <w:rPr>
          <w:rFonts w:ascii="Book Antiqua" w:hAnsi="Book Antiqua"/>
          <w:i/>
          <w:iCs/>
          <w:szCs w:val="24"/>
        </w:rPr>
        <w:t xml:space="preserve">, reducto coma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ceu</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noxii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solent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mento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mucrone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gladii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subrecto</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visendam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praeberet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faciem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summitteret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quibusdam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stercore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caeno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incessentibus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incendiarium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patinarium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vociferantibus</w:t>
      </w:r>
      <w:proofErr w:type="spellEnd"/>
      <w:r w:rsidRPr="00AE65C7">
        <w:rPr>
          <w:rFonts w:ascii="Book Antiqua" w:hAnsi="Book Antiqua"/>
          <w:i/>
          <w:iCs/>
          <w:szCs w:val="24"/>
        </w:rPr>
        <w:t xml:space="preserve">, parte </w:t>
      </w:r>
      <w:proofErr w:type="spellStart"/>
      <w:r w:rsidRPr="00AE65C7">
        <w:rPr>
          <w:rFonts w:ascii="Book Antiqua" w:hAnsi="Book Antiqua"/>
          <w:i/>
          <w:iCs/>
          <w:szCs w:val="24"/>
        </w:rPr>
        <w:t>vulgi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corporis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exprobrante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enormis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proceritas</w:t>
      </w:r>
      <w:proofErr w:type="spellEnd"/>
      <w:r w:rsidRPr="00AE65C7">
        <w:rPr>
          <w:rFonts w:ascii="Book Antiqua" w:hAnsi="Book Antiqua"/>
          <w:i/>
          <w:iCs/>
          <w:szCs w:val="24"/>
        </w:rPr>
        <w:t xml:space="preserve">, facies </w:t>
      </w:r>
      <w:proofErr w:type="spellStart"/>
      <w:r w:rsidRPr="00AE65C7">
        <w:rPr>
          <w:rFonts w:ascii="Book Antiqua" w:hAnsi="Book Antiqua"/>
          <w:i/>
          <w:iCs/>
          <w:szCs w:val="24"/>
        </w:rPr>
        <w:t>rubida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plerumque</w:t>
      </w:r>
      <w:proofErr w:type="spellEnd"/>
      <w:r w:rsidRPr="00AE65C7">
        <w:rPr>
          <w:rFonts w:ascii="Book Antiqua" w:hAnsi="Book Antiqua"/>
          <w:i/>
          <w:iCs/>
          <w:szCs w:val="24"/>
        </w:rPr>
        <w:t xml:space="preserve"> ex </w:t>
      </w:r>
      <w:proofErr w:type="spellStart"/>
      <w:r w:rsidRPr="00AE65C7">
        <w:rPr>
          <w:rFonts w:ascii="Book Antiqua" w:hAnsi="Book Antiqua"/>
          <w:i/>
          <w:iCs/>
          <w:szCs w:val="24"/>
        </w:rPr>
        <w:t>vinulentia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obesus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alterum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femur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subdebile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impulsu</w:t>
      </w:r>
      <w:proofErr w:type="spellEnd"/>
      <w:r w:rsidRPr="00AE65C7">
        <w:rPr>
          <w:rFonts w:ascii="Book Antiqua" w:hAnsi="Book Antiqua"/>
          <w:i/>
          <w:iCs/>
          <w:szCs w:val="24"/>
        </w:rPr>
        <w:t xml:space="preserve"> </w:t>
      </w:r>
      <w:proofErr w:type="spellStart"/>
      <w:r w:rsidRPr="00AE65C7">
        <w:rPr>
          <w:rFonts w:ascii="Book Antiqua" w:hAnsi="Book Antiqua"/>
          <w:i/>
          <w:iCs/>
          <w:szCs w:val="24"/>
        </w:rPr>
        <w:t>olim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quadrigae</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auriganti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ministratorem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exhiberet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Tandem</w:t>
      </w:r>
      <w:proofErr w:type="spellEnd"/>
      <w:r w:rsidRPr="00AE65C7">
        <w:rPr>
          <w:rFonts w:ascii="Book Antiqua" w:hAnsi="Book Antiqua"/>
          <w:i/>
          <w:iCs/>
          <w:szCs w:val="24"/>
        </w:rPr>
        <w:t xml:space="preserve"> apud </w:t>
      </w:r>
      <w:proofErr w:type="spellStart"/>
      <w:r w:rsidRPr="00AE65C7">
        <w:rPr>
          <w:rFonts w:ascii="Book Antiqua" w:hAnsi="Book Antiqua"/>
          <w:i/>
          <w:iCs/>
          <w:szCs w:val="24"/>
        </w:rPr>
        <w:t>Gemonias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minutissimis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ictibus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excarnificatus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confectus</w:t>
      </w:r>
      <w:proofErr w:type="spellEnd"/>
      <w:r w:rsidRPr="00AE65C7">
        <w:rPr>
          <w:rFonts w:ascii="Book Antiqua" w:hAnsi="Book Antiqua"/>
          <w:i/>
          <w:iCs/>
          <w:szCs w:val="24"/>
        </w:rPr>
        <w:t xml:space="preserve"> et inde </w:t>
      </w:r>
      <w:proofErr w:type="spellStart"/>
      <w:r w:rsidRPr="00AE65C7">
        <w:rPr>
          <w:rFonts w:ascii="Book Antiqua" w:hAnsi="Book Antiqua"/>
          <w:i/>
          <w:iCs/>
          <w:szCs w:val="24"/>
        </w:rPr>
        <w:t>unco</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tractus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Tiberim</w:t>
      </w:r>
      <w:proofErr w:type="spellEnd"/>
      <w:r w:rsidRPr="00AE65C7">
        <w:rPr>
          <w:rFonts w:ascii="Book Antiqua" w:hAnsi="Book Antiqua"/>
          <w:szCs w:val="24"/>
        </w:rPr>
        <w:t xml:space="preserve">. </w:t>
      </w:r>
      <w:r w:rsidRPr="00AE65C7">
        <w:rPr>
          <w:rFonts w:ascii="Book Antiqua" w:hAnsi="Book Antiqua"/>
          <w:i/>
          <w:iCs/>
          <w:szCs w:val="24"/>
        </w:rPr>
        <w:t>Vid</w:t>
      </w:r>
      <w:r w:rsidRPr="00AE65C7">
        <w:rPr>
          <w:rFonts w:ascii="Book Antiqua" w:hAnsi="Book Antiqua"/>
          <w:szCs w:val="24"/>
        </w:rPr>
        <w:t xml:space="preserve">., Tac., </w:t>
      </w:r>
      <w:r w:rsidRPr="00AE65C7">
        <w:rPr>
          <w:rFonts w:ascii="Book Antiqua" w:hAnsi="Book Antiqua"/>
          <w:i/>
          <w:iCs/>
          <w:szCs w:val="24"/>
        </w:rPr>
        <w:t>Hist</w:t>
      </w:r>
      <w:r w:rsidRPr="00AE65C7">
        <w:rPr>
          <w:rFonts w:ascii="Book Antiqua" w:hAnsi="Book Antiqua"/>
          <w:szCs w:val="24"/>
        </w:rPr>
        <w:t xml:space="preserve">., III,74,2: </w:t>
      </w:r>
      <w:proofErr w:type="spellStart"/>
      <w:r w:rsidRPr="00AE65C7">
        <w:rPr>
          <w:rFonts w:ascii="Book Antiqua" w:hAnsi="Book Antiqua"/>
          <w:i/>
          <w:iCs/>
          <w:szCs w:val="24"/>
        </w:rPr>
        <w:t>Sabinus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Atticus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onerati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catenis</w:t>
      </w:r>
      <w:proofErr w:type="spellEnd"/>
      <w:r w:rsidRPr="00AE65C7">
        <w:rPr>
          <w:rFonts w:ascii="Book Antiqua" w:hAnsi="Book Antiqua"/>
          <w:i/>
          <w:iCs/>
          <w:szCs w:val="24"/>
        </w:rPr>
        <w:t xml:space="preserve"> et ad </w:t>
      </w:r>
      <w:proofErr w:type="spellStart"/>
      <w:r w:rsidRPr="00AE65C7">
        <w:rPr>
          <w:rFonts w:ascii="Book Antiqua" w:hAnsi="Book Antiqua"/>
          <w:i/>
          <w:iCs/>
          <w:szCs w:val="24"/>
        </w:rPr>
        <w:t>Vitellium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ducti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nequaquam</w:t>
      </w:r>
      <w:proofErr w:type="spellEnd"/>
      <w:r w:rsidRPr="00AE65C7">
        <w:rPr>
          <w:rFonts w:ascii="Book Antiqua" w:hAnsi="Book Antiqua"/>
          <w:i/>
          <w:iCs/>
          <w:szCs w:val="24"/>
        </w:rPr>
        <w:t xml:space="preserve"> infesto sermone </w:t>
      </w:r>
      <w:proofErr w:type="spellStart"/>
      <w:r w:rsidRPr="00AE65C7">
        <w:rPr>
          <w:rFonts w:ascii="Book Antiqua" w:hAnsi="Book Antiqua"/>
          <w:i/>
          <w:iCs/>
          <w:szCs w:val="24"/>
        </w:rPr>
        <w:t>vultuque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excipiuntur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frementibus</w:t>
      </w:r>
      <w:proofErr w:type="spellEnd"/>
      <w:r w:rsidRPr="00AE65C7">
        <w:rPr>
          <w:rFonts w:ascii="Book Antiqua" w:hAnsi="Book Antiqua"/>
          <w:i/>
          <w:iCs/>
          <w:szCs w:val="24"/>
        </w:rPr>
        <w:t xml:space="preserve"> qui ius </w:t>
      </w:r>
      <w:proofErr w:type="spellStart"/>
      <w:r w:rsidRPr="00AE65C7">
        <w:rPr>
          <w:rFonts w:ascii="Book Antiqua" w:hAnsi="Book Antiqua"/>
          <w:i/>
          <w:iCs/>
          <w:szCs w:val="24"/>
        </w:rPr>
        <w:t>caedis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praemia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navatae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operae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petebant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clamore</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proximis</w:t>
      </w:r>
      <w:proofErr w:type="spellEnd"/>
      <w:r w:rsidRPr="00AE65C7">
        <w:rPr>
          <w:rFonts w:ascii="Book Antiqua" w:hAnsi="Book Antiqua"/>
          <w:i/>
          <w:iCs/>
          <w:szCs w:val="24"/>
        </w:rPr>
        <w:t xml:space="preserve"> orto </w:t>
      </w:r>
      <w:proofErr w:type="spellStart"/>
      <w:r w:rsidRPr="00AE65C7">
        <w:rPr>
          <w:rFonts w:ascii="Book Antiqua" w:hAnsi="Book Antiqua"/>
          <w:i/>
          <w:iCs/>
          <w:szCs w:val="24"/>
        </w:rPr>
        <w:t>sordida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plebis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supplicium</w:t>
      </w:r>
      <w:proofErr w:type="spellEnd"/>
      <w:r w:rsidRPr="00AE65C7">
        <w:rPr>
          <w:rFonts w:ascii="Book Antiqua" w:hAnsi="Book Antiqua"/>
          <w:i/>
          <w:iCs/>
          <w:szCs w:val="24"/>
        </w:rPr>
        <w:t xml:space="preserve"> Sabini </w:t>
      </w:r>
      <w:proofErr w:type="spellStart"/>
      <w:r w:rsidRPr="00AE65C7">
        <w:rPr>
          <w:rFonts w:ascii="Book Antiqua" w:hAnsi="Book Antiqua"/>
          <w:i/>
          <w:iCs/>
          <w:szCs w:val="24"/>
        </w:rPr>
        <w:t>exposcit</w:t>
      </w:r>
      <w:proofErr w:type="spellEnd"/>
      <w:r w:rsidRPr="00AE65C7">
        <w:rPr>
          <w:rFonts w:ascii="Book Antiqua" w:hAnsi="Book Antiqua"/>
          <w:i/>
          <w:iCs/>
          <w:szCs w:val="24"/>
        </w:rPr>
        <w:t xml:space="preserve">, minas </w:t>
      </w:r>
      <w:proofErr w:type="spellStart"/>
      <w:r w:rsidRPr="00AE65C7">
        <w:rPr>
          <w:rFonts w:ascii="Book Antiqua" w:hAnsi="Book Antiqua"/>
          <w:i/>
          <w:iCs/>
          <w:szCs w:val="24"/>
        </w:rPr>
        <w:t>adulationesque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miscet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stantem</w:t>
      </w:r>
      <w:proofErr w:type="spellEnd"/>
      <w:r w:rsidRPr="00AE65C7">
        <w:rPr>
          <w:rFonts w:ascii="Book Antiqua" w:hAnsi="Book Antiqua"/>
          <w:i/>
          <w:iCs/>
          <w:szCs w:val="24"/>
        </w:rPr>
        <w:t xml:space="preserve"> pro </w:t>
      </w:r>
      <w:proofErr w:type="spellStart"/>
      <w:r w:rsidRPr="00AE65C7">
        <w:rPr>
          <w:rFonts w:ascii="Book Antiqua" w:hAnsi="Book Antiqua"/>
          <w:i/>
          <w:iCs/>
          <w:szCs w:val="24"/>
        </w:rPr>
        <w:t>gradibus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Palatii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Vitellium</w:t>
      </w:r>
      <w:proofErr w:type="spellEnd"/>
      <w:r w:rsidRPr="00AE65C7">
        <w:rPr>
          <w:rFonts w:ascii="Book Antiqua" w:hAnsi="Book Antiqua"/>
          <w:i/>
          <w:iCs/>
          <w:szCs w:val="24"/>
        </w:rPr>
        <w:t xml:space="preserve"> et preces </w:t>
      </w:r>
      <w:proofErr w:type="spellStart"/>
      <w:r w:rsidRPr="00AE65C7">
        <w:rPr>
          <w:rFonts w:ascii="Book Antiqua" w:hAnsi="Book Antiqua"/>
          <w:i/>
          <w:iCs/>
          <w:szCs w:val="24"/>
        </w:rPr>
        <w:t>parantem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pervicere</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absisteret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confossum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laceratumque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absciso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truncum</w:t>
      </w:r>
      <w:proofErr w:type="spellEnd"/>
      <w:r w:rsidRPr="00AE65C7">
        <w:rPr>
          <w:rFonts w:ascii="Book Antiqua" w:hAnsi="Book Antiqua"/>
          <w:i/>
          <w:iCs/>
          <w:szCs w:val="24"/>
        </w:rPr>
        <w:t xml:space="preserve"> corpus Sabini in </w:t>
      </w:r>
      <w:proofErr w:type="spellStart"/>
      <w:r w:rsidRPr="00AE65C7">
        <w:rPr>
          <w:rFonts w:ascii="Book Antiqua" w:hAnsi="Book Antiqua"/>
          <w:i/>
          <w:iCs/>
          <w:szCs w:val="24"/>
        </w:rPr>
        <w:t>Gemonias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trahunt</w:t>
      </w:r>
      <w:proofErr w:type="spellEnd"/>
      <w:r w:rsidRPr="00AE65C7">
        <w:rPr>
          <w:rFonts w:ascii="Book Antiqua" w:hAnsi="Book Antiqua"/>
          <w:szCs w:val="24"/>
        </w:rPr>
        <w:t>.</w:t>
      </w:r>
    </w:p>
  </w:footnote>
  <w:footnote w:id="97">
    <w:p w14:paraId="47527A74" w14:textId="77777777" w:rsidR="00B24B2A" w:rsidRPr="00AE65C7" w:rsidRDefault="00B24B2A" w:rsidP="00B24B2A">
      <w:pPr>
        <w:pStyle w:val="Textonotapie"/>
        <w:rPr>
          <w:rFonts w:ascii="Book Antiqua" w:hAnsi="Book Antiqua" w:cstheme="minorHAnsi"/>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5" w:name="_Hlk77794196"/>
      <w:proofErr w:type="spellStart"/>
      <w:r w:rsidRPr="00AE65C7">
        <w:rPr>
          <w:rFonts w:ascii="Book Antiqua" w:hAnsi="Book Antiqua"/>
          <w:szCs w:val="24"/>
        </w:rPr>
        <w:t>Herod</w:t>
      </w:r>
      <w:proofErr w:type="spellEnd"/>
      <w:r w:rsidRPr="00AE65C7">
        <w:rPr>
          <w:rFonts w:ascii="Book Antiqua" w:hAnsi="Book Antiqua"/>
          <w:szCs w:val="24"/>
        </w:rPr>
        <w:t xml:space="preserve">., V,8,8: </w:t>
      </w:r>
      <w:proofErr w:type="spellStart"/>
      <w:r w:rsidRPr="00AE65C7">
        <w:rPr>
          <w:rFonts w:ascii="Book Antiqua" w:hAnsi="Book Antiqua" w:cstheme="minorHAnsi"/>
          <w:szCs w:val="24"/>
        </w:rPr>
        <w:t>ο</w:t>
      </w:r>
      <w:r w:rsidRPr="00AE65C7">
        <w:rPr>
          <w:szCs w:val="24"/>
        </w:rPr>
        <w:t>ἱ</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w:t>
      </w:r>
      <w:r w:rsidRPr="00AE65C7">
        <w:rPr>
          <w:szCs w:val="24"/>
        </w:rPr>
        <w:t>ὲ</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στρ</w:t>
      </w:r>
      <w:proofErr w:type="spellEnd"/>
      <w:r w:rsidRPr="00AE65C7">
        <w:rPr>
          <w:rFonts w:ascii="Book Antiqua" w:hAnsi="Book Antiqua" w:cstheme="minorHAnsi"/>
          <w:szCs w:val="24"/>
        </w:rPr>
        <w:t>ατι</w:t>
      </w:r>
      <w:r w:rsidRPr="00AE65C7">
        <w:rPr>
          <w:szCs w:val="24"/>
        </w:rPr>
        <w:t>ῶ</w:t>
      </w:r>
      <w:r w:rsidRPr="00AE65C7">
        <w:rPr>
          <w:rFonts w:ascii="Book Antiqua" w:hAnsi="Book Antiqua" w:cstheme="minorHAnsi"/>
          <w:szCs w:val="24"/>
        </w:rPr>
        <w:t xml:space="preserve">ται </w:t>
      </w:r>
      <w:r w:rsidRPr="00AE65C7">
        <w:rPr>
          <w:szCs w:val="24"/>
        </w:rPr>
        <w:t>ἐ</w:t>
      </w:r>
      <w:r w:rsidRPr="00AE65C7">
        <w:rPr>
          <w:rFonts w:ascii="Book Antiqua" w:hAnsi="Book Antiqua" w:cstheme="minorHAnsi"/>
          <w:szCs w:val="24"/>
        </w:rPr>
        <w:t>π</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το</w:t>
      </w:r>
      <w:r w:rsidRPr="00AE65C7">
        <w:rPr>
          <w:szCs w:val="24"/>
        </w:rPr>
        <w:t>ύ</w:t>
      </w:r>
      <w:r w:rsidRPr="00AE65C7">
        <w:rPr>
          <w:rFonts w:ascii="Book Antiqua" w:hAnsi="Book Antiqua" w:cstheme="minorHAnsi"/>
          <w:szCs w:val="24"/>
        </w:rPr>
        <w:t>τ</w:t>
      </w:r>
      <w:r w:rsidRPr="00AE65C7">
        <w:rPr>
          <w:szCs w:val="24"/>
        </w:rPr>
        <w:t>ῳ</w:t>
      </w:r>
      <w:proofErr w:type="spellEnd"/>
      <w:r w:rsidRPr="00AE65C7">
        <w:rPr>
          <w:rFonts w:ascii="Book Antiqua" w:hAnsi="Book Antiqua" w:cstheme="minorHAnsi"/>
          <w:szCs w:val="24"/>
        </w:rPr>
        <w:t xml:space="preserve"> </w:t>
      </w:r>
      <w:proofErr w:type="spellStart"/>
      <w:r w:rsidRPr="00AE65C7">
        <w:rPr>
          <w:szCs w:val="24"/>
        </w:rPr>
        <w:t>ἀ</w:t>
      </w:r>
      <w:r w:rsidRPr="00AE65C7">
        <w:rPr>
          <w:rFonts w:ascii="Book Antiqua" w:hAnsi="Book Antiqua" w:cstheme="minorHAnsi"/>
          <w:szCs w:val="24"/>
        </w:rPr>
        <w:t>γ</w:t>
      </w:r>
      <w:proofErr w:type="spellEnd"/>
      <w:r w:rsidRPr="00AE65C7">
        <w:rPr>
          <w:rFonts w:ascii="Book Antiqua" w:hAnsi="Book Antiqua" w:cstheme="minorHAnsi"/>
          <w:szCs w:val="24"/>
        </w:rPr>
        <w:t>ανακτ</w:t>
      </w:r>
      <w:r w:rsidRPr="00AE65C7">
        <w:rPr>
          <w:szCs w:val="24"/>
        </w:rPr>
        <w:t>ή</w:t>
      </w:r>
      <w:r w:rsidRPr="00AE65C7">
        <w:rPr>
          <w:rFonts w:ascii="Book Antiqua" w:hAnsi="Book Antiqua" w:cstheme="minorHAnsi"/>
          <w:szCs w:val="24"/>
        </w:rPr>
        <w:t xml:space="preserve">σαντες, </w:t>
      </w:r>
      <w:proofErr w:type="spellStart"/>
      <w:r w:rsidRPr="00AE65C7">
        <w:rPr>
          <w:szCs w:val="24"/>
        </w:rPr>
        <w:t>ἄ</w:t>
      </w:r>
      <w:r w:rsidRPr="00AE65C7">
        <w:rPr>
          <w:rFonts w:ascii="Book Antiqua" w:hAnsi="Book Antiqua" w:cstheme="minorHAnsi"/>
          <w:szCs w:val="24"/>
        </w:rPr>
        <w:t>λλως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μ</w:t>
      </w:r>
      <w:r w:rsidRPr="00AE65C7">
        <w:rPr>
          <w:szCs w:val="24"/>
        </w:rPr>
        <w:t>ὲ</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μισο</w:t>
      </w:r>
      <w:r w:rsidRPr="00AE65C7">
        <w:rPr>
          <w:szCs w:val="24"/>
        </w:rPr>
        <w:t>ῦ</w:t>
      </w:r>
      <w:r w:rsidRPr="00AE65C7">
        <w:rPr>
          <w:rFonts w:ascii="Book Antiqua" w:hAnsi="Book Antiqua" w:cstheme="minorHAnsi"/>
          <w:szCs w:val="24"/>
        </w:rPr>
        <w:t>ντες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ὸ</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r w:rsidRPr="00AE65C7">
        <w:rPr>
          <w:szCs w:val="24"/>
        </w:rPr>
        <w:t>᾿</w:t>
      </w:r>
      <w:proofErr w:type="spellStart"/>
      <w:r w:rsidRPr="00AE65C7">
        <w:rPr>
          <w:rFonts w:ascii="Book Antiqua" w:hAnsi="Book Antiqua" w:cstheme="minorHAnsi"/>
          <w:szCs w:val="24"/>
        </w:rPr>
        <w:t>Αντων</w:t>
      </w:r>
      <w:r w:rsidRPr="00AE65C7">
        <w:rPr>
          <w:szCs w:val="24"/>
        </w:rPr>
        <w:t>ῖ</w:t>
      </w:r>
      <w:r w:rsidRPr="00AE65C7">
        <w:rPr>
          <w:rFonts w:ascii="Book Antiqua" w:hAnsi="Book Antiqua" w:cstheme="minorHAnsi"/>
          <w:szCs w:val="24"/>
        </w:rPr>
        <w:t>νον</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r w:rsidRPr="00AE65C7">
        <w:rPr>
          <w:szCs w:val="24"/>
        </w:rPr>
        <w:t>ἀ</w:t>
      </w:r>
      <w:r w:rsidRPr="00AE65C7">
        <w:rPr>
          <w:rFonts w:ascii="Book Antiqua" w:hAnsi="Book Antiqua" w:cstheme="minorHAnsi"/>
          <w:szCs w:val="24"/>
        </w:rPr>
        <w:t>π</w:t>
      </w:r>
      <w:proofErr w:type="spellStart"/>
      <w:r w:rsidRPr="00AE65C7">
        <w:rPr>
          <w:rFonts w:ascii="Book Antiqua" w:hAnsi="Book Antiqua" w:cstheme="minorHAnsi"/>
          <w:szCs w:val="24"/>
        </w:rPr>
        <w:t>οσκευ</w:t>
      </w:r>
      <w:r w:rsidRPr="00AE65C7">
        <w:rPr>
          <w:szCs w:val="24"/>
        </w:rPr>
        <w:t>ά</w:t>
      </w:r>
      <w:r w:rsidRPr="00AE65C7">
        <w:rPr>
          <w:rFonts w:ascii="Book Antiqua" w:hAnsi="Book Antiqua" w:cstheme="minorHAnsi"/>
          <w:szCs w:val="24"/>
        </w:rPr>
        <w:t>σ</w:t>
      </w:r>
      <w:proofErr w:type="spellEnd"/>
      <w:r w:rsidRPr="00AE65C7">
        <w:rPr>
          <w:rFonts w:ascii="Book Antiqua" w:hAnsi="Book Antiqua" w:cstheme="minorHAnsi"/>
          <w:szCs w:val="24"/>
        </w:rPr>
        <w:t xml:space="preserve">ασθαι </w:t>
      </w:r>
      <w:proofErr w:type="spellStart"/>
      <w:r w:rsidRPr="00AE65C7">
        <w:rPr>
          <w:rFonts w:ascii="Book Antiqua" w:hAnsi="Book Antiqua" w:cstheme="minorHAnsi"/>
          <w:szCs w:val="24"/>
        </w:rPr>
        <w:t>θ</w:t>
      </w:r>
      <w:r w:rsidRPr="00AE65C7">
        <w:rPr>
          <w:szCs w:val="24"/>
        </w:rPr>
        <w:t>έ</w:t>
      </w:r>
      <w:r w:rsidRPr="00AE65C7">
        <w:rPr>
          <w:rFonts w:ascii="Book Antiqua" w:hAnsi="Book Antiqua" w:cstheme="minorHAnsi"/>
          <w:szCs w:val="24"/>
        </w:rPr>
        <w:t>λοντες</w:t>
      </w:r>
      <w:proofErr w:type="spellEnd"/>
      <w:r w:rsidRPr="00AE65C7">
        <w:rPr>
          <w:rFonts w:ascii="Book Antiqua" w:hAnsi="Book Antiqua" w:cstheme="minorHAnsi"/>
          <w:szCs w:val="24"/>
        </w:rPr>
        <w:t xml:space="preserve"> </w:t>
      </w:r>
      <w:proofErr w:type="spellStart"/>
      <w:r w:rsidRPr="00AE65C7">
        <w:rPr>
          <w:szCs w:val="24"/>
        </w:rPr>
        <w:t>ἀ</w:t>
      </w:r>
      <w:r w:rsidRPr="00AE65C7">
        <w:rPr>
          <w:rFonts w:ascii="Book Antiqua" w:hAnsi="Book Antiqua" w:cstheme="minorHAnsi"/>
          <w:szCs w:val="24"/>
        </w:rPr>
        <w:t>σχημονο</w:t>
      </w:r>
      <w:r w:rsidRPr="00AE65C7">
        <w:rPr>
          <w:szCs w:val="24"/>
        </w:rPr>
        <w:t>ῦ</w:t>
      </w:r>
      <w:r w:rsidRPr="00AE65C7">
        <w:rPr>
          <w:rFonts w:ascii="Book Antiqua" w:hAnsi="Book Antiqua" w:cstheme="minorHAnsi"/>
          <w:szCs w:val="24"/>
        </w:rPr>
        <w:t>ντ</w:t>
      </w:r>
      <w:proofErr w:type="spellEnd"/>
      <w:r w:rsidRPr="00AE65C7">
        <w:rPr>
          <w:rFonts w:ascii="Book Antiqua" w:hAnsi="Book Antiqua" w:cstheme="minorHAnsi"/>
          <w:szCs w:val="24"/>
        </w:rPr>
        <w:t>α βα</w:t>
      </w:r>
      <w:proofErr w:type="spellStart"/>
      <w:r w:rsidRPr="00AE65C7">
        <w:rPr>
          <w:rFonts w:ascii="Book Antiqua" w:hAnsi="Book Antiqua" w:cstheme="minorHAnsi"/>
          <w:szCs w:val="24"/>
        </w:rPr>
        <w:t>σιλ</w:t>
      </w:r>
      <w:r w:rsidRPr="00AE65C7">
        <w:rPr>
          <w:szCs w:val="24"/>
        </w:rPr>
        <w:t>έ</w:t>
      </w:r>
      <w:proofErr w:type="spellEnd"/>
      <w:r w:rsidRPr="00AE65C7">
        <w:rPr>
          <w:rFonts w:ascii="Book Antiqua" w:hAnsi="Book Antiqua" w:cstheme="minorHAnsi"/>
          <w:szCs w:val="24"/>
        </w:rPr>
        <w:t xml:space="preserve">α, </w:t>
      </w:r>
      <w:proofErr w:type="spellStart"/>
      <w:r w:rsidRPr="00AE65C7">
        <w:rPr>
          <w:rFonts w:ascii="Book Antiqua" w:hAnsi="Book Antiqua" w:cstheme="minorHAnsi"/>
          <w:szCs w:val="24"/>
        </w:rPr>
        <w:t>τ</w:t>
      </w:r>
      <w:r w:rsidRPr="00AE65C7">
        <w:rPr>
          <w:szCs w:val="24"/>
        </w:rPr>
        <w:t>ό</w:t>
      </w:r>
      <w:r w:rsidRPr="00AE65C7">
        <w:rPr>
          <w:rFonts w:ascii="Book Antiqua" w:hAnsi="Book Antiqua" w:cstheme="minorHAnsi"/>
          <w:szCs w:val="24"/>
        </w:rPr>
        <w:t>τε</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w:t>
      </w:r>
      <w:r w:rsidRPr="00AE65C7">
        <w:rPr>
          <w:szCs w:val="24"/>
        </w:rPr>
        <w:t>ὲ</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το</w:t>
      </w:r>
      <w:r w:rsidRPr="00AE65C7">
        <w:rPr>
          <w:szCs w:val="24"/>
        </w:rPr>
        <w:t>ῖ</w:t>
      </w:r>
      <w:r w:rsidRPr="00AE65C7">
        <w:rPr>
          <w:rFonts w:ascii="Book Antiqua" w:hAnsi="Book Antiqua" w:cstheme="minorHAnsi"/>
          <w:szCs w:val="24"/>
        </w:rPr>
        <w:t>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συλλ</w:t>
      </w:r>
      <w:proofErr w:type="spellEnd"/>
      <w:r w:rsidRPr="00AE65C7">
        <w:rPr>
          <w:rFonts w:ascii="Book Antiqua" w:hAnsi="Book Antiqua" w:cstheme="minorHAnsi"/>
          <w:szCs w:val="24"/>
        </w:rPr>
        <w:t>αμβανομ</w:t>
      </w:r>
      <w:r w:rsidRPr="00AE65C7">
        <w:rPr>
          <w:szCs w:val="24"/>
        </w:rPr>
        <w:t>έ</w:t>
      </w:r>
      <w:r w:rsidRPr="00AE65C7">
        <w:rPr>
          <w:rFonts w:ascii="Book Antiqua" w:hAnsi="Book Antiqua" w:cstheme="minorHAnsi"/>
          <w:szCs w:val="24"/>
        </w:rPr>
        <w:t xml:space="preserve">νοις </w:t>
      </w:r>
      <w:r w:rsidRPr="00AE65C7">
        <w:rPr>
          <w:szCs w:val="24"/>
        </w:rPr>
        <w:t>ἐ</w:t>
      </w:r>
      <w:r w:rsidRPr="00AE65C7">
        <w:rPr>
          <w:rFonts w:ascii="Book Antiqua" w:hAnsi="Book Antiqua" w:cstheme="minorHAnsi"/>
          <w:szCs w:val="24"/>
        </w:rPr>
        <w:t>πα</w:t>
      </w:r>
      <w:proofErr w:type="spellStart"/>
      <w:r w:rsidRPr="00AE65C7">
        <w:rPr>
          <w:rFonts w:ascii="Book Antiqua" w:hAnsi="Book Antiqua" w:cstheme="minorHAnsi"/>
          <w:szCs w:val="24"/>
        </w:rPr>
        <w:t>μ</w:t>
      </w:r>
      <w:r w:rsidRPr="00AE65C7">
        <w:rPr>
          <w:szCs w:val="24"/>
        </w:rPr>
        <w:t>ύ</w:t>
      </w:r>
      <w:r w:rsidRPr="00AE65C7">
        <w:rPr>
          <w:rFonts w:ascii="Book Antiqua" w:hAnsi="Book Antiqua" w:cstheme="minorHAnsi"/>
          <w:szCs w:val="24"/>
        </w:rPr>
        <w:t>νειν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δε</w:t>
      </w:r>
      <w:r w:rsidRPr="00AE65C7">
        <w:rPr>
          <w:szCs w:val="24"/>
        </w:rPr>
        <w:t>ῖ</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szCs w:val="24"/>
        </w:rPr>
        <w:t>ἡ</w:t>
      </w:r>
      <w:r w:rsidRPr="00AE65C7">
        <w:rPr>
          <w:rFonts w:ascii="Book Antiqua" w:hAnsi="Book Antiqua" w:cstheme="minorHAnsi"/>
          <w:szCs w:val="24"/>
        </w:rPr>
        <w:t>γο</w:t>
      </w:r>
      <w:r w:rsidRPr="00AE65C7">
        <w:rPr>
          <w:szCs w:val="24"/>
        </w:rPr>
        <w:t>ύ</w:t>
      </w:r>
      <w:r w:rsidRPr="00AE65C7">
        <w:rPr>
          <w:rFonts w:ascii="Book Antiqua" w:hAnsi="Book Antiqua" w:cstheme="minorHAnsi"/>
          <w:szCs w:val="24"/>
        </w:rPr>
        <w:t>μενοι</w:t>
      </w:r>
      <w:proofErr w:type="spellEnd"/>
      <w:r w:rsidRPr="00AE65C7">
        <w:rPr>
          <w:rFonts w:ascii="Book Antiqua" w:hAnsi="Book Antiqua" w:cstheme="minorHAnsi"/>
          <w:szCs w:val="24"/>
        </w:rPr>
        <w:t>, κα</w:t>
      </w:r>
      <w:proofErr w:type="spellStart"/>
      <w:r w:rsidRPr="00AE65C7">
        <w:rPr>
          <w:rFonts w:ascii="Book Antiqua" w:hAnsi="Book Antiqua" w:cstheme="minorHAnsi"/>
          <w:szCs w:val="24"/>
        </w:rPr>
        <w:t>ιρ</w:t>
      </w:r>
      <w:r w:rsidRPr="00AE65C7">
        <w:rPr>
          <w:szCs w:val="24"/>
        </w:rPr>
        <w:t>ὸ</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ε</w:t>
      </w:r>
      <w:r w:rsidRPr="00AE65C7">
        <w:rPr>
          <w:szCs w:val="24"/>
        </w:rPr>
        <w:t>ὔ</w:t>
      </w:r>
      <w:r w:rsidRPr="00AE65C7">
        <w:rPr>
          <w:rFonts w:ascii="Book Antiqua" w:hAnsi="Book Antiqua" w:cstheme="minorHAnsi"/>
          <w:szCs w:val="24"/>
        </w:rPr>
        <w:t>κ</w:t>
      </w:r>
      <w:proofErr w:type="spellEnd"/>
      <w:r w:rsidRPr="00AE65C7">
        <w:rPr>
          <w:rFonts w:ascii="Book Antiqua" w:hAnsi="Book Antiqua" w:cstheme="minorHAnsi"/>
          <w:szCs w:val="24"/>
        </w:rPr>
        <w:t>αιρον κα</w:t>
      </w:r>
      <w:r w:rsidRPr="00AE65C7">
        <w:rPr>
          <w:szCs w:val="24"/>
        </w:rPr>
        <w:t>ὶ</w:t>
      </w:r>
      <w:r w:rsidRPr="00AE65C7">
        <w:rPr>
          <w:rFonts w:ascii="Book Antiqua" w:hAnsi="Book Antiqua" w:cstheme="minorHAnsi"/>
          <w:szCs w:val="24"/>
        </w:rPr>
        <w:t xml:space="preserve"> π</w:t>
      </w:r>
      <w:proofErr w:type="spellStart"/>
      <w:r w:rsidRPr="00AE65C7">
        <w:rPr>
          <w:rFonts w:ascii="Book Antiqua" w:hAnsi="Book Antiqua" w:cstheme="minorHAnsi"/>
          <w:szCs w:val="24"/>
        </w:rPr>
        <w:t>ρ</w:t>
      </w:r>
      <w:r w:rsidRPr="00AE65C7">
        <w:rPr>
          <w:szCs w:val="24"/>
        </w:rPr>
        <w:t>ό</w:t>
      </w:r>
      <w:r w:rsidRPr="00AE65C7">
        <w:rPr>
          <w:rFonts w:ascii="Book Antiqua" w:hAnsi="Book Antiqua" w:cstheme="minorHAnsi"/>
          <w:szCs w:val="24"/>
        </w:rPr>
        <w:t>φ</w:t>
      </w:r>
      <w:proofErr w:type="spellEnd"/>
      <w:r w:rsidRPr="00AE65C7">
        <w:rPr>
          <w:rFonts w:ascii="Book Antiqua" w:hAnsi="Book Antiqua" w:cstheme="minorHAnsi"/>
          <w:szCs w:val="24"/>
        </w:rPr>
        <w:t xml:space="preserve">ασιν </w:t>
      </w:r>
      <w:proofErr w:type="spellStart"/>
      <w:r w:rsidRPr="00AE65C7">
        <w:rPr>
          <w:rFonts w:ascii="Book Antiqua" w:hAnsi="Book Antiqua" w:cstheme="minorHAnsi"/>
          <w:szCs w:val="24"/>
        </w:rPr>
        <w:t>δικ</w:t>
      </w:r>
      <w:proofErr w:type="spellEnd"/>
      <w:r w:rsidRPr="00AE65C7">
        <w:rPr>
          <w:rFonts w:ascii="Book Antiqua" w:hAnsi="Book Antiqua" w:cstheme="minorHAnsi"/>
          <w:szCs w:val="24"/>
        </w:rPr>
        <w:t>α</w:t>
      </w:r>
      <w:r w:rsidRPr="00AE65C7">
        <w:rPr>
          <w:szCs w:val="24"/>
        </w:rPr>
        <w:t>ί</w:t>
      </w:r>
      <w:r w:rsidRPr="00AE65C7">
        <w:rPr>
          <w:rFonts w:ascii="Book Antiqua" w:hAnsi="Book Antiqua" w:cstheme="minorHAnsi"/>
          <w:szCs w:val="24"/>
        </w:rPr>
        <w:t xml:space="preserve">αν </w:t>
      </w:r>
      <w:proofErr w:type="spellStart"/>
      <w:r w:rsidRPr="00AE65C7">
        <w:rPr>
          <w:rFonts w:ascii="Book Antiqua" w:hAnsi="Book Antiqua" w:cstheme="minorHAnsi"/>
          <w:szCs w:val="24"/>
        </w:rPr>
        <w:t>νομ</w:t>
      </w:r>
      <w:r w:rsidRPr="00AE65C7">
        <w:rPr>
          <w:szCs w:val="24"/>
        </w:rPr>
        <w:t>ί</w:t>
      </w:r>
      <w:r w:rsidRPr="00AE65C7">
        <w:rPr>
          <w:rFonts w:ascii="Book Antiqua" w:hAnsi="Book Antiqua" w:cstheme="minorHAnsi"/>
          <w:szCs w:val="24"/>
        </w:rPr>
        <w:t>ζοντες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ὸ</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μ</w:t>
      </w:r>
      <w:r w:rsidRPr="00AE65C7">
        <w:rPr>
          <w:szCs w:val="24"/>
        </w:rPr>
        <w:t>ὲ</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r w:rsidRPr="00AE65C7">
        <w:rPr>
          <w:szCs w:val="24"/>
        </w:rPr>
        <w:t>᾿</w:t>
      </w:r>
      <w:proofErr w:type="spellStart"/>
      <w:r w:rsidRPr="00AE65C7">
        <w:rPr>
          <w:rFonts w:ascii="Book Antiqua" w:hAnsi="Book Antiqua" w:cstheme="minorHAnsi"/>
          <w:szCs w:val="24"/>
        </w:rPr>
        <w:t>Αντων</w:t>
      </w:r>
      <w:r w:rsidRPr="00AE65C7">
        <w:rPr>
          <w:szCs w:val="24"/>
        </w:rPr>
        <w:t>ῖ</w:t>
      </w:r>
      <w:r w:rsidRPr="00AE65C7">
        <w:rPr>
          <w:rFonts w:ascii="Book Antiqua" w:hAnsi="Book Antiqua" w:cstheme="minorHAnsi"/>
          <w:szCs w:val="24"/>
        </w:rPr>
        <w:t>νον</w:t>
      </w:r>
      <w:proofErr w:type="spellEnd"/>
      <w:r w:rsidRPr="00AE65C7">
        <w:rPr>
          <w:rFonts w:ascii="Book Antiqua" w:hAnsi="Book Antiqua" w:cstheme="minorHAnsi"/>
          <w:szCs w:val="24"/>
        </w:rPr>
        <w:t xml:space="preserve"> α</w:t>
      </w:r>
      <w:proofErr w:type="spellStart"/>
      <w:r w:rsidRPr="00AE65C7">
        <w:rPr>
          <w:szCs w:val="24"/>
        </w:rPr>
        <w:t>ὐ</w:t>
      </w:r>
      <w:r w:rsidRPr="00AE65C7">
        <w:rPr>
          <w:rFonts w:ascii="Book Antiqua" w:hAnsi="Book Antiqua" w:cstheme="minorHAnsi"/>
          <w:szCs w:val="24"/>
        </w:rPr>
        <w:t>τ</w:t>
      </w:r>
      <w:r w:rsidRPr="00AE65C7">
        <w:rPr>
          <w:szCs w:val="24"/>
        </w:rPr>
        <w:t>ό</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τε</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ὴ</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μητ</w:t>
      </w:r>
      <w:r w:rsidRPr="00AE65C7">
        <w:rPr>
          <w:szCs w:val="24"/>
        </w:rPr>
        <w:t>έ</w:t>
      </w:r>
      <w:r w:rsidRPr="00AE65C7">
        <w:rPr>
          <w:rFonts w:ascii="Book Antiqua" w:hAnsi="Book Antiqua" w:cstheme="minorHAnsi"/>
          <w:szCs w:val="24"/>
        </w:rPr>
        <w:t>ρ</w:t>
      </w:r>
      <w:proofErr w:type="spellEnd"/>
      <w:r w:rsidRPr="00AE65C7">
        <w:rPr>
          <w:rFonts w:ascii="Book Antiqua" w:hAnsi="Book Antiqua" w:cstheme="minorHAnsi"/>
          <w:szCs w:val="24"/>
        </w:rPr>
        <w:t xml:space="preserve">α </w:t>
      </w:r>
      <w:proofErr w:type="spellStart"/>
      <w:r w:rsidRPr="00AE65C7">
        <w:rPr>
          <w:rFonts w:ascii="Book Antiqua" w:hAnsi="Book Antiqua" w:cstheme="minorHAnsi"/>
          <w:szCs w:val="24"/>
        </w:rPr>
        <w:t>Σο</w:t>
      </w:r>
      <w:proofErr w:type="spellEnd"/>
      <w:r w:rsidRPr="00AE65C7">
        <w:rPr>
          <w:rFonts w:ascii="Book Antiqua" w:hAnsi="Book Antiqua" w:cstheme="minorHAnsi"/>
          <w:szCs w:val="24"/>
        </w:rPr>
        <w:t>αιμ</w:t>
      </w:r>
      <w:r w:rsidRPr="00AE65C7">
        <w:rPr>
          <w:szCs w:val="24"/>
        </w:rPr>
        <w:t>ί</w:t>
      </w:r>
      <w:r w:rsidRPr="00AE65C7">
        <w:rPr>
          <w:rFonts w:ascii="Book Antiqua" w:hAnsi="Book Antiqua" w:cstheme="minorHAnsi"/>
          <w:szCs w:val="24"/>
        </w:rPr>
        <w:t>δα (πα</w:t>
      </w:r>
      <w:proofErr w:type="spellStart"/>
      <w:r w:rsidRPr="00AE65C7">
        <w:rPr>
          <w:rFonts w:ascii="Book Antiqua" w:hAnsi="Book Antiqua" w:cstheme="minorHAnsi"/>
          <w:szCs w:val="24"/>
        </w:rPr>
        <w:t>ρ</w:t>
      </w:r>
      <w:r w:rsidRPr="00AE65C7">
        <w:rPr>
          <w:szCs w:val="24"/>
        </w:rPr>
        <w:t>ῆ</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γ</w:t>
      </w:r>
      <w:r w:rsidRPr="00AE65C7">
        <w:rPr>
          <w:szCs w:val="24"/>
        </w:rPr>
        <w:t>ὰ</w:t>
      </w:r>
      <w:r w:rsidRPr="00AE65C7">
        <w:rPr>
          <w:rFonts w:ascii="Book Antiqua" w:hAnsi="Book Antiqua" w:cstheme="minorHAnsi"/>
          <w:szCs w:val="24"/>
        </w:rPr>
        <w:t>ρ</w:t>
      </w:r>
      <w:proofErr w:type="spellEnd"/>
      <w:r w:rsidRPr="00AE65C7">
        <w:rPr>
          <w:rFonts w:ascii="Book Antiqua" w:hAnsi="Book Antiqua" w:cstheme="minorHAnsi"/>
          <w:szCs w:val="24"/>
        </w:rPr>
        <w:t xml:space="preserve"> </w:t>
      </w:r>
      <w:proofErr w:type="spellStart"/>
      <w:r w:rsidRPr="00AE65C7">
        <w:rPr>
          <w:szCs w:val="24"/>
        </w:rPr>
        <w:t>ὡ</w:t>
      </w:r>
      <w:r w:rsidRPr="00AE65C7">
        <w:rPr>
          <w:rFonts w:ascii="Book Antiqua" w:hAnsi="Book Antiqua" w:cstheme="minorHAnsi"/>
          <w:szCs w:val="24"/>
        </w:rPr>
        <w:t>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Σε</w:t>
      </w:r>
      <w:proofErr w:type="spellEnd"/>
      <w:r w:rsidRPr="00AE65C7">
        <w:rPr>
          <w:rFonts w:ascii="Book Antiqua" w:hAnsi="Book Antiqua" w:cstheme="minorHAnsi"/>
          <w:szCs w:val="24"/>
        </w:rPr>
        <w:t>βαστ</w:t>
      </w:r>
      <w:r w:rsidRPr="00AE65C7">
        <w:rPr>
          <w:szCs w:val="24"/>
        </w:rPr>
        <w:t>ή</w:t>
      </w:r>
      <w:r w:rsidRPr="00AE65C7">
        <w:rPr>
          <w:rFonts w:ascii="Book Antiqua" w:hAnsi="Book Antiqua" w:cstheme="minorHAnsi"/>
          <w:szCs w:val="24"/>
        </w:rPr>
        <w:t xml:space="preserve"> </w:t>
      </w:r>
      <w:proofErr w:type="spellStart"/>
      <w:r w:rsidRPr="00AE65C7">
        <w:rPr>
          <w:rFonts w:ascii="Book Antiqua" w:hAnsi="Book Antiqua" w:cstheme="minorHAnsi"/>
          <w:szCs w:val="24"/>
        </w:rPr>
        <w:t>τε</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μ</w:t>
      </w:r>
      <w:r w:rsidRPr="00AE65C7">
        <w:rPr>
          <w:szCs w:val="24"/>
        </w:rPr>
        <w:t>ή</w:t>
      </w:r>
      <w:r w:rsidRPr="00AE65C7">
        <w:rPr>
          <w:rFonts w:ascii="Book Antiqua" w:hAnsi="Book Antiqua" w:cstheme="minorHAnsi"/>
          <w:szCs w:val="24"/>
        </w:rPr>
        <w:t>τηρ</w:t>
      </w:r>
      <w:proofErr w:type="spellEnd"/>
      <w:r w:rsidRPr="00AE65C7">
        <w:rPr>
          <w:rFonts w:ascii="Book Antiqua" w:hAnsi="Book Antiqua" w:cstheme="minorHAnsi"/>
          <w:szCs w:val="24"/>
        </w:rPr>
        <w:t xml:space="preserve">) </w:t>
      </w:r>
      <w:proofErr w:type="spellStart"/>
      <w:r w:rsidRPr="00AE65C7">
        <w:rPr>
          <w:szCs w:val="24"/>
        </w:rPr>
        <w:t>ἀ</w:t>
      </w:r>
      <w:r w:rsidRPr="00AE65C7">
        <w:rPr>
          <w:rFonts w:ascii="Book Antiqua" w:hAnsi="Book Antiqua" w:cstheme="minorHAnsi"/>
          <w:szCs w:val="24"/>
        </w:rPr>
        <w:t>ν</w:t>
      </w:r>
      <w:proofErr w:type="spellEnd"/>
      <w:r w:rsidRPr="00AE65C7">
        <w:rPr>
          <w:rFonts w:ascii="Book Antiqua" w:hAnsi="Book Antiqua" w:cstheme="minorHAnsi"/>
          <w:szCs w:val="24"/>
        </w:rPr>
        <w:t>αιρο</w:t>
      </w:r>
      <w:r w:rsidRPr="00AE65C7">
        <w:rPr>
          <w:szCs w:val="24"/>
        </w:rPr>
        <w:t>ῦ</w:t>
      </w:r>
      <w:r w:rsidRPr="00AE65C7">
        <w:rPr>
          <w:rFonts w:ascii="Book Antiqua" w:hAnsi="Book Antiqua" w:cstheme="minorHAnsi"/>
          <w:szCs w:val="24"/>
        </w:rPr>
        <w:t xml:space="preserve">σι, </w:t>
      </w:r>
      <w:proofErr w:type="spellStart"/>
      <w:r w:rsidRPr="00AE65C7">
        <w:rPr>
          <w:rFonts w:ascii="Book Antiqua" w:hAnsi="Book Antiqua" w:cstheme="minorHAnsi"/>
          <w:szCs w:val="24"/>
        </w:rPr>
        <w:t>το</w:t>
      </w:r>
      <w:r w:rsidRPr="00AE65C7">
        <w:rPr>
          <w:szCs w:val="24"/>
        </w:rPr>
        <w:t>ύ</w:t>
      </w:r>
      <w:r w:rsidRPr="00AE65C7">
        <w:rPr>
          <w:rFonts w:ascii="Book Antiqua" w:hAnsi="Book Antiqua" w:cstheme="minorHAnsi"/>
          <w:szCs w:val="24"/>
        </w:rPr>
        <w:t>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τε</w:t>
      </w:r>
      <w:proofErr w:type="spellEnd"/>
      <w:r w:rsidRPr="00AE65C7">
        <w:rPr>
          <w:rFonts w:ascii="Book Antiqua" w:hAnsi="Book Antiqua" w:cstheme="minorHAnsi"/>
          <w:szCs w:val="24"/>
        </w:rPr>
        <w:t xml:space="preserve"> π</w:t>
      </w:r>
      <w:proofErr w:type="spellStart"/>
      <w:r w:rsidRPr="00AE65C7">
        <w:rPr>
          <w:rFonts w:ascii="Book Antiqua" w:hAnsi="Book Antiqua" w:cstheme="minorHAnsi"/>
          <w:szCs w:val="24"/>
        </w:rPr>
        <w:t>ερ</w:t>
      </w:r>
      <w:r w:rsidRPr="00AE65C7">
        <w:rPr>
          <w:szCs w:val="24"/>
        </w:rPr>
        <w:t>ὶ</w:t>
      </w:r>
      <w:proofErr w:type="spellEnd"/>
      <w:r w:rsidRPr="00AE65C7">
        <w:rPr>
          <w:rFonts w:ascii="Book Antiqua" w:hAnsi="Book Antiqua" w:cstheme="minorHAnsi"/>
          <w:szCs w:val="24"/>
        </w:rPr>
        <w:t xml:space="preserve"> α</w:t>
      </w:r>
      <w:proofErr w:type="spellStart"/>
      <w:r w:rsidRPr="00AE65C7">
        <w:rPr>
          <w:szCs w:val="24"/>
        </w:rPr>
        <w:t>ὐ</w:t>
      </w:r>
      <w:r w:rsidRPr="00AE65C7">
        <w:rPr>
          <w:rFonts w:ascii="Book Antiqua" w:hAnsi="Book Antiqua" w:cstheme="minorHAnsi"/>
          <w:szCs w:val="24"/>
        </w:rPr>
        <w:t>τ</w:t>
      </w:r>
      <w:r w:rsidRPr="00AE65C7">
        <w:rPr>
          <w:szCs w:val="24"/>
        </w:rPr>
        <w:t>ὸ</w:t>
      </w:r>
      <w:r w:rsidRPr="00AE65C7">
        <w:rPr>
          <w:rFonts w:ascii="Book Antiqua" w:hAnsi="Book Antiqua" w:cstheme="minorHAnsi"/>
          <w:szCs w:val="24"/>
        </w:rPr>
        <w:t>ν</w:t>
      </w:r>
      <w:proofErr w:type="spellEnd"/>
      <w:r w:rsidRPr="00AE65C7">
        <w:rPr>
          <w:rFonts w:ascii="Book Antiqua" w:hAnsi="Book Antiqua" w:cstheme="minorHAnsi"/>
          <w:szCs w:val="24"/>
        </w:rPr>
        <w:t xml:space="preserve"> π</w:t>
      </w:r>
      <w:proofErr w:type="spellStart"/>
      <w:r w:rsidRPr="00AE65C7">
        <w:rPr>
          <w:szCs w:val="24"/>
        </w:rPr>
        <w:t>ά</w:t>
      </w:r>
      <w:r w:rsidRPr="00AE65C7">
        <w:rPr>
          <w:rFonts w:ascii="Book Antiqua" w:hAnsi="Book Antiqua" w:cstheme="minorHAnsi"/>
          <w:szCs w:val="24"/>
        </w:rPr>
        <w:t>ντ</w:t>
      </w:r>
      <w:proofErr w:type="spellEnd"/>
      <w:r w:rsidRPr="00AE65C7">
        <w:rPr>
          <w:rFonts w:ascii="Book Antiqua" w:hAnsi="Book Antiqua" w:cstheme="minorHAnsi"/>
          <w:szCs w:val="24"/>
        </w:rPr>
        <w:t xml:space="preserve">ας, </w:t>
      </w:r>
      <w:proofErr w:type="spellStart"/>
      <w:r w:rsidRPr="00AE65C7">
        <w:rPr>
          <w:szCs w:val="24"/>
        </w:rPr>
        <w:t>ὅ</w:t>
      </w:r>
      <w:r w:rsidRPr="00AE65C7">
        <w:rPr>
          <w:rFonts w:ascii="Book Antiqua" w:hAnsi="Book Antiqua" w:cstheme="minorHAnsi"/>
          <w:szCs w:val="24"/>
        </w:rPr>
        <w:t>σοι</w:t>
      </w:r>
      <w:proofErr w:type="spellEnd"/>
      <w:r w:rsidRPr="00AE65C7">
        <w:rPr>
          <w:rFonts w:ascii="Book Antiqua" w:hAnsi="Book Antiqua" w:cstheme="minorHAnsi"/>
          <w:szCs w:val="24"/>
        </w:rPr>
        <w:t xml:space="preserve"> </w:t>
      </w:r>
      <w:proofErr w:type="spellStart"/>
      <w:r w:rsidRPr="00AE65C7">
        <w:rPr>
          <w:szCs w:val="24"/>
        </w:rPr>
        <w:t>ἔ</w:t>
      </w:r>
      <w:r w:rsidRPr="00AE65C7">
        <w:rPr>
          <w:rFonts w:ascii="Book Antiqua" w:hAnsi="Book Antiqua" w:cstheme="minorHAnsi"/>
          <w:szCs w:val="24"/>
        </w:rPr>
        <w:t>νδον</w:t>
      </w:r>
      <w:proofErr w:type="spellEnd"/>
      <w:r w:rsidRPr="00AE65C7">
        <w:rPr>
          <w:rFonts w:ascii="Book Antiqua" w:hAnsi="Book Antiqua" w:cstheme="minorHAnsi"/>
          <w:szCs w:val="24"/>
        </w:rPr>
        <w:t xml:space="preserve"> κα</w:t>
      </w:r>
      <w:proofErr w:type="spellStart"/>
      <w:r w:rsidRPr="00AE65C7">
        <w:rPr>
          <w:rFonts w:ascii="Book Antiqua" w:hAnsi="Book Antiqua" w:cstheme="minorHAnsi"/>
          <w:szCs w:val="24"/>
        </w:rPr>
        <w:t>τελ</w:t>
      </w:r>
      <w:r w:rsidRPr="00AE65C7">
        <w:rPr>
          <w:szCs w:val="24"/>
        </w:rPr>
        <w:t>ή</w:t>
      </w:r>
      <w:r w:rsidRPr="00AE65C7">
        <w:rPr>
          <w:rFonts w:ascii="Book Antiqua" w:hAnsi="Book Antiqua" w:cstheme="minorHAnsi"/>
          <w:szCs w:val="24"/>
        </w:rPr>
        <w:t>φθησ</w:t>
      </w:r>
      <w:proofErr w:type="spellEnd"/>
      <w:r w:rsidRPr="00AE65C7">
        <w:rPr>
          <w:rFonts w:ascii="Book Antiqua" w:hAnsi="Book Antiqua" w:cstheme="minorHAnsi"/>
          <w:szCs w:val="24"/>
        </w:rPr>
        <w:t xml:space="preserve">αν </w:t>
      </w:r>
      <w:r w:rsidRPr="00AE65C7">
        <w:rPr>
          <w:szCs w:val="24"/>
        </w:rPr>
        <w:t>ὑ</w:t>
      </w:r>
      <w:r w:rsidRPr="00AE65C7">
        <w:rPr>
          <w:rFonts w:ascii="Book Antiqua" w:hAnsi="Book Antiqua" w:cstheme="minorHAnsi"/>
          <w:szCs w:val="24"/>
        </w:rPr>
        <w:t>π</w:t>
      </w:r>
      <w:proofErr w:type="spellStart"/>
      <w:r w:rsidRPr="00AE65C7">
        <w:rPr>
          <w:rFonts w:ascii="Book Antiqua" w:hAnsi="Book Antiqua" w:cstheme="minorHAnsi"/>
          <w:szCs w:val="24"/>
        </w:rPr>
        <w:t>ηρ</w:t>
      </w:r>
      <w:r w:rsidRPr="00AE65C7">
        <w:rPr>
          <w:szCs w:val="24"/>
        </w:rPr>
        <w:t>έ</w:t>
      </w:r>
      <w:r w:rsidRPr="00AE65C7">
        <w:rPr>
          <w:rFonts w:ascii="Book Antiqua" w:hAnsi="Book Antiqua" w:cstheme="minorHAnsi"/>
          <w:szCs w:val="24"/>
        </w:rPr>
        <w:t>τ</w:t>
      </w:r>
      <w:proofErr w:type="spellEnd"/>
      <w:r w:rsidRPr="00AE65C7">
        <w:rPr>
          <w:rFonts w:ascii="Book Antiqua" w:hAnsi="Book Antiqua" w:cstheme="minorHAnsi"/>
          <w:szCs w:val="24"/>
        </w:rPr>
        <w:t xml:space="preserve">αι </w:t>
      </w:r>
      <w:proofErr w:type="spellStart"/>
      <w:r w:rsidRPr="00AE65C7">
        <w:rPr>
          <w:rFonts w:ascii="Book Antiqua" w:hAnsi="Book Antiqua" w:cstheme="minorHAnsi"/>
          <w:szCs w:val="24"/>
        </w:rPr>
        <w:t>τε</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συνεργο</w:t>
      </w:r>
      <w:r w:rsidRPr="00AE65C7">
        <w:rPr>
          <w:szCs w:val="24"/>
        </w:rPr>
        <w:t>ὶ</w:t>
      </w:r>
      <w:proofErr w:type="spellEnd"/>
      <w:r w:rsidRPr="00AE65C7">
        <w:rPr>
          <w:rFonts w:ascii="Book Antiqua" w:hAnsi="Book Antiqua" w:cstheme="minorHAnsi"/>
          <w:szCs w:val="24"/>
        </w:rPr>
        <w:t xml:space="preserve"> </w:t>
      </w:r>
      <w:proofErr w:type="spellStart"/>
      <w:r w:rsidRPr="00AE65C7">
        <w:rPr>
          <w:szCs w:val="24"/>
        </w:rPr>
        <w:t>ἐ</w:t>
      </w:r>
      <w:r w:rsidRPr="00AE65C7">
        <w:rPr>
          <w:rFonts w:ascii="Book Antiqua" w:hAnsi="Book Antiqua" w:cstheme="minorHAnsi"/>
          <w:szCs w:val="24"/>
        </w:rPr>
        <w:t>δ</w:t>
      </w:r>
      <w:r w:rsidRPr="00AE65C7">
        <w:rPr>
          <w:szCs w:val="24"/>
        </w:rPr>
        <w:t>ό</w:t>
      </w:r>
      <w:r w:rsidRPr="00AE65C7">
        <w:rPr>
          <w:rFonts w:ascii="Book Antiqua" w:hAnsi="Book Antiqua" w:cstheme="minorHAnsi"/>
          <w:szCs w:val="24"/>
        </w:rPr>
        <w:t>κουν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ε</w:t>
      </w:r>
      <w:r w:rsidRPr="00AE65C7">
        <w:rPr>
          <w:szCs w:val="24"/>
        </w:rPr>
        <w:t>ἶ</w:t>
      </w:r>
      <w:r w:rsidRPr="00AE65C7">
        <w:rPr>
          <w:rFonts w:ascii="Book Antiqua" w:hAnsi="Book Antiqua" w:cstheme="minorHAnsi"/>
          <w:szCs w:val="24"/>
        </w:rPr>
        <w:t>ν</w:t>
      </w:r>
      <w:proofErr w:type="spellEnd"/>
      <w:r w:rsidRPr="00AE65C7">
        <w:rPr>
          <w:rFonts w:ascii="Book Antiqua" w:hAnsi="Book Antiqua" w:cstheme="minorHAnsi"/>
          <w:szCs w:val="24"/>
        </w:rPr>
        <w:t xml:space="preserve">αι </w:t>
      </w:r>
      <w:proofErr w:type="spellStart"/>
      <w:r w:rsidRPr="00AE65C7">
        <w:rPr>
          <w:rFonts w:ascii="Book Antiqua" w:hAnsi="Book Antiqua" w:cstheme="minorHAnsi"/>
          <w:szCs w:val="24"/>
        </w:rPr>
        <w:t>τ</w:t>
      </w:r>
      <w:r w:rsidRPr="00AE65C7">
        <w:rPr>
          <w:szCs w:val="24"/>
        </w:rPr>
        <w:t>ῶ</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szCs w:val="24"/>
        </w:rPr>
        <w:t>ἁ</w:t>
      </w:r>
      <w:r w:rsidRPr="00AE65C7">
        <w:rPr>
          <w:rFonts w:ascii="Book Antiqua" w:hAnsi="Book Antiqua" w:cstheme="minorHAnsi"/>
          <w:szCs w:val="24"/>
        </w:rPr>
        <w:t>μ</w:t>
      </w:r>
      <w:proofErr w:type="spellEnd"/>
      <w:r w:rsidRPr="00AE65C7">
        <w:rPr>
          <w:rFonts w:ascii="Book Antiqua" w:hAnsi="Book Antiqua" w:cstheme="minorHAnsi"/>
          <w:szCs w:val="24"/>
        </w:rPr>
        <w:t>αρτημ</w:t>
      </w:r>
      <w:r w:rsidRPr="00AE65C7">
        <w:rPr>
          <w:szCs w:val="24"/>
        </w:rPr>
        <w:t>ά</w:t>
      </w:r>
      <w:r w:rsidRPr="00AE65C7">
        <w:rPr>
          <w:rFonts w:ascii="Book Antiqua" w:hAnsi="Book Antiqua" w:cstheme="minorHAnsi"/>
          <w:szCs w:val="24"/>
        </w:rPr>
        <w:t>των.</w:t>
      </w:r>
    </w:p>
    <w:bookmarkEnd w:id="35"/>
  </w:footnote>
  <w:footnote w:id="98">
    <w:p w14:paraId="4230833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Esto no confirma la afirmación sobre la vinculación directa que establece Crespo de que la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de un emperador pueda suponer </w:t>
      </w:r>
      <w:proofErr w:type="spellStart"/>
      <w:r w:rsidRPr="00AE65C7">
        <w:rPr>
          <w:rFonts w:ascii="Book Antiqua" w:hAnsi="Book Antiqua"/>
          <w:i/>
          <w:iCs/>
          <w:szCs w:val="24"/>
        </w:rPr>
        <w:t>damnationes</w:t>
      </w:r>
      <w:proofErr w:type="spellEnd"/>
      <w:r w:rsidRPr="00AE65C7">
        <w:rPr>
          <w:rFonts w:ascii="Book Antiqua" w:hAnsi="Book Antiqua"/>
          <w:szCs w:val="24"/>
        </w:rPr>
        <w:t xml:space="preserve"> aplicadas a las mujeres de la familia imperial.</w:t>
      </w:r>
      <w:r>
        <w:rPr>
          <w:rFonts w:ascii="Book Antiqua" w:hAnsi="Book Antiqua"/>
          <w:szCs w:val="24"/>
        </w:rPr>
        <w:t xml:space="preserve"> </w:t>
      </w:r>
      <w:r w:rsidRPr="005A0A45">
        <w:rPr>
          <w:rFonts w:ascii="Book Antiqua" w:hAnsi="Book Antiqua"/>
          <w:smallCaps/>
          <w:szCs w:val="24"/>
        </w:rPr>
        <w:t>Crespo Pérez, C</w:t>
      </w:r>
      <w:r w:rsidRPr="00AE65C7">
        <w:rPr>
          <w:rFonts w:ascii="Book Antiqua" w:hAnsi="Book Antiqua"/>
          <w:szCs w:val="24"/>
        </w:rPr>
        <w:t>., La condenación al olvido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La deshonra pública tras la muerte en la política romana (siglos I-IV d. C.), cit., p. 65.</w:t>
      </w:r>
    </w:p>
  </w:footnote>
  <w:footnote w:id="99">
    <w:p w14:paraId="5A25BA7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Para una consulta detallada del proceso contra Cn. Pisón </w:t>
      </w:r>
      <w:r w:rsidRPr="00AE65C7">
        <w:rPr>
          <w:rFonts w:ascii="Book Antiqua" w:hAnsi="Book Antiqua"/>
          <w:i/>
          <w:iCs/>
          <w:szCs w:val="24"/>
        </w:rPr>
        <w:t>Vid</w:t>
      </w:r>
      <w:r w:rsidRPr="00AE65C7">
        <w:rPr>
          <w:rFonts w:ascii="Book Antiqua" w:hAnsi="Book Antiqua"/>
          <w:szCs w:val="24"/>
        </w:rPr>
        <w:t xml:space="preserve">., </w:t>
      </w:r>
      <w:r w:rsidRPr="00AE65C7">
        <w:rPr>
          <w:rFonts w:ascii="Book Antiqua" w:hAnsi="Book Antiqua"/>
          <w:smallCaps/>
          <w:szCs w:val="24"/>
        </w:rPr>
        <w:t>Ruiz Castellanos</w:t>
      </w:r>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&amp; </w:t>
      </w:r>
      <w:r w:rsidRPr="00AE65C7">
        <w:rPr>
          <w:rFonts w:ascii="Book Antiqua" w:hAnsi="Book Antiqua"/>
          <w:smallCaps/>
          <w:szCs w:val="24"/>
        </w:rPr>
        <w:t xml:space="preserve">Lomas </w:t>
      </w:r>
      <w:proofErr w:type="spellStart"/>
      <w:r w:rsidRPr="00AE65C7">
        <w:rPr>
          <w:rFonts w:ascii="Book Antiqua" w:hAnsi="Book Antiqua"/>
          <w:smallCaps/>
          <w:szCs w:val="24"/>
        </w:rPr>
        <w:t>Salmonte</w:t>
      </w:r>
      <w:proofErr w:type="spellEnd"/>
      <w:r w:rsidRPr="00AE65C7">
        <w:rPr>
          <w:rFonts w:ascii="Book Antiqua" w:hAnsi="Book Antiqua"/>
          <w:szCs w:val="24"/>
        </w:rPr>
        <w:t xml:space="preserve">, </w:t>
      </w:r>
      <w:proofErr w:type="spellStart"/>
      <w:r w:rsidRPr="0002267B">
        <w:rPr>
          <w:rFonts w:ascii="Book Antiqua" w:hAnsi="Book Antiqua"/>
          <w:smallCaps/>
          <w:szCs w:val="24"/>
        </w:rPr>
        <w:t>F.J</w:t>
      </w:r>
      <w:proofErr w:type="spellEnd"/>
      <w:r w:rsidRPr="001A3115">
        <w:rPr>
          <w:rFonts w:ascii="Book Antiqua" w:hAnsi="Book Antiqua"/>
          <w:smallCaps/>
          <w:szCs w:val="24"/>
        </w:rPr>
        <w:t>.,</w:t>
      </w:r>
      <w:r w:rsidRPr="00AE65C7">
        <w:rPr>
          <w:rFonts w:ascii="Book Antiqua" w:hAnsi="Book Antiqua"/>
          <w:szCs w:val="24"/>
        </w:rPr>
        <w:t xml:space="preserve"> El status </w:t>
      </w:r>
      <w:proofErr w:type="spellStart"/>
      <w:r w:rsidRPr="00AE65C7">
        <w:rPr>
          <w:rFonts w:ascii="Book Antiqua" w:hAnsi="Book Antiqua"/>
          <w:szCs w:val="24"/>
        </w:rPr>
        <w:t>qualitatis</w:t>
      </w:r>
      <w:proofErr w:type="spellEnd"/>
      <w:r w:rsidRPr="00AE65C7">
        <w:rPr>
          <w:rFonts w:ascii="Book Antiqua" w:hAnsi="Book Antiqua"/>
          <w:szCs w:val="24"/>
        </w:rPr>
        <w:t xml:space="preserve"> de la </w:t>
      </w:r>
      <w:proofErr w:type="spellStart"/>
      <w:r w:rsidRPr="00AE65C7">
        <w:rPr>
          <w:rFonts w:ascii="Book Antiqua" w:hAnsi="Book Antiqua"/>
          <w:szCs w:val="24"/>
        </w:rPr>
        <w:t>relatio</w:t>
      </w:r>
      <w:proofErr w:type="spellEnd"/>
      <w:r w:rsidRPr="00AE65C7">
        <w:rPr>
          <w:rFonts w:ascii="Book Antiqua" w:hAnsi="Book Antiqua"/>
          <w:szCs w:val="24"/>
        </w:rPr>
        <w:t xml:space="preserve"> en el texto epigráfico del </w:t>
      </w:r>
      <w:proofErr w:type="gramStart"/>
      <w:r w:rsidRPr="00AE65C7">
        <w:rPr>
          <w:rFonts w:ascii="Book Antiqua" w:hAnsi="Book Antiqua"/>
          <w:szCs w:val="24"/>
        </w:rPr>
        <w:t>senado-consulto</w:t>
      </w:r>
      <w:proofErr w:type="gramEnd"/>
      <w:r w:rsidRPr="00AE65C7">
        <w:rPr>
          <w:rFonts w:ascii="Book Antiqua" w:hAnsi="Book Antiqua"/>
          <w:szCs w:val="24"/>
        </w:rPr>
        <w:t xml:space="preserve"> de </w:t>
      </w:r>
      <w:proofErr w:type="spellStart"/>
      <w:r w:rsidRPr="00AE65C7">
        <w:rPr>
          <w:rFonts w:ascii="Book Antiqua" w:hAnsi="Book Antiqua"/>
          <w:szCs w:val="24"/>
        </w:rPr>
        <w:t>Gneo</w:t>
      </w:r>
      <w:proofErr w:type="spellEnd"/>
      <w:r w:rsidRPr="00AE65C7">
        <w:rPr>
          <w:rFonts w:ascii="Book Antiqua" w:hAnsi="Book Antiqua"/>
          <w:szCs w:val="24"/>
        </w:rPr>
        <w:t xml:space="preserve"> Pisón Padre, en </w:t>
      </w:r>
      <w:r w:rsidRPr="00AE65C7">
        <w:rPr>
          <w:rFonts w:ascii="Book Antiqua" w:hAnsi="Book Antiqua"/>
          <w:i/>
          <w:iCs/>
          <w:szCs w:val="24"/>
        </w:rPr>
        <w:t>Gerión</w:t>
      </w:r>
      <w:r w:rsidRPr="00AE65C7">
        <w:rPr>
          <w:rFonts w:ascii="Book Antiqua" w:hAnsi="Book Antiqua"/>
          <w:szCs w:val="24"/>
        </w:rPr>
        <w:t xml:space="preserve"> 20.1, 2002, pp. 389-411.</w:t>
      </w:r>
    </w:p>
  </w:footnote>
  <w:footnote w:id="100">
    <w:p w14:paraId="746FC5B1"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III,12,1.2: </w:t>
      </w:r>
      <w:r w:rsidRPr="00AE65C7">
        <w:rPr>
          <w:rFonts w:ascii="Book Antiqua" w:hAnsi="Book Antiqua"/>
          <w:i/>
          <w:iCs/>
          <w:szCs w:val="24"/>
        </w:rPr>
        <w:t xml:space="preserve">Die senatus </w:t>
      </w:r>
      <w:proofErr w:type="spellStart"/>
      <w:r w:rsidRPr="00AE65C7">
        <w:rPr>
          <w:rFonts w:ascii="Book Antiqua" w:hAnsi="Book Antiqua"/>
          <w:i/>
          <w:iCs/>
          <w:szCs w:val="24"/>
        </w:rPr>
        <w:t>Caesar</w:t>
      </w:r>
      <w:proofErr w:type="spellEnd"/>
      <w:r w:rsidRPr="00AE65C7">
        <w:rPr>
          <w:rFonts w:ascii="Book Antiqua" w:hAnsi="Book Antiqua"/>
          <w:i/>
          <w:iCs/>
          <w:szCs w:val="24"/>
        </w:rPr>
        <w:t xml:space="preserve"> </w:t>
      </w:r>
      <w:proofErr w:type="spellStart"/>
      <w:r w:rsidRPr="00AE65C7">
        <w:rPr>
          <w:rFonts w:ascii="Book Antiqua" w:hAnsi="Book Antiqua"/>
          <w:i/>
          <w:iCs/>
          <w:szCs w:val="24"/>
        </w:rPr>
        <w:t>orationem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meditato</w:t>
      </w:r>
      <w:proofErr w:type="spellEnd"/>
      <w:r w:rsidRPr="00AE65C7">
        <w:rPr>
          <w:rFonts w:ascii="Book Antiqua" w:hAnsi="Book Antiqua"/>
          <w:i/>
          <w:iCs/>
          <w:szCs w:val="24"/>
        </w:rPr>
        <w:t xml:space="preserve"> temperamento. </w:t>
      </w:r>
      <w:proofErr w:type="spellStart"/>
      <w:r w:rsidRPr="00AE65C7">
        <w:rPr>
          <w:rFonts w:ascii="Book Antiqua" w:hAnsi="Book Antiqua"/>
          <w:i/>
          <w:iCs/>
          <w:szCs w:val="24"/>
        </w:rPr>
        <w:t>patris</w:t>
      </w:r>
      <w:proofErr w:type="spellEnd"/>
      <w:r w:rsidRPr="00AE65C7">
        <w:rPr>
          <w:rFonts w:ascii="Book Antiqua" w:hAnsi="Book Antiqua"/>
          <w:i/>
          <w:iCs/>
          <w:szCs w:val="24"/>
        </w:rPr>
        <w:t xml:space="preserve"> sui </w:t>
      </w:r>
      <w:proofErr w:type="spellStart"/>
      <w:r w:rsidRPr="00AE65C7">
        <w:rPr>
          <w:rFonts w:ascii="Book Antiqua" w:hAnsi="Book Antiqua"/>
          <w:i/>
          <w:iCs/>
          <w:szCs w:val="24"/>
        </w:rPr>
        <w:t>legatum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Pisonem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adiutoremque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Germanico</w:t>
      </w:r>
      <w:proofErr w:type="spellEnd"/>
      <w:r w:rsidRPr="00AE65C7">
        <w:rPr>
          <w:rFonts w:ascii="Book Antiqua" w:hAnsi="Book Antiqua"/>
          <w:i/>
          <w:iCs/>
          <w:szCs w:val="24"/>
        </w:rPr>
        <w:t xml:space="preserve"> datum a </w:t>
      </w:r>
      <w:proofErr w:type="spellStart"/>
      <w:r w:rsidRPr="00AE65C7">
        <w:rPr>
          <w:rFonts w:ascii="Book Antiqua" w:hAnsi="Book Antiqua"/>
          <w:i/>
          <w:iCs/>
          <w:szCs w:val="24"/>
        </w:rPr>
        <w:t>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auctore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rebus apud </w:t>
      </w:r>
      <w:proofErr w:type="spellStart"/>
      <w:r w:rsidRPr="00AE65C7">
        <w:rPr>
          <w:rFonts w:ascii="Book Antiqua" w:hAnsi="Book Antiqua"/>
          <w:i/>
          <w:iCs/>
          <w:szCs w:val="24"/>
        </w:rPr>
        <w:t>Orientem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administrandis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illic</w:t>
      </w:r>
      <w:proofErr w:type="spellEnd"/>
      <w:r w:rsidRPr="00AE65C7">
        <w:rPr>
          <w:rFonts w:ascii="Book Antiqua" w:hAnsi="Book Antiqua"/>
          <w:i/>
          <w:iCs/>
          <w:szCs w:val="24"/>
        </w:rPr>
        <w:t xml:space="preserve"> contumacia et </w:t>
      </w:r>
      <w:proofErr w:type="spellStart"/>
      <w:r w:rsidRPr="00AE65C7">
        <w:rPr>
          <w:rFonts w:ascii="Book Antiqua" w:hAnsi="Book Antiqua"/>
          <w:i/>
          <w:iCs/>
          <w:szCs w:val="24"/>
        </w:rPr>
        <w:t>certaminibus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asperasset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iuvenem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exituque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laetatus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scelere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extinxisset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integris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diiudicandum</w:t>
      </w:r>
      <w:proofErr w:type="spellEnd"/>
      <w:r w:rsidRPr="00AE65C7">
        <w:rPr>
          <w:rFonts w:ascii="Book Antiqua" w:hAnsi="Book Antiqua"/>
          <w:i/>
          <w:iCs/>
          <w:szCs w:val="24"/>
        </w:rPr>
        <w:t>.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legatus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officii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terminos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obsequium</w:t>
      </w:r>
      <w:proofErr w:type="spellEnd"/>
      <w:r w:rsidRPr="00AE65C7">
        <w:rPr>
          <w:rFonts w:ascii="Book Antiqua" w:hAnsi="Book Antiqua"/>
          <w:i/>
          <w:iCs/>
          <w:szCs w:val="24"/>
        </w:rPr>
        <w:t xml:space="preserve"> erga </w:t>
      </w:r>
      <w:proofErr w:type="spellStart"/>
      <w:r w:rsidRPr="00AE65C7">
        <w:rPr>
          <w:rFonts w:ascii="Book Antiqua" w:hAnsi="Book Antiqua"/>
          <w:i/>
          <w:iCs/>
          <w:szCs w:val="24"/>
        </w:rPr>
        <w:t>imperatorem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eiusdemque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luctu</w:t>
      </w:r>
      <w:proofErr w:type="spellEnd"/>
      <w:r w:rsidRPr="00AE65C7">
        <w:rPr>
          <w:rFonts w:ascii="Book Antiqua" w:hAnsi="Book Antiqua"/>
          <w:i/>
          <w:iCs/>
          <w:szCs w:val="24"/>
        </w:rPr>
        <w:t xml:space="preserve"> meo </w:t>
      </w:r>
      <w:proofErr w:type="spellStart"/>
      <w:r w:rsidRPr="00AE65C7">
        <w:rPr>
          <w:rFonts w:ascii="Book Antiqua" w:hAnsi="Book Antiqua"/>
          <w:i/>
          <w:iCs/>
          <w:szCs w:val="24"/>
        </w:rPr>
        <w:t>laetatus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odero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seponamque</w:t>
      </w:r>
      <w:proofErr w:type="spellEnd"/>
      <w:r w:rsidRPr="00AE65C7">
        <w:rPr>
          <w:rFonts w:ascii="Book Antiqua" w:hAnsi="Book Antiqua"/>
          <w:i/>
          <w:iCs/>
          <w:szCs w:val="24"/>
        </w:rPr>
        <w:t xml:space="preserve"> a domo mea et </w:t>
      </w:r>
      <w:proofErr w:type="spellStart"/>
      <w:r w:rsidRPr="00AE65C7">
        <w:rPr>
          <w:rFonts w:ascii="Book Antiqua" w:hAnsi="Book Antiqua"/>
          <w:i/>
          <w:iCs/>
          <w:szCs w:val="24"/>
        </w:rPr>
        <w:t>privatas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inimicitias</w:t>
      </w:r>
      <w:proofErr w:type="spellEnd"/>
      <w:r w:rsidRPr="00AE65C7">
        <w:rPr>
          <w:rFonts w:ascii="Book Antiqua" w:hAnsi="Book Antiqua"/>
          <w:i/>
          <w:iCs/>
          <w:szCs w:val="24"/>
        </w:rPr>
        <w:t xml:space="preserve"> non vi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ulciscar</w:t>
      </w:r>
      <w:proofErr w:type="spellEnd"/>
      <w:r w:rsidRPr="00AE65C7">
        <w:rPr>
          <w:rFonts w:ascii="Book Antiqua" w:hAnsi="Book Antiqua"/>
          <w:i/>
          <w:iCs/>
          <w:szCs w:val="24"/>
        </w:rPr>
        <w:t xml:space="preserve">: sin </w:t>
      </w:r>
      <w:proofErr w:type="spellStart"/>
      <w:r w:rsidRPr="00AE65C7">
        <w:rPr>
          <w:rFonts w:ascii="Book Antiqua" w:hAnsi="Book Antiqua"/>
          <w:i/>
          <w:iCs/>
          <w:szCs w:val="24"/>
        </w:rPr>
        <w:t>facinus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cuiuscumque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mortalium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vindicandum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detegitur</w:t>
      </w:r>
      <w:proofErr w:type="spellEnd"/>
      <w:r w:rsidRPr="00AE65C7">
        <w:rPr>
          <w:rFonts w:ascii="Book Antiqua" w:hAnsi="Book Antiqua"/>
          <w:i/>
          <w:iCs/>
          <w:szCs w:val="24"/>
        </w:rPr>
        <w:t xml:space="preserve">, vos vero et </w:t>
      </w:r>
      <w:proofErr w:type="spellStart"/>
      <w:r w:rsidRPr="00AE65C7">
        <w:rPr>
          <w:rFonts w:ascii="Book Antiqua" w:hAnsi="Book Antiqua"/>
          <w:i/>
          <w:iCs/>
          <w:szCs w:val="24"/>
        </w:rPr>
        <w:t>liberos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Germanici</w:t>
      </w:r>
      <w:proofErr w:type="spellEnd"/>
      <w:r w:rsidRPr="00AE65C7">
        <w:rPr>
          <w:rFonts w:ascii="Book Antiqua" w:hAnsi="Book Antiqua"/>
          <w:i/>
          <w:iCs/>
          <w:szCs w:val="24"/>
        </w:rPr>
        <w:t xml:space="preserve"> et nos </w:t>
      </w:r>
      <w:proofErr w:type="spellStart"/>
      <w:r w:rsidRPr="00AE65C7">
        <w:rPr>
          <w:rFonts w:ascii="Book Antiqua" w:hAnsi="Book Antiqua"/>
          <w:i/>
          <w:iCs/>
          <w:szCs w:val="24"/>
        </w:rPr>
        <w:t>parentes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iustis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solaciis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adficite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illud</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reputate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turbide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seditiose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tractaverit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exercitus</w:t>
      </w:r>
      <w:proofErr w:type="spellEnd"/>
      <w:r w:rsidRPr="00AE65C7">
        <w:rPr>
          <w:rFonts w:ascii="Book Antiqua" w:hAnsi="Book Antiqua"/>
          <w:i/>
          <w:iCs/>
          <w:szCs w:val="24"/>
        </w:rPr>
        <w:t xml:space="preserve"> Piso, </w:t>
      </w:r>
      <w:proofErr w:type="spellStart"/>
      <w:r w:rsidRPr="00AE65C7">
        <w:rPr>
          <w:rFonts w:ascii="Book Antiqua" w:hAnsi="Book Antiqua"/>
          <w:i/>
          <w:iCs/>
          <w:szCs w:val="24"/>
        </w:rPr>
        <w:t>quaesita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sint</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ambitionem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studia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militum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repetita</w:t>
      </w:r>
      <w:proofErr w:type="spellEnd"/>
      <w:r w:rsidRPr="00AE65C7">
        <w:rPr>
          <w:rFonts w:ascii="Book Antiqua" w:hAnsi="Book Antiqua"/>
          <w:i/>
          <w:iCs/>
          <w:szCs w:val="24"/>
        </w:rPr>
        <w:t xml:space="preserve"> provincia,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falsa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maius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vulgaverint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accusatores</w:t>
      </w:r>
      <w:proofErr w:type="spellEnd"/>
      <w:r w:rsidRPr="00AE65C7">
        <w:rPr>
          <w:rFonts w:ascii="Book Antiqua" w:hAnsi="Book Antiqua"/>
          <w:i/>
          <w:iCs/>
          <w:szCs w:val="24"/>
        </w:rPr>
        <w:t xml:space="preserve">, quorum ego </w:t>
      </w:r>
      <w:proofErr w:type="spellStart"/>
      <w:r w:rsidRPr="00AE65C7">
        <w:rPr>
          <w:rFonts w:ascii="Book Antiqua" w:hAnsi="Book Antiqua"/>
          <w:i/>
          <w:iCs/>
          <w:szCs w:val="24"/>
        </w:rPr>
        <w:t>nimiis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studiis</w:t>
      </w:r>
      <w:proofErr w:type="spellEnd"/>
      <w:r w:rsidRPr="00AE65C7">
        <w:rPr>
          <w:rFonts w:ascii="Book Antiqua" w:hAnsi="Book Antiqua"/>
          <w:i/>
          <w:iCs/>
          <w:szCs w:val="24"/>
        </w:rPr>
        <w:t xml:space="preserve"> iure </w:t>
      </w:r>
      <w:proofErr w:type="spellStart"/>
      <w:r w:rsidRPr="00AE65C7">
        <w:rPr>
          <w:rFonts w:ascii="Book Antiqua" w:hAnsi="Book Antiqua"/>
          <w:i/>
          <w:iCs/>
          <w:szCs w:val="24"/>
        </w:rPr>
        <w:t>suscenseo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pertinuit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nudare</w:t>
      </w:r>
      <w:proofErr w:type="spellEnd"/>
      <w:r w:rsidRPr="00AE65C7">
        <w:rPr>
          <w:rFonts w:ascii="Book Antiqua" w:hAnsi="Book Antiqua"/>
          <w:i/>
          <w:iCs/>
          <w:szCs w:val="24"/>
        </w:rPr>
        <w:t xml:space="preserve"> corpus et </w:t>
      </w:r>
      <w:proofErr w:type="spellStart"/>
      <w:r w:rsidRPr="00AE65C7">
        <w:rPr>
          <w:rFonts w:ascii="Book Antiqua" w:hAnsi="Book Antiqua"/>
          <w:i/>
          <w:iCs/>
          <w:szCs w:val="24"/>
        </w:rPr>
        <w:t>contrectandum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vulgi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oculis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permittere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differrique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per externos </w:t>
      </w:r>
      <w:proofErr w:type="spellStart"/>
      <w:r w:rsidRPr="00AE65C7">
        <w:rPr>
          <w:rFonts w:ascii="Book Antiqua" w:hAnsi="Book Antiqua"/>
          <w:i/>
          <w:iCs/>
          <w:szCs w:val="24"/>
        </w:rPr>
        <w:t>tamquam</w:t>
      </w:r>
      <w:proofErr w:type="spellEnd"/>
      <w:r w:rsidRPr="00AE65C7">
        <w:rPr>
          <w:rFonts w:ascii="Book Antiqua" w:hAnsi="Book Antiqua"/>
          <w:i/>
          <w:iCs/>
          <w:szCs w:val="24"/>
        </w:rPr>
        <w:t xml:space="preserve"> veneno </w:t>
      </w:r>
      <w:proofErr w:type="spellStart"/>
      <w:r w:rsidRPr="00AE65C7">
        <w:rPr>
          <w:rFonts w:ascii="Book Antiqua" w:hAnsi="Book Antiqua"/>
          <w:i/>
          <w:iCs/>
          <w:szCs w:val="24"/>
        </w:rPr>
        <w:t>interceptus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incerta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adhuc</w:t>
      </w:r>
      <w:proofErr w:type="spellEnd"/>
      <w:r w:rsidRPr="00AE65C7">
        <w:rPr>
          <w:rFonts w:ascii="Book Antiqua" w:hAnsi="Book Antiqua"/>
          <w:i/>
          <w:iCs/>
          <w:szCs w:val="24"/>
        </w:rPr>
        <w:t xml:space="preserve"> </w:t>
      </w:r>
      <w:proofErr w:type="spellStart"/>
      <w:r w:rsidRPr="00AE65C7">
        <w:rPr>
          <w:rFonts w:ascii="Book Antiqua" w:hAnsi="Book Antiqua"/>
          <w:i/>
          <w:iCs/>
          <w:szCs w:val="24"/>
        </w:rPr>
        <w:t>ista</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scrutanda</w:t>
      </w:r>
      <w:proofErr w:type="spellEnd"/>
      <w:r w:rsidRPr="00AE65C7">
        <w:rPr>
          <w:rFonts w:ascii="Book Antiqua" w:hAnsi="Book Antiqua"/>
          <w:i/>
          <w:iCs/>
          <w:szCs w:val="24"/>
        </w:rPr>
        <w:t xml:space="preserve"> sunt?</w:t>
      </w:r>
    </w:p>
  </w:footnote>
  <w:footnote w:id="101">
    <w:p w14:paraId="7EFFFC4D"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III,10: </w:t>
      </w:r>
      <w:proofErr w:type="spellStart"/>
      <w:r w:rsidRPr="00AE65C7">
        <w:rPr>
          <w:rFonts w:ascii="Book Antiqua" w:hAnsi="Book Antiqua"/>
          <w:i/>
          <w:iCs/>
          <w:szCs w:val="24"/>
        </w:rPr>
        <w:t>Postera</w:t>
      </w:r>
      <w:proofErr w:type="spellEnd"/>
      <w:r w:rsidRPr="00AE65C7">
        <w:rPr>
          <w:rFonts w:ascii="Book Antiqua" w:hAnsi="Book Antiqua"/>
          <w:i/>
          <w:iCs/>
          <w:szCs w:val="24"/>
        </w:rPr>
        <w:t xml:space="preserve"> die </w:t>
      </w:r>
      <w:proofErr w:type="spellStart"/>
      <w:r w:rsidRPr="00AE65C7">
        <w:rPr>
          <w:rFonts w:ascii="Book Antiqua" w:hAnsi="Book Antiqua"/>
          <w:i/>
          <w:iCs/>
          <w:szCs w:val="24"/>
        </w:rPr>
        <w:t>Fuleinius</w:t>
      </w:r>
      <w:proofErr w:type="spellEnd"/>
      <w:r w:rsidRPr="00AE65C7">
        <w:rPr>
          <w:rFonts w:ascii="Book Antiqua" w:hAnsi="Book Antiqua"/>
          <w:i/>
          <w:iCs/>
          <w:szCs w:val="24"/>
        </w:rPr>
        <w:t xml:space="preserve"> Trio </w:t>
      </w:r>
      <w:proofErr w:type="spellStart"/>
      <w:r w:rsidRPr="00AE65C7">
        <w:rPr>
          <w:rFonts w:ascii="Book Antiqua" w:hAnsi="Book Antiqua"/>
          <w:i/>
          <w:iCs/>
          <w:szCs w:val="24"/>
        </w:rPr>
        <w:t>Pisonem</w:t>
      </w:r>
      <w:proofErr w:type="spellEnd"/>
      <w:r w:rsidRPr="00AE65C7">
        <w:rPr>
          <w:rFonts w:ascii="Book Antiqua" w:hAnsi="Book Antiqua"/>
          <w:i/>
          <w:iCs/>
          <w:szCs w:val="24"/>
        </w:rPr>
        <w:t xml:space="preserve"> apud </w:t>
      </w:r>
      <w:proofErr w:type="spellStart"/>
      <w:r w:rsidRPr="00AE65C7">
        <w:rPr>
          <w:rFonts w:ascii="Book Antiqua" w:hAnsi="Book Antiqua"/>
          <w:i/>
          <w:iCs/>
          <w:szCs w:val="24"/>
        </w:rPr>
        <w:t>consules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postulavit</w:t>
      </w:r>
      <w:proofErr w:type="spellEnd"/>
      <w:r w:rsidRPr="00AE65C7">
        <w:rPr>
          <w:rFonts w:ascii="Book Antiqua" w:hAnsi="Book Antiqua"/>
          <w:i/>
          <w:iCs/>
          <w:szCs w:val="24"/>
        </w:rPr>
        <w:t xml:space="preserve">. contra </w:t>
      </w:r>
      <w:proofErr w:type="spellStart"/>
      <w:r w:rsidRPr="00AE65C7">
        <w:rPr>
          <w:rFonts w:ascii="Book Antiqua" w:hAnsi="Book Antiqua"/>
          <w:i/>
          <w:iCs/>
          <w:szCs w:val="24"/>
        </w:rPr>
        <w:t>Vitellius</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Veranius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ceterique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Germanicum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comitati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tendebant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nullas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Trioni</w:t>
      </w:r>
      <w:proofErr w:type="spellEnd"/>
      <w:r w:rsidRPr="00AE65C7">
        <w:rPr>
          <w:rFonts w:ascii="Book Antiqua" w:hAnsi="Book Antiqua"/>
          <w:i/>
          <w:iCs/>
          <w:szCs w:val="24"/>
        </w:rPr>
        <w:t xml:space="preserve">; neque se </w:t>
      </w:r>
      <w:proofErr w:type="spellStart"/>
      <w:r w:rsidRPr="00AE65C7">
        <w:rPr>
          <w:rFonts w:ascii="Book Antiqua" w:hAnsi="Book Antiqua"/>
          <w:i/>
          <w:iCs/>
          <w:szCs w:val="24"/>
        </w:rPr>
        <w:t>accusatores</w:t>
      </w:r>
      <w:proofErr w:type="spellEnd"/>
      <w:r w:rsidRPr="00AE65C7">
        <w:rPr>
          <w:rFonts w:ascii="Book Antiqua" w:hAnsi="Book Antiqua"/>
          <w:i/>
          <w:iCs/>
          <w:szCs w:val="24"/>
        </w:rPr>
        <w:t xml:space="preserve"> sed </w:t>
      </w:r>
      <w:proofErr w:type="spellStart"/>
      <w:r w:rsidRPr="00AE65C7">
        <w:rPr>
          <w:rFonts w:ascii="Book Antiqua" w:hAnsi="Book Antiqua"/>
          <w:i/>
          <w:iCs/>
          <w:szCs w:val="24"/>
        </w:rPr>
        <w:t>rerum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indices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testis</w:t>
      </w:r>
      <w:proofErr w:type="spellEnd"/>
      <w:r w:rsidRPr="00AE65C7">
        <w:rPr>
          <w:rFonts w:ascii="Book Antiqua" w:hAnsi="Book Antiqua"/>
          <w:i/>
          <w:iCs/>
          <w:szCs w:val="24"/>
        </w:rPr>
        <w:t xml:space="preserve"> mandata </w:t>
      </w:r>
      <w:proofErr w:type="spellStart"/>
      <w:r w:rsidRPr="00AE65C7">
        <w:rPr>
          <w:rFonts w:ascii="Book Antiqua" w:hAnsi="Book Antiqua"/>
          <w:i/>
          <w:iCs/>
          <w:szCs w:val="24"/>
        </w:rPr>
        <w:t>Germanici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perlaturos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dimissa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causae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delatione</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priorem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accusaret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obtinuit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petitumque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principe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cognitionem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exciperet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abnuebat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studia</w:t>
      </w:r>
      <w:proofErr w:type="spellEnd"/>
      <w:r w:rsidRPr="00AE65C7">
        <w:rPr>
          <w:rFonts w:ascii="Book Antiqua" w:hAnsi="Book Antiqua"/>
          <w:i/>
          <w:iCs/>
          <w:szCs w:val="24"/>
        </w:rPr>
        <w:t xml:space="preserve"> populi et </w:t>
      </w:r>
      <w:proofErr w:type="spellStart"/>
      <w:r w:rsidRPr="00AE65C7">
        <w:rPr>
          <w:rFonts w:ascii="Book Antiqua" w:hAnsi="Book Antiqua"/>
          <w:i/>
          <w:iCs/>
          <w:szCs w:val="24"/>
        </w:rPr>
        <w:t>patrum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metuens</w:t>
      </w:r>
      <w:proofErr w:type="spellEnd"/>
      <w:r w:rsidRPr="00AE65C7">
        <w:rPr>
          <w:rFonts w:ascii="Book Antiqua" w:hAnsi="Book Antiqua"/>
          <w:i/>
          <w:iCs/>
          <w:szCs w:val="24"/>
        </w:rPr>
        <w:t xml:space="preserve">: contra </w:t>
      </w:r>
      <w:proofErr w:type="spellStart"/>
      <w:r w:rsidRPr="00AE65C7">
        <w:rPr>
          <w:rFonts w:ascii="Book Antiqua" w:hAnsi="Book Antiqua"/>
          <w:i/>
          <w:iCs/>
          <w:szCs w:val="24"/>
        </w:rPr>
        <w:t>Tiberium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spernendis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rumoribus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validum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conscientiae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innexum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deterius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indice</w:t>
      </w:r>
      <w:proofErr w:type="spellEnd"/>
      <w:r w:rsidRPr="00AE65C7">
        <w:rPr>
          <w:rFonts w:ascii="Book Antiqua" w:hAnsi="Book Antiqua"/>
          <w:i/>
          <w:iCs/>
          <w:szCs w:val="24"/>
        </w:rPr>
        <w:t xml:space="preserve"> ab uno </w:t>
      </w:r>
      <w:proofErr w:type="spellStart"/>
      <w:r w:rsidRPr="00AE65C7">
        <w:rPr>
          <w:rFonts w:ascii="Book Antiqua" w:hAnsi="Book Antiqua"/>
          <w:i/>
          <w:iCs/>
          <w:szCs w:val="24"/>
        </w:rPr>
        <w:t>facilius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discerni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odium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invidiam</w:t>
      </w:r>
      <w:proofErr w:type="spellEnd"/>
      <w:r w:rsidRPr="00AE65C7">
        <w:rPr>
          <w:rFonts w:ascii="Book Antiqua" w:hAnsi="Book Antiqua"/>
          <w:i/>
          <w:iCs/>
          <w:szCs w:val="24"/>
        </w:rPr>
        <w:t xml:space="preserve"> apud </w:t>
      </w:r>
      <w:proofErr w:type="spellStart"/>
      <w:r w:rsidRPr="00AE65C7">
        <w:rPr>
          <w:rFonts w:ascii="Book Antiqua" w:hAnsi="Book Antiqua"/>
          <w:i/>
          <w:iCs/>
          <w:szCs w:val="24"/>
        </w:rPr>
        <w:t>multos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valere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haud</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fallebat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Tiberium</w:t>
      </w:r>
      <w:proofErr w:type="spellEnd"/>
      <w:r w:rsidRPr="00AE65C7">
        <w:rPr>
          <w:rFonts w:ascii="Book Antiqua" w:hAnsi="Book Antiqua"/>
          <w:i/>
          <w:iCs/>
          <w:szCs w:val="24"/>
        </w:rPr>
        <w:t xml:space="preserve"> moles </w:t>
      </w:r>
      <w:proofErr w:type="spellStart"/>
      <w:r w:rsidRPr="00AE65C7">
        <w:rPr>
          <w:rFonts w:ascii="Book Antiqua" w:hAnsi="Book Antiqua"/>
          <w:i/>
          <w:iCs/>
          <w:szCs w:val="24"/>
        </w:rPr>
        <w:t>cognitionis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ipse</w:t>
      </w:r>
      <w:proofErr w:type="spellEnd"/>
      <w:r w:rsidRPr="00AE65C7">
        <w:rPr>
          <w:rFonts w:ascii="Book Antiqua" w:hAnsi="Book Antiqua"/>
          <w:i/>
          <w:iCs/>
          <w:szCs w:val="24"/>
        </w:rPr>
        <w:t xml:space="preserve"> fama </w:t>
      </w:r>
      <w:proofErr w:type="spellStart"/>
      <w:r w:rsidRPr="00AE65C7">
        <w:rPr>
          <w:rFonts w:ascii="Book Antiqua" w:hAnsi="Book Antiqua"/>
          <w:i/>
          <w:iCs/>
          <w:szCs w:val="24"/>
        </w:rPr>
        <w:t>distraheretur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paucis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familiarium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adhibitis</w:t>
      </w:r>
      <w:proofErr w:type="spellEnd"/>
      <w:r w:rsidRPr="00AE65C7">
        <w:rPr>
          <w:rFonts w:ascii="Book Antiqua" w:hAnsi="Book Antiqua"/>
          <w:i/>
          <w:iCs/>
          <w:szCs w:val="24"/>
        </w:rPr>
        <w:t xml:space="preserve"> minas </w:t>
      </w:r>
      <w:proofErr w:type="spellStart"/>
      <w:r w:rsidRPr="00AE65C7">
        <w:rPr>
          <w:rFonts w:ascii="Book Antiqua" w:hAnsi="Book Antiqua"/>
          <w:i/>
          <w:iCs/>
          <w:szCs w:val="24"/>
        </w:rPr>
        <w:t>accusantium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hinc</w:t>
      </w:r>
      <w:proofErr w:type="spellEnd"/>
      <w:r w:rsidRPr="00AE65C7">
        <w:rPr>
          <w:rFonts w:ascii="Book Antiqua" w:hAnsi="Book Antiqua"/>
          <w:i/>
          <w:iCs/>
          <w:szCs w:val="24"/>
        </w:rPr>
        <w:t xml:space="preserve"> preces </w:t>
      </w:r>
      <w:proofErr w:type="spellStart"/>
      <w:r w:rsidRPr="00AE65C7">
        <w:rPr>
          <w:rFonts w:ascii="Book Antiqua" w:hAnsi="Book Antiqua"/>
          <w:i/>
          <w:iCs/>
          <w:szCs w:val="24"/>
        </w:rPr>
        <w:t>audit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integramque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causam</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senatum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remittit</w:t>
      </w:r>
      <w:proofErr w:type="spellEnd"/>
      <w:r w:rsidRPr="00AE65C7">
        <w:rPr>
          <w:rFonts w:ascii="Book Antiqua" w:hAnsi="Book Antiqua"/>
          <w:i/>
          <w:iCs/>
          <w:szCs w:val="24"/>
        </w:rPr>
        <w:t>.</w:t>
      </w:r>
    </w:p>
  </w:footnote>
  <w:footnote w:id="102">
    <w:p w14:paraId="3D7F107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Conforme al relato de Tácito, Cn. Pisón pudo realizar los actos de los que se le acusaban siguiendo indicaciones de Tiberio, si bien no lo reveló en el juicio siguiendo el consejo de </w:t>
      </w:r>
      <w:proofErr w:type="spellStart"/>
      <w:r w:rsidRPr="00AE65C7">
        <w:rPr>
          <w:rFonts w:ascii="Book Antiqua" w:hAnsi="Book Antiqua"/>
          <w:szCs w:val="24"/>
        </w:rPr>
        <w:t>Sejonio</w:t>
      </w:r>
      <w:proofErr w:type="spellEnd"/>
      <w:r w:rsidRPr="00AE65C7">
        <w:rPr>
          <w:rFonts w:ascii="Book Antiqua" w:hAnsi="Book Antiqua"/>
          <w:szCs w:val="24"/>
        </w:rPr>
        <w:t xml:space="preserve">. No obstante, esto parece deducirse del codicilo que dejó en el que eximía de responsabilidad a su hijo Marco. </w:t>
      </w:r>
      <w:r w:rsidRPr="00AE65C7">
        <w:rPr>
          <w:rFonts w:ascii="Book Antiqua" w:hAnsi="Book Antiqua"/>
          <w:i/>
          <w:iCs/>
          <w:szCs w:val="24"/>
        </w:rPr>
        <w:t>Vid</w:t>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III,16.</w:t>
      </w:r>
    </w:p>
  </w:footnote>
  <w:footnote w:id="103">
    <w:p w14:paraId="4EA817EC"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De esta muerte nada se sabe con certeza si se trató, o no, de un suicidio. Tac., </w:t>
      </w:r>
      <w:r w:rsidRPr="00AE65C7">
        <w:rPr>
          <w:rFonts w:ascii="Book Antiqua" w:hAnsi="Book Antiqua"/>
          <w:i/>
          <w:iCs/>
          <w:szCs w:val="24"/>
        </w:rPr>
        <w:t>Ann</w:t>
      </w:r>
      <w:r w:rsidRPr="00AE65C7">
        <w:rPr>
          <w:rFonts w:ascii="Book Antiqua" w:hAnsi="Book Antiqua"/>
          <w:szCs w:val="24"/>
        </w:rPr>
        <w:t xml:space="preserve">., III,15: </w:t>
      </w:r>
      <w:proofErr w:type="spellStart"/>
      <w:r w:rsidRPr="00AE65C7">
        <w:rPr>
          <w:rFonts w:ascii="Book Antiqua" w:hAnsi="Book Antiqua"/>
          <w:i/>
          <w:iCs/>
          <w:szCs w:val="24"/>
        </w:rPr>
        <w:t>Eadem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Plancinae</w:t>
      </w:r>
      <w:proofErr w:type="spellEnd"/>
      <w:r w:rsidRPr="00AE65C7">
        <w:rPr>
          <w:rFonts w:ascii="Book Antiqua" w:hAnsi="Book Antiqua"/>
          <w:i/>
          <w:iCs/>
          <w:szCs w:val="24"/>
        </w:rPr>
        <w:t xml:space="preserve"> invidia, </w:t>
      </w:r>
      <w:proofErr w:type="spellStart"/>
      <w:r w:rsidRPr="00AE65C7">
        <w:rPr>
          <w:rFonts w:ascii="Book Antiqua" w:hAnsi="Book Antiqua"/>
          <w:i/>
          <w:iCs/>
          <w:szCs w:val="24"/>
        </w:rPr>
        <w:t>maior</w:t>
      </w:r>
      <w:proofErr w:type="spellEnd"/>
      <w:r w:rsidRPr="00AE65C7">
        <w:rPr>
          <w:rFonts w:ascii="Book Antiqua" w:hAnsi="Book Antiqua"/>
          <w:i/>
          <w:iCs/>
          <w:szCs w:val="24"/>
        </w:rPr>
        <w:t xml:space="preserve"> gratia; </w:t>
      </w:r>
      <w:proofErr w:type="spellStart"/>
      <w:r w:rsidRPr="00AE65C7">
        <w:rPr>
          <w:rFonts w:ascii="Book Antiqua" w:hAnsi="Book Antiqua"/>
          <w:i/>
          <w:iCs/>
          <w:szCs w:val="24"/>
        </w:rPr>
        <w:t>eoque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ambiguum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habebatur</w:t>
      </w:r>
      <w:proofErr w:type="spellEnd"/>
      <w:r w:rsidRPr="00AE65C7">
        <w:rPr>
          <w:rFonts w:ascii="Book Antiqua" w:hAnsi="Book Antiqua"/>
          <w:i/>
          <w:iCs/>
          <w:szCs w:val="24"/>
        </w:rPr>
        <w:t xml:space="preserve"> quantum </w:t>
      </w:r>
      <w:proofErr w:type="spellStart"/>
      <w:r w:rsidRPr="00AE65C7">
        <w:rPr>
          <w:rFonts w:ascii="Book Antiqua" w:hAnsi="Book Antiqua"/>
          <w:i/>
          <w:iCs/>
          <w:szCs w:val="24"/>
        </w:rPr>
        <w:t>Caesari</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liceret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ipsa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mediae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Pisoni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sociam</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cuiuscumque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fortunae</w:t>
      </w:r>
      <w:proofErr w:type="spellEnd"/>
      <w:r w:rsidRPr="00AE65C7">
        <w:rPr>
          <w:rFonts w:ascii="Book Antiqua" w:hAnsi="Book Antiqua"/>
          <w:i/>
          <w:iCs/>
          <w:szCs w:val="24"/>
        </w:rPr>
        <w:t xml:space="preserve"> et si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ferret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comitem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exitii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promittebat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secretis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precibus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obtinuit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paulatim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segregari</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marito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dividere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defensionem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coepit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exitiabile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intellegit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adhuc</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experiretur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dubitans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hortantibus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filiis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mentem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rursum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ingreditur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redintegratamque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accusationem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infensas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patrum</w:t>
      </w:r>
      <w:proofErr w:type="spellEnd"/>
      <w:r w:rsidRPr="00AE65C7">
        <w:rPr>
          <w:rFonts w:ascii="Book Antiqua" w:hAnsi="Book Antiqua"/>
          <w:i/>
          <w:iCs/>
          <w:szCs w:val="24"/>
        </w:rPr>
        <w:t xml:space="preserve"> voces, adversa et </w:t>
      </w:r>
      <w:proofErr w:type="spellStart"/>
      <w:r w:rsidRPr="00AE65C7">
        <w:rPr>
          <w:rFonts w:ascii="Book Antiqua" w:hAnsi="Book Antiqua"/>
          <w:i/>
          <w:iCs/>
          <w:szCs w:val="24"/>
        </w:rPr>
        <w:t>saeva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cuncta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perpessus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nullo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exterritus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Tiberium</w:t>
      </w:r>
      <w:proofErr w:type="spellEnd"/>
      <w:r w:rsidRPr="00AE65C7">
        <w:rPr>
          <w:rFonts w:ascii="Book Antiqua" w:hAnsi="Book Antiqua"/>
          <w:i/>
          <w:iCs/>
          <w:szCs w:val="24"/>
        </w:rPr>
        <w:t xml:space="preserve"> sine </w:t>
      </w:r>
      <w:proofErr w:type="spellStart"/>
      <w:r w:rsidRPr="00AE65C7">
        <w:rPr>
          <w:rFonts w:ascii="Book Antiqua" w:hAnsi="Book Antiqua"/>
          <w:i/>
          <w:iCs/>
          <w:szCs w:val="24"/>
        </w:rPr>
        <w:t>miseratione</w:t>
      </w:r>
      <w:proofErr w:type="spellEnd"/>
      <w:r w:rsidRPr="00AE65C7">
        <w:rPr>
          <w:rFonts w:ascii="Book Antiqua" w:hAnsi="Book Antiqua"/>
          <w:i/>
          <w:iCs/>
          <w:szCs w:val="24"/>
        </w:rPr>
        <w:t>,</w:t>
      </w:r>
      <w:r w:rsidRPr="00AE65C7">
        <w:rPr>
          <w:rFonts w:ascii="Book Antiqua" w:hAnsi="Book Antiqua"/>
          <w:szCs w:val="24"/>
        </w:rPr>
        <w:t xml:space="preserve"> </w:t>
      </w:r>
      <w:proofErr w:type="spellStart"/>
      <w:r w:rsidRPr="00AE65C7">
        <w:rPr>
          <w:rFonts w:ascii="Book Antiqua" w:hAnsi="Book Antiqua"/>
          <w:i/>
          <w:iCs/>
          <w:szCs w:val="24"/>
        </w:rPr>
        <w:t>sine</w:t>
      </w:r>
      <w:proofErr w:type="spellEnd"/>
      <w:r w:rsidRPr="00AE65C7">
        <w:rPr>
          <w:rFonts w:ascii="Book Antiqua" w:hAnsi="Book Antiqua"/>
          <w:i/>
          <w:iCs/>
          <w:szCs w:val="24"/>
        </w:rPr>
        <w:t xml:space="preserve"> ira, </w:t>
      </w:r>
      <w:proofErr w:type="spellStart"/>
      <w:r w:rsidRPr="00AE65C7">
        <w:rPr>
          <w:rFonts w:ascii="Book Antiqua" w:hAnsi="Book Antiqua"/>
          <w:i/>
          <w:iCs/>
          <w:szCs w:val="24"/>
        </w:rPr>
        <w:t>obstinatum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clausumque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adfectu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perrumperetur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tamquam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defensionem</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posterum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meditaretur</w:t>
      </w:r>
      <w:proofErr w:type="spellEnd"/>
      <w:r w:rsidRPr="00AE65C7">
        <w:rPr>
          <w:rFonts w:ascii="Book Antiqua" w:hAnsi="Book Antiqua"/>
          <w:i/>
          <w:iCs/>
          <w:szCs w:val="24"/>
        </w:rPr>
        <w:t xml:space="preserve">, pauca </w:t>
      </w:r>
      <w:proofErr w:type="spellStart"/>
      <w:r w:rsidRPr="00AE65C7">
        <w:rPr>
          <w:rFonts w:ascii="Book Antiqua" w:hAnsi="Book Antiqua"/>
          <w:i/>
          <w:iCs/>
          <w:szCs w:val="24"/>
        </w:rPr>
        <w:t>conscribit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obsignatque</w:t>
      </w:r>
      <w:proofErr w:type="spellEnd"/>
      <w:r w:rsidRPr="00AE65C7">
        <w:rPr>
          <w:rFonts w:ascii="Book Antiqua" w:hAnsi="Book Antiqua"/>
          <w:i/>
          <w:iCs/>
          <w:szCs w:val="24"/>
        </w:rPr>
        <w:t xml:space="preserve"> et liberto </w:t>
      </w:r>
      <w:proofErr w:type="spellStart"/>
      <w:r w:rsidRPr="00AE65C7">
        <w:rPr>
          <w:rFonts w:ascii="Book Antiqua" w:hAnsi="Book Antiqua"/>
          <w:i/>
          <w:iCs/>
          <w:szCs w:val="24"/>
        </w:rPr>
        <w:t>tradit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tum</w:t>
      </w:r>
      <w:proofErr w:type="spellEnd"/>
      <w:r w:rsidRPr="00AE65C7">
        <w:rPr>
          <w:rFonts w:ascii="Book Antiqua" w:hAnsi="Book Antiqua"/>
          <w:i/>
          <w:iCs/>
          <w:szCs w:val="24"/>
        </w:rPr>
        <w:t xml:space="preserve"> solita curando </w:t>
      </w:r>
      <w:proofErr w:type="spellStart"/>
      <w:r w:rsidRPr="00AE65C7">
        <w:rPr>
          <w:rFonts w:ascii="Book Antiqua" w:hAnsi="Book Antiqua"/>
          <w:i/>
          <w:iCs/>
          <w:szCs w:val="24"/>
        </w:rPr>
        <w:t>corpori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exequitur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dein</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multam</w:t>
      </w:r>
      <w:proofErr w:type="spellEnd"/>
      <w:r w:rsidRPr="00AE65C7">
        <w:rPr>
          <w:rFonts w:ascii="Book Antiqua" w:hAnsi="Book Antiqua"/>
          <w:i/>
          <w:iCs/>
          <w:szCs w:val="24"/>
        </w:rPr>
        <w:t xml:space="preserve"> post </w:t>
      </w:r>
      <w:proofErr w:type="spellStart"/>
      <w:r w:rsidRPr="00AE65C7">
        <w:rPr>
          <w:rFonts w:ascii="Book Antiqua" w:hAnsi="Book Antiqua"/>
          <w:i/>
          <w:iCs/>
          <w:szCs w:val="24"/>
        </w:rPr>
        <w:t>noctem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egressa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cubiculo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uxore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operiri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iussit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coepta</w:t>
      </w:r>
      <w:proofErr w:type="spellEnd"/>
      <w:r w:rsidRPr="00AE65C7">
        <w:rPr>
          <w:rFonts w:ascii="Book Antiqua" w:hAnsi="Book Antiqua"/>
          <w:i/>
          <w:iCs/>
          <w:szCs w:val="24"/>
        </w:rPr>
        <w:t xml:space="preserve"> luce </w:t>
      </w:r>
      <w:proofErr w:type="spellStart"/>
      <w:r w:rsidRPr="00AE65C7">
        <w:rPr>
          <w:rFonts w:ascii="Book Antiqua" w:hAnsi="Book Antiqua"/>
          <w:i/>
          <w:iCs/>
          <w:szCs w:val="24"/>
        </w:rPr>
        <w:t>perfosso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iugulo</w:t>
      </w:r>
      <w:proofErr w:type="spellEnd"/>
      <w:r w:rsidRPr="00AE65C7">
        <w:rPr>
          <w:rFonts w:ascii="Book Antiqua" w:hAnsi="Book Antiqua"/>
          <w:i/>
          <w:iCs/>
          <w:szCs w:val="24"/>
        </w:rPr>
        <w:t xml:space="preserve">, </w:t>
      </w:r>
      <w:proofErr w:type="spellStart"/>
      <w:r w:rsidRPr="00AE65C7">
        <w:rPr>
          <w:rFonts w:ascii="Book Antiqua" w:hAnsi="Book Antiqua"/>
          <w:i/>
          <w:iCs/>
          <w:szCs w:val="24"/>
        </w:rPr>
        <w:t>iacente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humi</w:t>
      </w:r>
      <w:proofErr w:type="spellEnd"/>
      <w:r w:rsidRPr="00AE65C7">
        <w:rPr>
          <w:rFonts w:ascii="Book Antiqua" w:hAnsi="Book Antiqua"/>
          <w:i/>
          <w:iCs/>
          <w:szCs w:val="24"/>
        </w:rPr>
        <w:t xml:space="preserve"> gladio, </w:t>
      </w:r>
      <w:proofErr w:type="spellStart"/>
      <w:r w:rsidRPr="00AE65C7">
        <w:rPr>
          <w:rFonts w:ascii="Book Antiqua" w:hAnsi="Book Antiqua"/>
          <w:i/>
          <w:iCs/>
          <w:szCs w:val="24"/>
        </w:rPr>
        <w:t>repertus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w:t>
      </w:r>
    </w:p>
  </w:footnote>
  <w:footnote w:id="104">
    <w:p w14:paraId="21AA9F63" w14:textId="77777777" w:rsidR="00B24B2A" w:rsidRPr="00AE65C7" w:rsidRDefault="00B24B2A" w:rsidP="00B24B2A">
      <w:pPr>
        <w:autoSpaceDE w:val="0"/>
        <w:autoSpaceDN w:val="0"/>
        <w:adjustRightInd w:val="0"/>
        <w:jc w:val="both"/>
        <w:rPr>
          <w:rFonts w:ascii="Book Antiqua" w:hAnsi="Book Antiqua" w:cstheme="minorHAnsi"/>
          <w:sz w:val="24"/>
          <w:szCs w:val="24"/>
        </w:rPr>
      </w:pPr>
      <w:r w:rsidRPr="00AE65C7">
        <w:rPr>
          <w:rStyle w:val="Refdenotaalpie"/>
          <w:rFonts w:ascii="Book Antiqua" w:hAnsi="Book Antiqua"/>
          <w:sz w:val="24"/>
          <w:szCs w:val="24"/>
        </w:rPr>
        <w:footnoteRef/>
      </w:r>
      <w:r w:rsidRPr="00AE65C7">
        <w:rPr>
          <w:rFonts w:ascii="Book Antiqua" w:hAnsi="Book Antiqua"/>
          <w:sz w:val="24"/>
          <w:szCs w:val="24"/>
        </w:rPr>
        <w:t xml:space="preserve"> </w:t>
      </w:r>
      <w:r w:rsidRPr="00AE65C7">
        <w:rPr>
          <w:rFonts w:ascii="Book Antiqua" w:hAnsi="Book Antiqua" w:cstheme="minorHAnsi"/>
          <w:i/>
          <w:iCs/>
          <w:sz w:val="24"/>
          <w:szCs w:val="24"/>
        </w:rPr>
        <w:t xml:space="preserve">S.C. de Cn. </w:t>
      </w:r>
      <w:proofErr w:type="spellStart"/>
      <w:r w:rsidRPr="00AE65C7">
        <w:rPr>
          <w:rFonts w:ascii="Book Antiqua" w:hAnsi="Book Antiqua" w:cstheme="minorHAnsi"/>
          <w:i/>
          <w:iCs/>
          <w:sz w:val="24"/>
          <w:szCs w:val="24"/>
        </w:rPr>
        <w:t>Pisone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patre</w:t>
      </w:r>
      <w:proofErr w:type="spellEnd"/>
      <w:r w:rsidRPr="00AE65C7">
        <w:rPr>
          <w:rFonts w:ascii="Book Antiqua" w:hAnsi="Book Antiqua" w:cstheme="minorHAnsi"/>
          <w:sz w:val="24"/>
          <w:szCs w:val="24"/>
        </w:rPr>
        <w:t>, ll. 33-37: «</w:t>
      </w:r>
      <w:proofErr w:type="spellStart"/>
      <w:r w:rsidRPr="00AE65C7">
        <w:rPr>
          <w:rFonts w:ascii="Book Antiqua" w:hAnsi="Book Antiqua" w:cstheme="minorHAnsi"/>
          <w:i/>
          <w:iCs/>
          <w:sz w:val="24"/>
          <w:szCs w:val="24"/>
        </w:rPr>
        <w:t>neglecta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maiestate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domus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Augustae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neglecto</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etiam</w:t>
      </w:r>
      <w:proofErr w:type="spellEnd"/>
      <w:r w:rsidRPr="00AE65C7">
        <w:rPr>
          <w:rFonts w:ascii="Book Antiqua" w:hAnsi="Book Antiqua" w:cstheme="minorHAnsi"/>
          <w:i/>
          <w:iCs/>
          <w:sz w:val="24"/>
          <w:szCs w:val="24"/>
        </w:rPr>
        <w:t xml:space="preserve"> iure </w:t>
      </w:r>
      <w:proofErr w:type="spellStart"/>
      <w:r w:rsidRPr="00AE65C7">
        <w:rPr>
          <w:rFonts w:ascii="Book Antiqua" w:hAnsi="Book Antiqua" w:cstheme="minorHAnsi"/>
          <w:i/>
          <w:iCs/>
          <w:sz w:val="24"/>
          <w:szCs w:val="24"/>
        </w:rPr>
        <w:t>publico</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quod</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adlectus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proconsuli</w:t>
      </w:r>
      <w:proofErr w:type="spellEnd"/>
      <w:r w:rsidRPr="00AE65C7">
        <w:rPr>
          <w:rFonts w:ascii="Book Antiqua" w:hAnsi="Book Antiqua" w:cstheme="minorHAnsi"/>
          <w:i/>
          <w:iCs/>
          <w:sz w:val="24"/>
          <w:szCs w:val="24"/>
        </w:rPr>
        <w:t xml:space="preserve"> </w:t>
      </w:r>
      <w:r w:rsidRPr="00AE65C7">
        <w:rPr>
          <w:rFonts w:ascii="Book Antiqua" w:hAnsi="Book Antiqua" w:cstheme="minorHAnsi"/>
          <w:sz w:val="24"/>
          <w:szCs w:val="24"/>
        </w:rPr>
        <w:t xml:space="preserve">[…], </w:t>
      </w:r>
      <w:r w:rsidRPr="00AE65C7">
        <w:rPr>
          <w:rFonts w:ascii="Book Antiqua" w:hAnsi="Book Antiqua" w:cstheme="minorHAnsi"/>
          <w:i/>
          <w:iCs/>
          <w:sz w:val="24"/>
          <w:szCs w:val="24"/>
        </w:rPr>
        <w:t xml:space="preserve">de quo lex ad </w:t>
      </w:r>
      <w:proofErr w:type="spellStart"/>
      <w:r w:rsidRPr="00AE65C7">
        <w:rPr>
          <w:rFonts w:ascii="Book Antiqua" w:hAnsi="Book Antiqua" w:cstheme="minorHAnsi"/>
          <w:i/>
          <w:iCs/>
          <w:sz w:val="24"/>
          <w:szCs w:val="24"/>
        </w:rPr>
        <w:t>populum</w:t>
      </w:r>
      <w:proofErr w:type="spellEnd"/>
      <w:r w:rsidRPr="00AE65C7">
        <w:rPr>
          <w:rFonts w:ascii="Book Antiqua" w:hAnsi="Book Antiqua" w:cstheme="minorHAnsi"/>
          <w:i/>
          <w:iCs/>
          <w:sz w:val="24"/>
          <w:szCs w:val="24"/>
        </w:rPr>
        <w:t xml:space="preserve"> lata </w:t>
      </w:r>
      <w:proofErr w:type="spellStart"/>
      <w:r w:rsidRPr="00AE65C7">
        <w:rPr>
          <w:rFonts w:ascii="Book Antiqua" w:hAnsi="Book Antiqua" w:cstheme="minorHAnsi"/>
          <w:i/>
          <w:iCs/>
          <w:sz w:val="24"/>
          <w:szCs w:val="24"/>
        </w:rPr>
        <w:t>esset</w:t>
      </w:r>
      <w:proofErr w:type="spellEnd"/>
      <w:r w:rsidRPr="00AE65C7">
        <w:rPr>
          <w:rFonts w:ascii="Book Antiqua" w:hAnsi="Book Antiqua" w:cstheme="minorHAnsi"/>
          <w:i/>
          <w:iCs/>
          <w:sz w:val="24"/>
          <w:szCs w:val="24"/>
        </w:rPr>
        <w:t xml:space="preserve">, ut </w:t>
      </w:r>
      <w:r w:rsidRPr="00AE65C7">
        <w:rPr>
          <w:rFonts w:ascii="Book Antiqua" w:hAnsi="Book Antiqua" w:cstheme="minorHAnsi"/>
          <w:sz w:val="24"/>
          <w:szCs w:val="24"/>
        </w:rPr>
        <w:t xml:space="preserve">[…] </w:t>
      </w:r>
      <w:proofErr w:type="spellStart"/>
      <w:r w:rsidRPr="00AE65C7">
        <w:rPr>
          <w:rFonts w:ascii="Book Antiqua" w:hAnsi="Book Antiqua" w:cstheme="minorHAnsi"/>
          <w:i/>
          <w:iCs/>
          <w:sz w:val="24"/>
          <w:szCs w:val="24"/>
        </w:rPr>
        <w:t>maius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imperium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quam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ei</w:t>
      </w:r>
      <w:proofErr w:type="spellEnd"/>
      <w:r w:rsidRPr="00AE65C7">
        <w:rPr>
          <w:rFonts w:ascii="Book Antiqua" w:hAnsi="Book Antiqua" w:cstheme="minorHAnsi"/>
          <w:i/>
          <w:iCs/>
          <w:sz w:val="24"/>
          <w:szCs w:val="24"/>
        </w:rPr>
        <w:t xml:space="preserve"> qui </w:t>
      </w:r>
      <w:proofErr w:type="spellStart"/>
      <w:r w:rsidRPr="00AE65C7">
        <w:rPr>
          <w:rFonts w:ascii="Book Antiqua" w:hAnsi="Book Antiqua" w:cstheme="minorHAnsi"/>
          <w:i/>
          <w:iCs/>
          <w:sz w:val="24"/>
          <w:szCs w:val="24"/>
        </w:rPr>
        <w:t>eam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prouinciam</w:t>
      </w:r>
      <w:proofErr w:type="spellEnd"/>
      <w:r w:rsidRPr="00AE65C7">
        <w:rPr>
          <w:rFonts w:ascii="Book Antiqua" w:hAnsi="Book Antiqua" w:cstheme="minorHAnsi"/>
          <w:i/>
          <w:iCs/>
          <w:sz w:val="24"/>
          <w:szCs w:val="24"/>
        </w:rPr>
        <w:t xml:space="preserve"> procónsul </w:t>
      </w:r>
      <w:proofErr w:type="spellStart"/>
      <w:r w:rsidRPr="00AE65C7">
        <w:rPr>
          <w:rFonts w:ascii="Book Antiqua" w:hAnsi="Book Antiqua" w:cstheme="minorHAnsi"/>
          <w:i/>
          <w:iCs/>
          <w:sz w:val="24"/>
          <w:szCs w:val="24"/>
        </w:rPr>
        <w:t>optineret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esset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dum</w:t>
      </w:r>
      <w:proofErr w:type="spellEnd"/>
      <w:r w:rsidRPr="00AE65C7">
        <w:rPr>
          <w:rFonts w:ascii="Book Antiqua" w:hAnsi="Book Antiqua" w:cstheme="minorHAnsi"/>
          <w:i/>
          <w:iCs/>
          <w:sz w:val="24"/>
          <w:szCs w:val="24"/>
        </w:rPr>
        <w:t xml:space="preserve"> in </w:t>
      </w:r>
      <w:proofErr w:type="spellStart"/>
      <w:r w:rsidRPr="00AE65C7">
        <w:rPr>
          <w:rFonts w:ascii="Book Antiqua" w:hAnsi="Book Antiqua" w:cstheme="minorHAnsi"/>
          <w:i/>
          <w:iCs/>
          <w:sz w:val="24"/>
          <w:szCs w:val="24"/>
        </w:rPr>
        <w:t>omni</w:t>
      </w:r>
      <w:proofErr w:type="spellEnd"/>
      <w:r w:rsidRPr="00AE65C7">
        <w:rPr>
          <w:rFonts w:ascii="Book Antiqua" w:hAnsi="Book Antiqua" w:cstheme="minorHAnsi"/>
          <w:i/>
          <w:iCs/>
          <w:sz w:val="24"/>
          <w:szCs w:val="24"/>
        </w:rPr>
        <w:t xml:space="preserve"> re </w:t>
      </w:r>
      <w:proofErr w:type="spellStart"/>
      <w:r w:rsidRPr="00AE65C7">
        <w:rPr>
          <w:rFonts w:ascii="Book Antiqua" w:hAnsi="Book Antiqua" w:cstheme="minorHAnsi"/>
          <w:i/>
          <w:iCs/>
          <w:sz w:val="24"/>
          <w:szCs w:val="24"/>
        </w:rPr>
        <w:t>maius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imperium</w:t>
      </w:r>
      <w:proofErr w:type="spellEnd"/>
      <w:r w:rsidRPr="00AE65C7">
        <w:rPr>
          <w:rFonts w:ascii="Book Antiqua" w:hAnsi="Book Antiqua" w:cstheme="minorHAnsi"/>
          <w:i/>
          <w:iCs/>
          <w:sz w:val="24"/>
          <w:szCs w:val="24"/>
        </w:rPr>
        <w:t xml:space="preserve"> Tiberio </w:t>
      </w:r>
      <w:proofErr w:type="spellStart"/>
      <w:r w:rsidRPr="00AE65C7">
        <w:rPr>
          <w:rFonts w:ascii="Book Antiqua" w:hAnsi="Book Antiqua" w:cstheme="minorHAnsi"/>
          <w:i/>
          <w:iCs/>
          <w:sz w:val="24"/>
          <w:szCs w:val="24"/>
        </w:rPr>
        <w:t>Caesari</w:t>
      </w:r>
      <w:proofErr w:type="spellEnd"/>
      <w:r w:rsidRPr="00AE65C7">
        <w:rPr>
          <w:rFonts w:ascii="Book Antiqua" w:hAnsi="Book Antiqua" w:cstheme="minorHAnsi"/>
          <w:i/>
          <w:iCs/>
          <w:sz w:val="24"/>
          <w:szCs w:val="24"/>
        </w:rPr>
        <w:t xml:space="preserve"> Augusto </w:t>
      </w:r>
      <w:proofErr w:type="spellStart"/>
      <w:r w:rsidRPr="00AE65C7">
        <w:rPr>
          <w:rFonts w:ascii="Book Antiqua" w:hAnsi="Book Antiqua" w:cstheme="minorHAnsi"/>
          <w:i/>
          <w:iCs/>
          <w:sz w:val="24"/>
          <w:szCs w:val="24"/>
        </w:rPr>
        <w:t>quam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Germanico</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Caesari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esset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tamquam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ipsius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arbitri</w:t>
      </w:r>
      <w:proofErr w:type="spellEnd"/>
      <w:r w:rsidRPr="00AE65C7">
        <w:rPr>
          <w:rFonts w:ascii="Book Antiqua" w:hAnsi="Book Antiqua" w:cstheme="minorHAnsi"/>
          <w:i/>
          <w:iCs/>
          <w:sz w:val="24"/>
          <w:szCs w:val="24"/>
        </w:rPr>
        <w:t xml:space="preserve"> et </w:t>
      </w:r>
      <w:proofErr w:type="spellStart"/>
      <w:r w:rsidRPr="00AE65C7">
        <w:rPr>
          <w:rFonts w:ascii="Book Antiqua" w:hAnsi="Book Antiqua" w:cstheme="minorHAnsi"/>
          <w:i/>
          <w:iCs/>
          <w:sz w:val="24"/>
          <w:szCs w:val="24"/>
        </w:rPr>
        <w:t>potestatis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esse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deberent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ita</w:t>
      </w:r>
      <w:proofErr w:type="spellEnd"/>
      <w:r w:rsidRPr="00AE65C7">
        <w:rPr>
          <w:rFonts w:ascii="Book Antiqua" w:hAnsi="Book Antiqua" w:cstheme="minorHAnsi"/>
          <w:i/>
          <w:iCs/>
          <w:sz w:val="24"/>
          <w:szCs w:val="24"/>
        </w:rPr>
        <w:t xml:space="preserve"> se, cum in </w:t>
      </w:r>
      <w:proofErr w:type="spellStart"/>
      <w:r w:rsidRPr="00AE65C7">
        <w:rPr>
          <w:rFonts w:ascii="Book Antiqua" w:hAnsi="Book Antiqua" w:cstheme="minorHAnsi"/>
          <w:i/>
          <w:iCs/>
          <w:sz w:val="24"/>
          <w:szCs w:val="24"/>
        </w:rPr>
        <w:t>prouincia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Syria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fuerit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gesserit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bellum</w:t>
      </w:r>
      <w:proofErr w:type="spellEnd"/>
      <w:r w:rsidRPr="00AE65C7">
        <w:rPr>
          <w:rFonts w:ascii="Book Antiqua" w:hAnsi="Book Antiqua" w:cstheme="minorHAnsi"/>
          <w:i/>
          <w:iCs/>
          <w:sz w:val="24"/>
          <w:szCs w:val="24"/>
        </w:rPr>
        <w:t xml:space="preserve"> cum </w:t>
      </w:r>
      <w:proofErr w:type="spellStart"/>
      <w:r w:rsidRPr="00AE65C7">
        <w:rPr>
          <w:rFonts w:ascii="Book Antiqua" w:hAnsi="Book Antiqua" w:cstheme="minorHAnsi"/>
          <w:i/>
          <w:iCs/>
          <w:sz w:val="24"/>
          <w:szCs w:val="24"/>
        </w:rPr>
        <w:t>Armeniacum</w:t>
      </w:r>
      <w:proofErr w:type="spellEnd"/>
      <w:r w:rsidRPr="00AE65C7">
        <w:rPr>
          <w:rFonts w:ascii="Book Antiqua" w:hAnsi="Book Antiqua" w:cstheme="minorHAnsi"/>
          <w:i/>
          <w:iCs/>
          <w:sz w:val="24"/>
          <w:szCs w:val="24"/>
        </w:rPr>
        <w:t xml:space="preserve"> et </w:t>
      </w:r>
      <w:proofErr w:type="spellStart"/>
      <w:r w:rsidRPr="00AE65C7">
        <w:rPr>
          <w:rFonts w:ascii="Book Antiqua" w:hAnsi="Book Antiqua" w:cstheme="minorHAnsi"/>
          <w:i/>
          <w:iCs/>
          <w:sz w:val="24"/>
          <w:szCs w:val="24"/>
        </w:rPr>
        <w:t>Parthicum</w:t>
      </w:r>
      <w:proofErr w:type="spellEnd"/>
      <w:r w:rsidRPr="00AE65C7">
        <w:rPr>
          <w:rFonts w:ascii="Book Antiqua" w:hAnsi="Book Antiqua" w:cstheme="minorHAnsi"/>
          <w:i/>
          <w:iCs/>
          <w:sz w:val="24"/>
          <w:szCs w:val="24"/>
        </w:rPr>
        <w:t xml:space="preserve">, quantum in ipso </w:t>
      </w:r>
      <w:proofErr w:type="spellStart"/>
      <w:r w:rsidRPr="00AE65C7">
        <w:rPr>
          <w:rFonts w:ascii="Book Antiqua" w:hAnsi="Book Antiqua" w:cstheme="minorHAnsi"/>
          <w:i/>
          <w:iCs/>
          <w:sz w:val="24"/>
          <w:szCs w:val="24"/>
        </w:rPr>
        <w:t>fuit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mouerit</w:t>
      </w:r>
      <w:proofErr w:type="spellEnd"/>
      <w:r w:rsidRPr="00AE65C7">
        <w:rPr>
          <w:rFonts w:ascii="Book Antiqua" w:hAnsi="Book Antiqua" w:cstheme="minorHAnsi"/>
          <w:sz w:val="24"/>
          <w:szCs w:val="24"/>
        </w:rPr>
        <w:t>»… «</w:t>
      </w:r>
      <w:r w:rsidRPr="00AE65C7">
        <w:rPr>
          <w:rFonts w:ascii="Book Antiqua" w:hAnsi="Book Antiqua" w:cstheme="minorHAnsi"/>
          <w:i/>
          <w:iCs/>
          <w:sz w:val="24"/>
          <w:szCs w:val="24"/>
        </w:rPr>
        <w:t xml:space="preserve">numen </w:t>
      </w:r>
      <w:proofErr w:type="spellStart"/>
      <w:r w:rsidRPr="00AE65C7">
        <w:rPr>
          <w:rFonts w:ascii="Book Antiqua" w:hAnsi="Book Antiqua" w:cstheme="minorHAnsi"/>
          <w:i/>
          <w:iCs/>
          <w:sz w:val="24"/>
          <w:szCs w:val="24"/>
        </w:rPr>
        <w:t>quoque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diui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Augusti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uiolatum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esse</w:t>
      </w:r>
      <w:proofErr w:type="spellEnd"/>
      <w:r w:rsidRPr="00AE65C7">
        <w:rPr>
          <w:rFonts w:ascii="Book Antiqua" w:hAnsi="Book Antiqua" w:cstheme="minorHAnsi"/>
          <w:i/>
          <w:iCs/>
          <w:sz w:val="24"/>
          <w:szCs w:val="24"/>
        </w:rPr>
        <w:t xml:space="preserve"> ab </w:t>
      </w:r>
      <w:proofErr w:type="spellStart"/>
      <w:r w:rsidRPr="00AE65C7">
        <w:rPr>
          <w:rFonts w:ascii="Book Antiqua" w:hAnsi="Book Antiqua" w:cstheme="minorHAnsi"/>
          <w:i/>
          <w:iCs/>
          <w:sz w:val="24"/>
          <w:szCs w:val="24"/>
        </w:rPr>
        <w:t>eo</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arbitrari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Senatum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omni</w:t>
      </w:r>
      <w:proofErr w:type="spellEnd"/>
      <w:r w:rsidRPr="00AE65C7">
        <w:rPr>
          <w:rFonts w:ascii="Book Antiqua" w:hAnsi="Book Antiqua" w:cstheme="minorHAnsi"/>
          <w:i/>
          <w:iCs/>
          <w:sz w:val="24"/>
          <w:szCs w:val="24"/>
        </w:rPr>
        <w:t xml:space="preserve"> honore, qui </w:t>
      </w:r>
      <w:proofErr w:type="spellStart"/>
      <w:r w:rsidRPr="00AE65C7">
        <w:rPr>
          <w:rFonts w:ascii="Book Antiqua" w:hAnsi="Book Antiqua" w:cstheme="minorHAnsi"/>
          <w:i/>
          <w:iCs/>
          <w:sz w:val="24"/>
          <w:szCs w:val="24"/>
        </w:rPr>
        <w:t>aut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memoriae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aut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imaginibus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quae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antequam</w:t>
      </w:r>
      <w:proofErr w:type="spellEnd"/>
      <w:r w:rsidRPr="00AE65C7">
        <w:rPr>
          <w:rFonts w:ascii="Book Antiqua" w:hAnsi="Book Antiqua" w:cstheme="minorHAnsi"/>
          <w:i/>
          <w:iCs/>
          <w:sz w:val="24"/>
          <w:szCs w:val="24"/>
        </w:rPr>
        <w:t xml:space="preserve"> in </w:t>
      </w:r>
      <w:proofErr w:type="spellStart"/>
      <w:r w:rsidRPr="00AE65C7">
        <w:rPr>
          <w:rFonts w:ascii="Book Antiqua" w:hAnsi="Book Antiqua" w:cstheme="minorHAnsi"/>
          <w:i/>
          <w:iCs/>
          <w:sz w:val="24"/>
          <w:szCs w:val="24"/>
        </w:rPr>
        <w:t>deorum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numerum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referrentur</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ei</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r¿ela?tae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erant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habebantur</w:t>
      </w:r>
      <w:proofErr w:type="spellEnd"/>
      <w:r w:rsidRPr="00AE65C7">
        <w:rPr>
          <w:rFonts w:ascii="Book Antiqua" w:hAnsi="Book Antiqua" w:cstheme="minorHAnsi"/>
          <w:i/>
          <w:iCs/>
          <w:sz w:val="24"/>
          <w:szCs w:val="24"/>
        </w:rPr>
        <w:t>, detracto</w:t>
      </w:r>
      <w:r w:rsidRPr="00AE65C7">
        <w:rPr>
          <w:rFonts w:ascii="Book Antiqua" w:hAnsi="Book Antiqua" w:cstheme="minorHAnsi"/>
          <w:sz w:val="24"/>
          <w:szCs w:val="24"/>
        </w:rPr>
        <w:t>».</w:t>
      </w:r>
    </w:p>
  </w:footnote>
  <w:footnote w:id="105">
    <w:p w14:paraId="29B16CF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Crespo opina que la condena de </w:t>
      </w:r>
      <w:proofErr w:type="spellStart"/>
      <w:r w:rsidRPr="00AE65C7">
        <w:rPr>
          <w:rFonts w:ascii="Book Antiqua" w:hAnsi="Book Antiqua"/>
          <w:szCs w:val="24"/>
        </w:rPr>
        <w:t>Calpurnio</w:t>
      </w:r>
      <w:proofErr w:type="spellEnd"/>
      <w:r w:rsidRPr="00AE65C7">
        <w:rPr>
          <w:rFonts w:ascii="Book Antiqua" w:hAnsi="Book Antiqua"/>
          <w:szCs w:val="24"/>
        </w:rPr>
        <w:t xml:space="preserve"> Pisón fue aplicada con toda severidad. Este autor señala que esta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es la mejor documentada del alto Imperio, tanto historiográfica como arqueológicamente. </w:t>
      </w:r>
      <w:r w:rsidRPr="005A0A45">
        <w:rPr>
          <w:rFonts w:ascii="Book Antiqua" w:hAnsi="Book Antiqua"/>
          <w:smallCaps/>
          <w:szCs w:val="24"/>
        </w:rPr>
        <w:t xml:space="preserve">Crespo Pérez, </w:t>
      </w:r>
      <w:r w:rsidRPr="0002267B">
        <w:rPr>
          <w:rFonts w:ascii="Book Antiqua" w:hAnsi="Book Antiqua"/>
          <w:smallCaps/>
          <w:szCs w:val="24"/>
        </w:rPr>
        <w:t>C</w:t>
      </w:r>
      <w:r w:rsidRPr="00AE65C7">
        <w:rPr>
          <w:rFonts w:ascii="Book Antiqua" w:hAnsi="Book Antiqua"/>
          <w:szCs w:val="24"/>
        </w:rPr>
        <w:t xml:space="preserve">., </w:t>
      </w:r>
      <w:r w:rsidRPr="00AE65C7">
        <w:rPr>
          <w:rFonts w:ascii="Book Antiqua" w:hAnsi="Book Antiqua"/>
          <w:i/>
          <w:iCs/>
          <w:szCs w:val="24"/>
        </w:rPr>
        <w:t>La condenación al olvido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i/>
          <w:iCs/>
          <w:szCs w:val="24"/>
        </w:rPr>
        <w:t>). La deshonra pública tras la muerte en la política romana (siglos I-IV d. C.)</w:t>
      </w:r>
      <w:r w:rsidRPr="00AE65C7">
        <w:rPr>
          <w:rFonts w:ascii="Book Antiqua" w:hAnsi="Book Antiqua"/>
          <w:szCs w:val="24"/>
        </w:rPr>
        <w:t>, cit., p. 31.</w:t>
      </w:r>
    </w:p>
  </w:footnote>
  <w:footnote w:id="106">
    <w:p w14:paraId="16ADE49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III,17: </w:t>
      </w:r>
      <w:r w:rsidRPr="00AE65C7">
        <w:rPr>
          <w:rFonts w:ascii="Book Antiqua" w:hAnsi="Book Antiqua"/>
          <w:i/>
          <w:iCs/>
          <w:szCs w:val="24"/>
        </w:rPr>
        <w:t xml:space="preserve">Post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adulescentem</w:t>
      </w:r>
      <w:proofErr w:type="spellEnd"/>
      <w:r w:rsidRPr="00AE65C7">
        <w:rPr>
          <w:rFonts w:ascii="Book Antiqua" w:hAnsi="Book Antiqua"/>
          <w:i/>
          <w:iCs/>
          <w:szCs w:val="24"/>
        </w:rPr>
        <w:t xml:space="preserve"> crimine </w:t>
      </w:r>
      <w:proofErr w:type="spellStart"/>
      <w:r w:rsidRPr="00AE65C7">
        <w:rPr>
          <w:rFonts w:ascii="Book Antiqua" w:hAnsi="Book Antiqua"/>
          <w:i/>
          <w:iCs/>
          <w:szCs w:val="24"/>
        </w:rPr>
        <w:t>civilis</w:t>
      </w:r>
      <w:proofErr w:type="spellEnd"/>
      <w:r w:rsidRPr="00AE65C7">
        <w:rPr>
          <w:rFonts w:ascii="Book Antiqua" w:hAnsi="Book Antiqua"/>
          <w:i/>
          <w:iCs/>
          <w:szCs w:val="24"/>
        </w:rPr>
        <w:t xml:space="preserve"> belli </w:t>
      </w:r>
      <w:proofErr w:type="spellStart"/>
      <w:r w:rsidRPr="00AE65C7">
        <w:rPr>
          <w:rFonts w:ascii="Book Antiqua" w:hAnsi="Book Antiqua"/>
          <w:i/>
          <w:iCs/>
          <w:szCs w:val="24"/>
        </w:rPr>
        <w:t>purgavit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quippe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iussa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potuisse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filium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detrectare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nobilitatem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domus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ipsius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quoquo</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meriti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gravem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miseratus</w:t>
      </w:r>
      <w:proofErr w:type="spellEnd"/>
      <w:r w:rsidRPr="00AE65C7">
        <w:rPr>
          <w:rFonts w:ascii="Book Antiqua" w:hAnsi="Book Antiqua"/>
          <w:szCs w:val="24"/>
        </w:rPr>
        <w:t>…</w:t>
      </w:r>
    </w:p>
  </w:footnote>
  <w:footnote w:id="107">
    <w:p w14:paraId="28278325"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Ruiz Castellanos</w:t>
      </w:r>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&amp; </w:t>
      </w:r>
      <w:r w:rsidRPr="00AE65C7">
        <w:rPr>
          <w:rFonts w:ascii="Book Antiqua" w:hAnsi="Book Antiqua"/>
          <w:smallCaps/>
          <w:szCs w:val="24"/>
        </w:rPr>
        <w:t xml:space="preserve">Lomas </w:t>
      </w:r>
      <w:proofErr w:type="spellStart"/>
      <w:r w:rsidRPr="00AE65C7">
        <w:rPr>
          <w:rFonts w:ascii="Book Antiqua" w:hAnsi="Book Antiqua"/>
          <w:smallCaps/>
          <w:szCs w:val="24"/>
        </w:rPr>
        <w:t>Salmonte</w:t>
      </w:r>
      <w:proofErr w:type="spellEnd"/>
      <w:r w:rsidRPr="00AE65C7">
        <w:rPr>
          <w:rFonts w:ascii="Book Antiqua" w:hAnsi="Book Antiqua"/>
          <w:szCs w:val="24"/>
        </w:rPr>
        <w:t xml:space="preserve">, </w:t>
      </w:r>
      <w:proofErr w:type="spellStart"/>
      <w:r w:rsidRPr="0002267B">
        <w:rPr>
          <w:rFonts w:ascii="Book Antiqua" w:hAnsi="Book Antiqua"/>
          <w:smallCaps/>
          <w:szCs w:val="24"/>
        </w:rPr>
        <w:t>F.J</w:t>
      </w:r>
      <w:proofErr w:type="spellEnd"/>
      <w:r w:rsidRPr="0002267B">
        <w:rPr>
          <w:rFonts w:ascii="Book Antiqua" w:hAnsi="Book Antiqua"/>
          <w:smallCaps/>
          <w:szCs w:val="24"/>
        </w:rPr>
        <w:t>.,</w:t>
      </w:r>
      <w:r w:rsidRPr="00AE65C7">
        <w:rPr>
          <w:rFonts w:ascii="Book Antiqua" w:hAnsi="Book Antiqua"/>
          <w:szCs w:val="24"/>
        </w:rPr>
        <w:t xml:space="preserve"> El status </w:t>
      </w:r>
      <w:proofErr w:type="spellStart"/>
      <w:r w:rsidRPr="00AE65C7">
        <w:rPr>
          <w:rFonts w:ascii="Book Antiqua" w:hAnsi="Book Antiqua"/>
          <w:szCs w:val="24"/>
        </w:rPr>
        <w:t>qualitatis</w:t>
      </w:r>
      <w:proofErr w:type="spellEnd"/>
      <w:r w:rsidRPr="00AE65C7">
        <w:rPr>
          <w:rFonts w:ascii="Book Antiqua" w:hAnsi="Book Antiqua"/>
          <w:szCs w:val="24"/>
        </w:rPr>
        <w:t xml:space="preserve"> de la </w:t>
      </w:r>
      <w:proofErr w:type="spellStart"/>
      <w:r w:rsidRPr="00AE65C7">
        <w:rPr>
          <w:rFonts w:ascii="Book Antiqua" w:hAnsi="Book Antiqua"/>
          <w:szCs w:val="24"/>
        </w:rPr>
        <w:t>relatio</w:t>
      </w:r>
      <w:proofErr w:type="spellEnd"/>
      <w:r w:rsidRPr="00AE65C7">
        <w:rPr>
          <w:rFonts w:ascii="Book Antiqua" w:hAnsi="Book Antiqua"/>
          <w:szCs w:val="24"/>
        </w:rPr>
        <w:t xml:space="preserve"> en el texto epigráfico del </w:t>
      </w:r>
      <w:proofErr w:type="gramStart"/>
      <w:r w:rsidRPr="00AE65C7">
        <w:rPr>
          <w:rFonts w:ascii="Book Antiqua" w:hAnsi="Book Antiqua"/>
          <w:szCs w:val="24"/>
        </w:rPr>
        <w:t>senado-consulto</w:t>
      </w:r>
      <w:proofErr w:type="gramEnd"/>
      <w:r w:rsidRPr="00AE65C7">
        <w:rPr>
          <w:rFonts w:ascii="Book Antiqua" w:hAnsi="Book Antiqua"/>
          <w:szCs w:val="24"/>
        </w:rPr>
        <w:t xml:space="preserve"> de </w:t>
      </w:r>
      <w:proofErr w:type="spellStart"/>
      <w:r w:rsidRPr="00AE65C7">
        <w:rPr>
          <w:rFonts w:ascii="Book Antiqua" w:hAnsi="Book Antiqua"/>
          <w:szCs w:val="24"/>
        </w:rPr>
        <w:t>Gneo</w:t>
      </w:r>
      <w:proofErr w:type="spellEnd"/>
      <w:r w:rsidRPr="00AE65C7">
        <w:rPr>
          <w:rFonts w:ascii="Book Antiqua" w:hAnsi="Book Antiqua"/>
          <w:szCs w:val="24"/>
        </w:rPr>
        <w:t xml:space="preserve"> Pisón Padre, cit., p.406, indican que la estrategia seguida para exonerar a </w:t>
      </w:r>
      <w:proofErr w:type="spellStart"/>
      <w:r w:rsidRPr="00AE65C7">
        <w:rPr>
          <w:rFonts w:ascii="Book Antiqua" w:hAnsi="Book Antiqua"/>
          <w:szCs w:val="24"/>
        </w:rPr>
        <w:t>Plancina</w:t>
      </w:r>
      <w:proofErr w:type="spellEnd"/>
      <w:r w:rsidRPr="00AE65C7">
        <w:rPr>
          <w:rFonts w:ascii="Book Antiqua" w:hAnsi="Book Antiqua"/>
          <w:szCs w:val="24"/>
        </w:rPr>
        <w:t xml:space="preserve"> fue la </w:t>
      </w:r>
      <w:proofErr w:type="spellStart"/>
      <w:r w:rsidRPr="00AE65C7">
        <w:rPr>
          <w:rFonts w:ascii="Book Antiqua" w:hAnsi="Book Antiqua"/>
          <w:i/>
          <w:iCs/>
          <w:szCs w:val="24"/>
        </w:rPr>
        <w:t>concessio</w:t>
      </w:r>
      <w:proofErr w:type="spellEnd"/>
      <w:r w:rsidRPr="00AE65C7">
        <w:rPr>
          <w:rFonts w:ascii="Book Antiqua" w:hAnsi="Book Antiqua"/>
          <w:szCs w:val="24"/>
        </w:rPr>
        <w:t xml:space="preserve">. Estos autores explican que hay </w:t>
      </w:r>
      <w:proofErr w:type="spellStart"/>
      <w:r w:rsidRPr="00AE65C7">
        <w:rPr>
          <w:rFonts w:ascii="Book Antiqua" w:hAnsi="Book Antiqua"/>
          <w:i/>
          <w:iCs/>
          <w:szCs w:val="24"/>
        </w:rPr>
        <w:t>concessio</w:t>
      </w:r>
      <w:proofErr w:type="spellEnd"/>
      <w:r w:rsidRPr="00AE65C7">
        <w:rPr>
          <w:rFonts w:ascii="Book Antiqua" w:hAnsi="Book Antiqua"/>
          <w:szCs w:val="24"/>
        </w:rPr>
        <w:t xml:space="preserve"> cuando el reo pide disculpas (</w:t>
      </w:r>
      <w:proofErr w:type="spellStart"/>
      <w:r w:rsidRPr="00AE65C7">
        <w:rPr>
          <w:rFonts w:ascii="Book Antiqua" w:hAnsi="Book Antiqua"/>
          <w:i/>
          <w:iCs/>
          <w:szCs w:val="24"/>
        </w:rPr>
        <w:t>purgatio</w:t>
      </w:r>
      <w:proofErr w:type="spellEnd"/>
      <w:r w:rsidRPr="00AE65C7">
        <w:rPr>
          <w:rFonts w:ascii="Book Antiqua" w:hAnsi="Book Antiqua"/>
          <w:szCs w:val="24"/>
        </w:rPr>
        <w:t>) o perdón (</w:t>
      </w:r>
      <w:proofErr w:type="spellStart"/>
      <w:r w:rsidRPr="00AE65C7">
        <w:rPr>
          <w:rFonts w:ascii="Book Antiqua" w:hAnsi="Book Antiqua"/>
          <w:i/>
          <w:iCs/>
          <w:szCs w:val="24"/>
        </w:rPr>
        <w:t>deprecatio</w:t>
      </w:r>
      <w:proofErr w:type="spellEnd"/>
      <w:r w:rsidRPr="00AE65C7">
        <w:rPr>
          <w:rFonts w:ascii="Book Antiqua" w:hAnsi="Book Antiqua"/>
          <w:szCs w:val="24"/>
        </w:rPr>
        <w:t>).</w:t>
      </w:r>
    </w:p>
  </w:footnote>
  <w:footnote w:id="108">
    <w:p w14:paraId="0EDEF9D0"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Dión, comenta que Tiberio, consciente de la deslealtad de </w:t>
      </w:r>
      <w:proofErr w:type="spellStart"/>
      <w:r w:rsidRPr="00AE65C7">
        <w:rPr>
          <w:rFonts w:ascii="Book Antiqua" w:hAnsi="Book Antiqua"/>
          <w:szCs w:val="24"/>
        </w:rPr>
        <w:t>Sejano</w:t>
      </w:r>
      <w:proofErr w:type="spellEnd"/>
      <w:r w:rsidRPr="00AE65C7">
        <w:rPr>
          <w:rFonts w:ascii="Book Antiqua" w:hAnsi="Book Antiqua"/>
          <w:szCs w:val="24"/>
        </w:rPr>
        <w:t xml:space="preserve">, percibió también el nivel de odio que provocaba este ante la gran mayoría. Consiguió, mediante engaños, que acudiera a la Curia a la que el emperador había mandado una carta con acusaciones que, de forma inmediata, provocaron insultos y amenazas. Tras esto, fue conducido a prisión y posteriormente lo condenaron a muerte. Tras la condena fue arrojado por las gradas y la muchedumbre ultrajó su cadáver. </w:t>
      </w:r>
      <w:bookmarkStart w:id="36" w:name="_Hlk77794606"/>
      <w:r w:rsidRPr="00AE65C7">
        <w:rPr>
          <w:rFonts w:ascii="Book Antiqua" w:hAnsi="Book Antiqua"/>
          <w:szCs w:val="24"/>
        </w:rPr>
        <w:t xml:space="preserve">Dio Cass., </w:t>
      </w:r>
      <w:r w:rsidRPr="00AE65C7">
        <w:rPr>
          <w:rFonts w:ascii="Book Antiqua" w:hAnsi="Book Antiqua"/>
          <w:i/>
          <w:iCs/>
          <w:szCs w:val="24"/>
        </w:rPr>
        <w:t>Hist. Rom</w:t>
      </w:r>
      <w:r w:rsidRPr="00AE65C7">
        <w:rPr>
          <w:rFonts w:ascii="Book Antiqua" w:hAnsi="Book Antiqua"/>
          <w:szCs w:val="24"/>
        </w:rPr>
        <w:t xml:space="preserve">., LVIII, 11,4.5: </w:t>
      </w:r>
      <w:proofErr w:type="spellStart"/>
      <w:r w:rsidRPr="00AE65C7">
        <w:rPr>
          <w:color w:val="000000"/>
          <w:szCs w:val="24"/>
        </w:rPr>
        <w:t>ὕ</w:t>
      </w:r>
      <w:r w:rsidRPr="00AE65C7">
        <w:rPr>
          <w:rFonts w:ascii="Book Antiqua" w:hAnsi="Book Antiqua"/>
          <w:color w:val="000000"/>
          <w:szCs w:val="24"/>
        </w:rPr>
        <w:t>στερον</w:t>
      </w:r>
      <w:proofErr w:type="spellEnd"/>
      <w:r w:rsidRPr="00AE65C7">
        <w:rPr>
          <w:rFonts w:ascii="Book Antiqua" w:hAnsi="Book Antiqua"/>
          <w:color w:val="000000"/>
          <w:szCs w:val="24"/>
        </w:rPr>
        <w:t xml:space="preserve"> δ' </w:t>
      </w:r>
      <w:proofErr w:type="spellStart"/>
      <w:r w:rsidRPr="00AE65C7">
        <w:rPr>
          <w:rFonts w:ascii="Book Antiqua" w:hAnsi="Book Antiqua"/>
          <w:color w:val="000000"/>
          <w:szCs w:val="24"/>
        </w:rPr>
        <w:t>ο</w:t>
      </w:r>
      <w:r w:rsidRPr="00AE65C7">
        <w:rPr>
          <w:color w:val="000000"/>
          <w:szCs w:val="24"/>
        </w:rPr>
        <w:t>ὐ</w:t>
      </w:r>
      <w:proofErr w:type="spellEnd"/>
      <w:r w:rsidRPr="00AE65C7">
        <w:rPr>
          <w:rFonts w:ascii="Book Antiqua" w:hAnsi="Book Antiqua"/>
          <w:color w:val="000000"/>
          <w:szCs w:val="24"/>
        </w:rPr>
        <w:t xml:space="preserve"> π</w:t>
      </w:r>
      <w:proofErr w:type="spellStart"/>
      <w:r w:rsidRPr="00AE65C7">
        <w:rPr>
          <w:rFonts w:ascii="Book Antiqua" w:hAnsi="Book Antiqua"/>
          <w:color w:val="000000"/>
          <w:szCs w:val="24"/>
        </w:rPr>
        <w:t>ολλ</w:t>
      </w:r>
      <w:r w:rsidRPr="00AE65C7">
        <w:rPr>
          <w:color w:val="000000"/>
          <w:szCs w:val="24"/>
        </w:rPr>
        <w:t>ῷ</w:t>
      </w:r>
      <w:proofErr w:type="spellEnd"/>
      <w:r w:rsidRPr="00AE65C7">
        <w:rPr>
          <w:rFonts w:ascii="Book Antiqua" w:hAnsi="Book Antiqua"/>
          <w:color w:val="000000"/>
          <w:szCs w:val="24"/>
        </w:rPr>
        <w:t xml:space="preserve">, </w:t>
      </w:r>
      <w:proofErr w:type="spellStart"/>
      <w:r w:rsidRPr="00AE65C7">
        <w:rPr>
          <w:color w:val="000000"/>
          <w:szCs w:val="24"/>
        </w:rPr>
        <w:t>ἀ</w:t>
      </w:r>
      <w:r w:rsidRPr="00AE65C7">
        <w:rPr>
          <w:rFonts w:ascii="Book Antiqua" w:hAnsi="Book Antiqua"/>
          <w:color w:val="000000"/>
          <w:szCs w:val="24"/>
        </w:rPr>
        <w:t>λλ</w:t>
      </w:r>
      <w:proofErr w:type="spellEnd"/>
      <w:r w:rsidRPr="00AE65C7">
        <w:rPr>
          <w:rFonts w:ascii="Book Antiqua" w:hAnsi="Book Antiqua"/>
          <w:color w:val="000000"/>
          <w:szCs w:val="24"/>
        </w:rPr>
        <w:t>' α</w:t>
      </w:r>
      <w:proofErr w:type="spellStart"/>
      <w:r w:rsidRPr="00AE65C7">
        <w:rPr>
          <w:color w:val="000000"/>
          <w:szCs w:val="24"/>
        </w:rPr>
        <w:t>ὐ</w:t>
      </w:r>
      <w:r w:rsidRPr="00AE65C7">
        <w:rPr>
          <w:rFonts w:ascii="Book Antiqua" w:hAnsi="Book Antiqua"/>
          <w:color w:val="000000"/>
          <w:szCs w:val="24"/>
        </w:rPr>
        <w:t>θημερ</w:t>
      </w:r>
      <w:r w:rsidRPr="00AE65C7">
        <w:rPr>
          <w:color w:val="000000"/>
          <w:szCs w:val="24"/>
        </w:rPr>
        <w:t>ὸ</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r w:rsidRPr="00AE65C7">
        <w:rPr>
          <w:color w:val="000000"/>
          <w:szCs w:val="24"/>
        </w:rPr>
        <w:t>ἡ</w:t>
      </w:r>
      <w:r w:rsidRPr="00AE65C7">
        <w:rPr>
          <w:rFonts w:ascii="Book Antiqua" w:hAnsi="Book Antiqua"/>
          <w:color w:val="000000"/>
          <w:szCs w:val="24"/>
        </w:rPr>
        <w:t xml:space="preserve"> </w:t>
      </w:r>
      <w:proofErr w:type="spellStart"/>
      <w:r w:rsidRPr="00AE65C7">
        <w:rPr>
          <w:rFonts w:ascii="Book Antiqua" w:hAnsi="Book Antiqua"/>
          <w:color w:val="000000"/>
          <w:szCs w:val="24"/>
        </w:rPr>
        <w:t>γερουσ</w:t>
      </w:r>
      <w:r w:rsidRPr="00AE65C7">
        <w:rPr>
          <w:color w:val="000000"/>
          <w:szCs w:val="24"/>
        </w:rPr>
        <w:t>ί</w:t>
      </w:r>
      <w:proofErr w:type="spellEnd"/>
      <w:r w:rsidRPr="00AE65C7">
        <w:rPr>
          <w:rFonts w:ascii="Book Antiqua" w:hAnsi="Book Antiqua"/>
          <w:color w:val="000000"/>
          <w:szCs w:val="24"/>
        </w:rPr>
        <w:t>α π</w:t>
      </w:r>
      <w:proofErr w:type="spellStart"/>
      <w:r w:rsidRPr="00AE65C7">
        <w:rPr>
          <w:rFonts w:ascii="Book Antiqua" w:hAnsi="Book Antiqua"/>
          <w:color w:val="000000"/>
          <w:szCs w:val="24"/>
        </w:rPr>
        <w:t>λησ</w:t>
      </w:r>
      <w:r w:rsidRPr="00AE65C7">
        <w:rPr>
          <w:color w:val="000000"/>
          <w:szCs w:val="24"/>
        </w:rPr>
        <w:t>ί</w:t>
      </w:r>
      <w:r w:rsidRPr="00AE65C7">
        <w:rPr>
          <w:rFonts w:ascii="Book Antiqua" w:hAnsi="Book Antiqua"/>
          <w:color w:val="000000"/>
          <w:szCs w:val="24"/>
        </w:rPr>
        <w:t>ον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ο</w:t>
      </w:r>
      <w:r w:rsidRPr="00AE65C7">
        <w:rPr>
          <w:color w:val="000000"/>
          <w:szCs w:val="24"/>
        </w:rPr>
        <w:t>ἰ</w:t>
      </w:r>
      <w:r w:rsidRPr="00AE65C7">
        <w:rPr>
          <w:rFonts w:ascii="Book Antiqua" w:hAnsi="Book Antiqua"/>
          <w:color w:val="000000"/>
          <w:szCs w:val="24"/>
        </w:rPr>
        <w:t>κ</w:t>
      </w:r>
      <w:r w:rsidRPr="00AE65C7">
        <w:rPr>
          <w:color w:val="000000"/>
          <w:szCs w:val="24"/>
        </w:rPr>
        <w:t>ή</w:t>
      </w:r>
      <w:r w:rsidRPr="00AE65C7">
        <w:rPr>
          <w:rFonts w:ascii="Book Antiqua" w:hAnsi="Book Antiqua"/>
          <w:color w:val="000000"/>
          <w:szCs w:val="24"/>
        </w:rPr>
        <w:t>μ</w:t>
      </w:r>
      <w:proofErr w:type="spellEnd"/>
      <w:r w:rsidRPr="00AE65C7">
        <w:rPr>
          <w:rFonts w:ascii="Book Antiqua" w:hAnsi="Book Antiqua"/>
          <w:color w:val="000000"/>
          <w:szCs w:val="24"/>
        </w:rPr>
        <w:t xml:space="preserve">ατος </w:t>
      </w:r>
      <w:proofErr w:type="spellStart"/>
      <w:r w:rsidRPr="00AE65C7">
        <w:rPr>
          <w:color w:val="000000"/>
          <w:szCs w:val="24"/>
        </w:rPr>
        <w:t>ἐ</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ῷ</w:t>
      </w:r>
      <w:proofErr w:type="spellEnd"/>
      <w:r w:rsidRPr="00AE65C7">
        <w:rPr>
          <w:rFonts w:ascii="Book Antiqua" w:hAnsi="Book Antiqua"/>
          <w:color w:val="000000"/>
          <w:szCs w:val="24"/>
        </w:rPr>
        <w:t xml:space="preserve"> </w:t>
      </w:r>
      <w:r w:rsidRPr="00AE65C7">
        <w:rPr>
          <w:color w:val="000000"/>
          <w:szCs w:val="24"/>
        </w:rPr>
        <w:t>῾</w:t>
      </w:r>
      <w:proofErr w:type="spellStart"/>
      <w:r w:rsidRPr="00AE65C7">
        <w:rPr>
          <w:rFonts w:ascii="Book Antiqua" w:hAnsi="Book Antiqua"/>
          <w:color w:val="000000"/>
          <w:szCs w:val="24"/>
        </w:rPr>
        <w:t>Ομονοε</w:t>
      </w:r>
      <w:r w:rsidRPr="00AE65C7">
        <w:rPr>
          <w:color w:val="000000"/>
          <w:szCs w:val="24"/>
        </w:rPr>
        <w:t>ίῳ</w:t>
      </w:r>
      <w:proofErr w:type="spellEnd"/>
      <w:r w:rsidRPr="00AE65C7">
        <w:rPr>
          <w:rFonts w:ascii="Book Antiqua" w:hAnsi="Book Antiqua"/>
          <w:color w:val="000000"/>
          <w:szCs w:val="24"/>
        </w:rPr>
        <w:t xml:space="preserve">, </w:t>
      </w:r>
      <w:r w:rsidRPr="00AE65C7">
        <w:rPr>
          <w:color w:val="000000"/>
          <w:szCs w:val="24"/>
        </w:rPr>
        <w:t>ἐ</w:t>
      </w:r>
      <w:r w:rsidRPr="00AE65C7">
        <w:rPr>
          <w:rFonts w:ascii="Book Antiqua" w:hAnsi="Book Antiqua"/>
          <w:color w:val="000000"/>
          <w:szCs w:val="24"/>
        </w:rPr>
        <w:t>π</w:t>
      </w:r>
      <w:proofErr w:type="spellStart"/>
      <w:r w:rsidRPr="00AE65C7">
        <w:rPr>
          <w:rFonts w:ascii="Book Antiqua" w:hAnsi="Book Antiqua"/>
          <w:color w:val="000000"/>
          <w:szCs w:val="24"/>
        </w:rPr>
        <w:t>ειδ</w:t>
      </w:r>
      <w:r w:rsidRPr="00AE65C7">
        <w:rPr>
          <w:color w:val="000000"/>
          <w:szCs w:val="24"/>
        </w:rPr>
        <w:t>ὴ</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ά</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τε</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w:t>
      </w:r>
      <w:r w:rsidRPr="00AE65C7">
        <w:rPr>
          <w:color w:val="000000"/>
          <w:szCs w:val="24"/>
        </w:rPr>
        <w:t>ή</w:t>
      </w:r>
      <w:r w:rsidRPr="00AE65C7">
        <w:rPr>
          <w:rFonts w:ascii="Book Antiqua" w:hAnsi="Book Antiqua"/>
          <w:color w:val="000000"/>
          <w:szCs w:val="24"/>
        </w:rPr>
        <w:t>μου</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τοι</w:t>
      </w:r>
      <w:proofErr w:type="spellEnd"/>
      <w:r w:rsidRPr="00AE65C7">
        <w:rPr>
          <w:rFonts w:ascii="Book Antiqua" w:hAnsi="Book Antiqua"/>
          <w:color w:val="000000"/>
          <w:szCs w:val="24"/>
        </w:rPr>
        <w:t>α</w:t>
      </w:r>
      <w:r w:rsidRPr="00AE65C7">
        <w:rPr>
          <w:color w:val="000000"/>
          <w:szCs w:val="24"/>
        </w:rPr>
        <w:t>ῦ</w:t>
      </w:r>
      <w:r w:rsidRPr="00AE65C7">
        <w:rPr>
          <w:rFonts w:ascii="Book Antiqua" w:hAnsi="Book Antiqua"/>
          <w:color w:val="000000"/>
          <w:szCs w:val="24"/>
        </w:rPr>
        <w:t xml:space="preserve">τα </w:t>
      </w:r>
      <w:proofErr w:type="spellStart"/>
      <w:r w:rsidRPr="00AE65C7">
        <w:rPr>
          <w:color w:val="000000"/>
          <w:szCs w:val="24"/>
        </w:rPr>
        <w:t>ὄ</w:t>
      </w:r>
      <w:r w:rsidRPr="00AE65C7">
        <w:rPr>
          <w:rFonts w:ascii="Book Antiqua" w:hAnsi="Book Antiqua"/>
          <w:color w:val="000000"/>
          <w:szCs w:val="24"/>
        </w:rPr>
        <w:t>ντ</w:t>
      </w:r>
      <w:proofErr w:type="spellEnd"/>
      <w:r w:rsidRPr="00AE65C7">
        <w:rPr>
          <w:rFonts w:ascii="Book Antiqua" w:hAnsi="Book Antiqua"/>
          <w:color w:val="000000"/>
          <w:szCs w:val="24"/>
        </w:rPr>
        <w:t xml:space="preserve">α </w:t>
      </w:r>
      <w:proofErr w:type="spellStart"/>
      <w:r w:rsidRPr="00AE65C7">
        <w:rPr>
          <w:color w:val="000000"/>
          <w:szCs w:val="24"/>
        </w:rPr>
        <w:t>ᾔ</w:t>
      </w:r>
      <w:r w:rsidRPr="00AE65C7">
        <w:rPr>
          <w:rFonts w:ascii="Book Antiqua" w:hAnsi="Book Antiqua"/>
          <w:color w:val="000000"/>
          <w:szCs w:val="24"/>
        </w:rPr>
        <w:t>σθετο</w:t>
      </w:r>
      <w:proofErr w:type="spellEnd"/>
      <w:r w:rsidRPr="00AE65C7">
        <w:rPr>
          <w:rFonts w:ascii="Book Antiqua" w:hAnsi="Book Antiqua"/>
          <w:color w:val="000000"/>
          <w:szCs w:val="24"/>
        </w:rPr>
        <w:t xml:space="preserve"> κα</w:t>
      </w:r>
      <w:r w:rsidRPr="00AE65C7">
        <w:rPr>
          <w:color w:val="000000"/>
          <w:szCs w:val="24"/>
        </w:rPr>
        <w:t>ὶ</w:t>
      </w:r>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ῶ</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δορυφ</w:t>
      </w:r>
      <w:r w:rsidRPr="00AE65C7">
        <w:rPr>
          <w:color w:val="000000"/>
          <w:szCs w:val="24"/>
        </w:rPr>
        <w:t>ό</w:t>
      </w:r>
      <w:r w:rsidRPr="00AE65C7">
        <w:rPr>
          <w:rFonts w:ascii="Book Antiqua" w:hAnsi="Book Antiqua"/>
          <w:color w:val="000000"/>
          <w:szCs w:val="24"/>
        </w:rPr>
        <w:t>ρων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ο</w:t>
      </w:r>
      <w:r w:rsidRPr="00AE65C7">
        <w:rPr>
          <w:color w:val="000000"/>
          <w:szCs w:val="24"/>
        </w:rPr>
        <w:t>ὐ</w:t>
      </w:r>
      <w:r w:rsidRPr="00AE65C7">
        <w:rPr>
          <w:rFonts w:ascii="Book Antiqua" w:hAnsi="Book Antiqua"/>
          <w:color w:val="000000"/>
          <w:szCs w:val="24"/>
        </w:rPr>
        <w:t>δ</w:t>
      </w:r>
      <w:r w:rsidRPr="00AE65C7">
        <w:rPr>
          <w:color w:val="000000"/>
          <w:szCs w:val="24"/>
        </w:rPr>
        <w:t>έ</w:t>
      </w:r>
      <w:r w:rsidRPr="00AE65C7">
        <w:rPr>
          <w:rFonts w:ascii="Book Antiqua" w:hAnsi="Book Antiqua"/>
          <w:color w:val="000000"/>
          <w:szCs w:val="24"/>
        </w:rPr>
        <w:t>ν</w:t>
      </w:r>
      <w:proofErr w:type="spellEnd"/>
      <w:r w:rsidRPr="00AE65C7">
        <w:rPr>
          <w:rFonts w:ascii="Book Antiqua" w:hAnsi="Book Antiqua"/>
          <w:color w:val="000000"/>
          <w:szCs w:val="24"/>
        </w:rPr>
        <w:t xml:space="preserve">α </w:t>
      </w:r>
      <w:proofErr w:type="spellStart"/>
      <w:r w:rsidRPr="00AE65C7">
        <w:rPr>
          <w:color w:val="000000"/>
          <w:szCs w:val="24"/>
        </w:rPr>
        <w:t>ἑώ</w:t>
      </w:r>
      <w:r w:rsidRPr="00AE65C7">
        <w:rPr>
          <w:rFonts w:ascii="Book Antiqua" w:hAnsi="Book Antiqua"/>
          <w:color w:val="000000"/>
          <w:szCs w:val="24"/>
        </w:rPr>
        <w:t>ρ</w:t>
      </w:r>
      <w:proofErr w:type="spellEnd"/>
      <w:r w:rsidRPr="00AE65C7">
        <w:rPr>
          <w:rFonts w:ascii="Book Antiqua" w:hAnsi="Book Antiqua"/>
          <w:color w:val="000000"/>
          <w:szCs w:val="24"/>
        </w:rPr>
        <w:t xml:space="preserve">α, </w:t>
      </w:r>
      <w:proofErr w:type="spellStart"/>
      <w:r w:rsidRPr="00AE65C7">
        <w:rPr>
          <w:color w:val="000000"/>
          <w:szCs w:val="24"/>
        </w:rPr>
        <w:t>ἀ</w:t>
      </w:r>
      <w:r w:rsidRPr="00AE65C7">
        <w:rPr>
          <w:rFonts w:ascii="Book Antiqua" w:hAnsi="Book Antiqua"/>
          <w:color w:val="000000"/>
          <w:szCs w:val="24"/>
        </w:rPr>
        <w:t>θροισθε</w:t>
      </w:r>
      <w:r w:rsidRPr="00AE65C7">
        <w:rPr>
          <w:color w:val="000000"/>
          <w:szCs w:val="24"/>
        </w:rPr>
        <w:t>ῖ</w:t>
      </w:r>
      <w:r w:rsidRPr="00AE65C7">
        <w:rPr>
          <w:rFonts w:ascii="Book Antiqua" w:hAnsi="Book Antiqua"/>
          <w:color w:val="000000"/>
          <w:szCs w:val="24"/>
        </w:rPr>
        <w:t>σ</w:t>
      </w:r>
      <w:proofErr w:type="spellEnd"/>
      <w:r w:rsidRPr="00AE65C7">
        <w:rPr>
          <w:rFonts w:ascii="Book Antiqua" w:hAnsi="Book Antiqua"/>
          <w:color w:val="000000"/>
          <w:szCs w:val="24"/>
        </w:rPr>
        <w:t xml:space="preserve">α </w:t>
      </w:r>
      <w:proofErr w:type="spellStart"/>
      <w:r w:rsidRPr="00AE65C7">
        <w:rPr>
          <w:rFonts w:ascii="Book Antiqua" w:hAnsi="Book Antiqua"/>
          <w:color w:val="000000"/>
          <w:szCs w:val="24"/>
        </w:rPr>
        <w:t>θ</w:t>
      </w:r>
      <w:r w:rsidRPr="00AE65C7">
        <w:rPr>
          <w:color w:val="000000"/>
          <w:szCs w:val="24"/>
        </w:rPr>
        <w:t>ά</w:t>
      </w:r>
      <w:r w:rsidRPr="00AE65C7">
        <w:rPr>
          <w:rFonts w:ascii="Book Antiqua" w:hAnsi="Book Antiqua"/>
          <w:color w:val="000000"/>
          <w:szCs w:val="24"/>
        </w:rPr>
        <w:t>ν</w:t>
      </w:r>
      <w:proofErr w:type="spellEnd"/>
      <w:r w:rsidRPr="00AE65C7">
        <w:rPr>
          <w:rFonts w:ascii="Book Antiqua" w:hAnsi="Book Antiqua"/>
          <w:color w:val="000000"/>
          <w:szCs w:val="24"/>
        </w:rPr>
        <w:t>ατον α</w:t>
      </w:r>
      <w:proofErr w:type="spellStart"/>
      <w:r w:rsidRPr="00AE65C7">
        <w:rPr>
          <w:color w:val="000000"/>
          <w:szCs w:val="24"/>
        </w:rPr>
        <w:t>ὐ</w:t>
      </w:r>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κα</w:t>
      </w:r>
      <w:proofErr w:type="spellStart"/>
      <w:r w:rsidRPr="00AE65C7">
        <w:rPr>
          <w:rFonts w:ascii="Book Antiqua" w:hAnsi="Book Antiqua"/>
          <w:color w:val="000000"/>
          <w:szCs w:val="24"/>
        </w:rPr>
        <w:t>τεψηφ</w:t>
      </w:r>
      <w:r w:rsidRPr="00AE65C7">
        <w:rPr>
          <w:color w:val="000000"/>
          <w:szCs w:val="24"/>
        </w:rPr>
        <w:t>ί</w:t>
      </w:r>
      <w:r w:rsidRPr="00AE65C7">
        <w:rPr>
          <w:rFonts w:ascii="Book Antiqua" w:hAnsi="Book Antiqua"/>
          <w:color w:val="000000"/>
          <w:szCs w:val="24"/>
        </w:rPr>
        <w:t>σ</w:t>
      </w:r>
      <w:proofErr w:type="spellEnd"/>
      <w:r w:rsidRPr="00AE65C7">
        <w:rPr>
          <w:rFonts w:ascii="Book Antiqua" w:hAnsi="Book Antiqua"/>
          <w:color w:val="000000"/>
          <w:szCs w:val="24"/>
        </w:rPr>
        <w:t>ατο. κα</w:t>
      </w:r>
      <w:r w:rsidRPr="00AE65C7">
        <w:rPr>
          <w:color w:val="000000"/>
          <w:szCs w:val="24"/>
        </w:rPr>
        <w:t>ὶ</w:t>
      </w:r>
      <w:r w:rsidRPr="00AE65C7">
        <w:rPr>
          <w:rFonts w:ascii="Book Antiqua" w:hAnsi="Book Antiqua"/>
          <w:color w:val="000000"/>
          <w:szCs w:val="24"/>
        </w:rPr>
        <w:t xml:space="preserve"> </w:t>
      </w:r>
      <w:proofErr w:type="spellStart"/>
      <w:r w:rsidRPr="00AE65C7">
        <w:rPr>
          <w:rFonts w:ascii="Book Antiqua" w:hAnsi="Book Antiqua"/>
          <w:color w:val="000000"/>
          <w:szCs w:val="24"/>
        </w:rPr>
        <w:t>ο</w:t>
      </w:r>
      <w:r w:rsidRPr="00AE65C7">
        <w:rPr>
          <w:color w:val="000000"/>
          <w:szCs w:val="24"/>
        </w:rPr>
        <w:t>ὕ</w:t>
      </w:r>
      <w:r w:rsidRPr="00AE65C7">
        <w:rPr>
          <w:rFonts w:ascii="Book Antiqua" w:hAnsi="Book Antiqua"/>
          <w:color w:val="000000"/>
          <w:szCs w:val="24"/>
        </w:rPr>
        <w:t>τω</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δικ</w:t>
      </w:r>
      <w:proofErr w:type="spellEnd"/>
      <w:r w:rsidRPr="00AE65C7">
        <w:rPr>
          <w:rFonts w:ascii="Book Antiqua" w:hAnsi="Book Antiqua"/>
          <w:color w:val="000000"/>
          <w:szCs w:val="24"/>
        </w:rPr>
        <w:t>αιωθε</w:t>
      </w:r>
      <w:r w:rsidRPr="00AE65C7">
        <w:rPr>
          <w:color w:val="000000"/>
          <w:szCs w:val="24"/>
        </w:rPr>
        <w:t>ὶ</w:t>
      </w:r>
      <w:r w:rsidRPr="00AE65C7">
        <w:rPr>
          <w:rFonts w:ascii="Book Antiqua" w:hAnsi="Book Antiqua"/>
          <w:color w:val="000000"/>
          <w:szCs w:val="24"/>
        </w:rPr>
        <w:t>ς κα</w:t>
      </w:r>
      <w:proofErr w:type="spellStart"/>
      <w:r w:rsidRPr="00AE65C7">
        <w:rPr>
          <w:rFonts w:ascii="Book Antiqua" w:hAnsi="Book Antiqua"/>
          <w:color w:val="000000"/>
          <w:szCs w:val="24"/>
        </w:rPr>
        <w:t>τ</w:t>
      </w:r>
      <w:r w:rsidRPr="00AE65C7">
        <w:rPr>
          <w:color w:val="000000"/>
          <w:szCs w:val="24"/>
        </w:rPr>
        <w:t>ά</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τε</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ῶ</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color w:val="000000"/>
          <w:szCs w:val="24"/>
        </w:rPr>
        <w:t>ἀ</w:t>
      </w:r>
      <w:r w:rsidRPr="00AE65C7">
        <w:rPr>
          <w:rFonts w:ascii="Book Antiqua" w:hAnsi="Book Antiqua"/>
          <w:color w:val="000000"/>
          <w:szCs w:val="24"/>
        </w:rPr>
        <w:t>ν</w:t>
      </w:r>
      <w:proofErr w:type="spellEnd"/>
      <w:r w:rsidRPr="00AE65C7">
        <w:rPr>
          <w:rFonts w:ascii="Book Antiqua" w:hAnsi="Book Antiqua"/>
          <w:color w:val="000000"/>
          <w:szCs w:val="24"/>
        </w:rPr>
        <w:t>αβασμ</w:t>
      </w:r>
      <w:r w:rsidRPr="00AE65C7">
        <w:rPr>
          <w:color w:val="000000"/>
          <w:szCs w:val="24"/>
        </w:rPr>
        <w:t>ῶ</w:t>
      </w:r>
      <w:r w:rsidRPr="00AE65C7">
        <w:rPr>
          <w:rFonts w:ascii="Book Antiqua" w:hAnsi="Book Antiqua"/>
          <w:color w:val="000000"/>
          <w:szCs w:val="24"/>
        </w:rPr>
        <w:t xml:space="preserve">ν </w:t>
      </w:r>
      <w:proofErr w:type="spellStart"/>
      <w:r w:rsidRPr="00AE65C7">
        <w:rPr>
          <w:color w:val="000000"/>
          <w:szCs w:val="24"/>
        </w:rPr>
        <w:t>ἐ</w:t>
      </w:r>
      <w:r w:rsidRPr="00AE65C7">
        <w:rPr>
          <w:rFonts w:ascii="Book Antiqua" w:hAnsi="Book Antiqua"/>
          <w:color w:val="000000"/>
          <w:szCs w:val="24"/>
        </w:rPr>
        <w:t>ρρ</w:t>
      </w:r>
      <w:r w:rsidRPr="00AE65C7">
        <w:rPr>
          <w:color w:val="000000"/>
          <w:szCs w:val="24"/>
        </w:rPr>
        <w:t>ί</w:t>
      </w:r>
      <w:r w:rsidRPr="00AE65C7">
        <w:rPr>
          <w:rFonts w:ascii="Book Antiqua" w:hAnsi="Book Antiqua"/>
          <w:color w:val="000000"/>
          <w:szCs w:val="24"/>
        </w:rPr>
        <w:t>φη</w:t>
      </w:r>
      <w:proofErr w:type="spellEnd"/>
      <w:r w:rsidRPr="00AE65C7">
        <w:rPr>
          <w:rFonts w:ascii="Book Antiqua" w:hAnsi="Book Antiqua"/>
          <w:color w:val="000000"/>
          <w:szCs w:val="24"/>
        </w:rPr>
        <w:t>, κα</w:t>
      </w:r>
      <w:r w:rsidRPr="00AE65C7">
        <w:rPr>
          <w:color w:val="000000"/>
          <w:szCs w:val="24"/>
        </w:rPr>
        <w:t>ὶ</w:t>
      </w:r>
      <w:r w:rsidRPr="00AE65C7">
        <w:rPr>
          <w:rFonts w:ascii="Book Antiqua" w:hAnsi="Book Antiqua"/>
          <w:color w:val="000000"/>
          <w:szCs w:val="24"/>
        </w:rPr>
        <w:t xml:space="preserve"> α</w:t>
      </w:r>
      <w:proofErr w:type="spellStart"/>
      <w:r w:rsidRPr="00AE65C7">
        <w:rPr>
          <w:color w:val="000000"/>
          <w:szCs w:val="24"/>
        </w:rPr>
        <w:t>ὐ</w:t>
      </w:r>
      <w:r w:rsidRPr="00AE65C7">
        <w:rPr>
          <w:rFonts w:ascii="Book Antiqua" w:hAnsi="Book Antiqua"/>
          <w:color w:val="000000"/>
          <w:szCs w:val="24"/>
        </w:rPr>
        <w:t>τ</w:t>
      </w:r>
      <w:r w:rsidRPr="00AE65C7">
        <w:rPr>
          <w:color w:val="000000"/>
          <w:szCs w:val="24"/>
        </w:rPr>
        <w:t>ὸ</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r w:rsidRPr="00AE65C7">
        <w:rPr>
          <w:color w:val="000000"/>
          <w:szCs w:val="24"/>
        </w:rPr>
        <w:t>ὁ</w:t>
      </w:r>
      <w:r w:rsidRPr="00AE65C7">
        <w:rPr>
          <w:rFonts w:ascii="Book Antiqua" w:hAnsi="Book Antiqua"/>
          <w:color w:val="000000"/>
          <w:szCs w:val="24"/>
        </w:rPr>
        <w:t xml:space="preserve"> </w:t>
      </w:r>
      <w:proofErr w:type="spellStart"/>
      <w:r w:rsidRPr="00AE65C7">
        <w:rPr>
          <w:color w:val="000000"/>
          <w:szCs w:val="24"/>
        </w:rPr>
        <w:t>ὅ</w:t>
      </w:r>
      <w:r w:rsidRPr="00AE65C7">
        <w:rPr>
          <w:rFonts w:ascii="Book Antiqua" w:hAnsi="Book Antiqua"/>
          <w:color w:val="000000"/>
          <w:szCs w:val="24"/>
        </w:rPr>
        <w:t>μιλος</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τρισ</w:t>
      </w:r>
      <w:r w:rsidRPr="00AE65C7">
        <w:rPr>
          <w:color w:val="000000"/>
          <w:szCs w:val="24"/>
        </w:rPr>
        <w:t>ὶ</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color w:val="000000"/>
          <w:szCs w:val="24"/>
        </w:rPr>
        <w:t>ὅ</w:t>
      </w:r>
      <w:r w:rsidRPr="00AE65C7">
        <w:rPr>
          <w:rFonts w:ascii="Book Antiqua" w:hAnsi="Book Antiqua"/>
          <w:color w:val="000000"/>
          <w:szCs w:val="24"/>
        </w:rPr>
        <w:t>λ</w:t>
      </w:r>
      <w:proofErr w:type="spellEnd"/>
      <w:r w:rsidRPr="00AE65C7">
        <w:rPr>
          <w:rFonts w:ascii="Book Antiqua" w:hAnsi="Book Antiqua"/>
          <w:color w:val="000000"/>
          <w:szCs w:val="24"/>
        </w:rPr>
        <w:t xml:space="preserve">αις </w:t>
      </w:r>
      <w:proofErr w:type="spellStart"/>
      <w:r w:rsidRPr="00AE65C7">
        <w:rPr>
          <w:color w:val="000000"/>
          <w:szCs w:val="24"/>
        </w:rPr>
        <w:t>ἡ</w:t>
      </w:r>
      <w:r w:rsidRPr="00AE65C7">
        <w:rPr>
          <w:rFonts w:ascii="Book Antiqua" w:hAnsi="Book Antiqua"/>
          <w:color w:val="000000"/>
          <w:szCs w:val="24"/>
        </w:rPr>
        <w:t>μ</w:t>
      </w:r>
      <w:r w:rsidRPr="00AE65C7">
        <w:rPr>
          <w:color w:val="000000"/>
          <w:szCs w:val="24"/>
        </w:rPr>
        <w:t>έ</w:t>
      </w:r>
      <w:r w:rsidRPr="00AE65C7">
        <w:rPr>
          <w:rFonts w:ascii="Book Antiqua" w:hAnsi="Book Antiqua"/>
          <w:color w:val="000000"/>
          <w:szCs w:val="24"/>
        </w:rPr>
        <w:t>ρ</w:t>
      </w:r>
      <w:proofErr w:type="spellEnd"/>
      <w:r w:rsidRPr="00AE65C7">
        <w:rPr>
          <w:rFonts w:ascii="Book Antiqua" w:hAnsi="Book Antiqua"/>
          <w:color w:val="000000"/>
          <w:szCs w:val="24"/>
        </w:rPr>
        <w:t xml:space="preserve">αις </w:t>
      </w:r>
      <w:proofErr w:type="spellStart"/>
      <w:r w:rsidRPr="00AE65C7">
        <w:rPr>
          <w:color w:val="000000"/>
          <w:szCs w:val="24"/>
        </w:rPr>
        <w:t>ἐ</w:t>
      </w:r>
      <w:r w:rsidRPr="00AE65C7">
        <w:rPr>
          <w:rFonts w:ascii="Book Antiqua" w:hAnsi="Book Antiqua"/>
          <w:color w:val="000000"/>
          <w:szCs w:val="24"/>
        </w:rPr>
        <w:t>λυμ</w:t>
      </w:r>
      <w:r w:rsidRPr="00AE65C7">
        <w:rPr>
          <w:color w:val="000000"/>
          <w:szCs w:val="24"/>
        </w:rPr>
        <w:t>ή</w:t>
      </w:r>
      <w:r w:rsidRPr="00AE65C7">
        <w:rPr>
          <w:rFonts w:ascii="Book Antiqua" w:hAnsi="Book Antiqua"/>
          <w:color w:val="000000"/>
          <w:szCs w:val="24"/>
        </w:rPr>
        <w:t>ν</w:t>
      </w:r>
      <w:proofErr w:type="spellEnd"/>
      <w:r w:rsidRPr="00AE65C7">
        <w:rPr>
          <w:rFonts w:ascii="Book Antiqua" w:hAnsi="Book Antiqua"/>
          <w:color w:val="000000"/>
          <w:szCs w:val="24"/>
        </w:rPr>
        <w:t>ατο, κα</w:t>
      </w:r>
      <w:r w:rsidRPr="00AE65C7">
        <w:rPr>
          <w:color w:val="000000"/>
          <w:szCs w:val="24"/>
        </w:rPr>
        <w:t>ὶ</w:t>
      </w:r>
      <w:r w:rsidRPr="00AE65C7">
        <w:rPr>
          <w:rFonts w:ascii="Book Antiqua" w:hAnsi="Book Antiqua"/>
          <w:color w:val="000000"/>
          <w:szCs w:val="24"/>
        </w:rPr>
        <w:t xml:space="preserve"> </w:t>
      </w:r>
      <w:proofErr w:type="spellStart"/>
      <w:r w:rsidRPr="00AE65C7">
        <w:rPr>
          <w:rFonts w:ascii="Book Antiqua" w:hAnsi="Book Antiqua"/>
          <w:color w:val="000000"/>
          <w:szCs w:val="24"/>
        </w:rPr>
        <w:t>μετ</w:t>
      </w:r>
      <w:r w:rsidRPr="00AE65C7">
        <w:rPr>
          <w:color w:val="000000"/>
          <w:szCs w:val="24"/>
        </w:rPr>
        <w:t>ὰ</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το</w:t>
      </w:r>
      <w:r w:rsidRPr="00AE65C7">
        <w:rPr>
          <w:color w:val="000000"/>
          <w:szCs w:val="24"/>
        </w:rPr>
        <w:t>ῦ</w:t>
      </w:r>
      <w:r w:rsidRPr="00AE65C7">
        <w:rPr>
          <w:rFonts w:ascii="Book Antiqua" w:hAnsi="Book Antiqua"/>
          <w:color w:val="000000"/>
          <w:szCs w:val="24"/>
        </w:rPr>
        <w:t>το</w:t>
      </w:r>
      <w:proofErr w:type="spellEnd"/>
      <w:r w:rsidRPr="00AE65C7">
        <w:rPr>
          <w:rFonts w:ascii="Book Antiqua" w:hAnsi="Book Antiqua"/>
          <w:color w:val="000000"/>
          <w:szCs w:val="24"/>
        </w:rPr>
        <w:t xml:space="preserve"> </w:t>
      </w:r>
      <w:proofErr w:type="spellStart"/>
      <w:r w:rsidRPr="00AE65C7">
        <w:rPr>
          <w:color w:val="000000"/>
          <w:szCs w:val="24"/>
        </w:rPr>
        <w:t>ἐ</w:t>
      </w:r>
      <w:r w:rsidRPr="00AE65C7">
        <w:rPr>
          <w:rFonts w:ascii="Book Antiqua" w:hAnsi="Book Antiqua"/>
          <w:color w:val="000000"/>
          <w:szCs w:val="24"/>
        </w:rPr>
        <w:t>ς</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ὸ</w:t>
      </w:r>
      <w:r w:rsidRPr="00AE65C7">
        <w:rPr>
          <w:rFonts w:ascii="Book Antiqua" w:hAnsi="Book Antiqua"/>
          <w:color w:val="000000"/>
          <w:szCs w:val="24"/>
        </w:rPr>
        <w:t>ν</w:t>
      </w:r>
      <w:proofErr w:type="spellEnd"/>
      <w:r w:rsidRPr="00AE65C7">
        <w:rPr>
          <w:rFonts w:ascii="Book Antiqua" w:hAnsi="Book Antiqua"/>
          <w:color w:val="000000"/>
          <w:szCs w:val="24"/>
        </w:rPr>
        <w:t xml:space="preserve"> π</w:t>
      </w:r>
      <w:proofErr w:type="spellStart"/>
      <w:r w:rsidRPr="00AE65C7">
        <w:rPr>
          <w:rFonts w:ascii="Book Antiqua" w:hAnsi="Book Antiqua"/>
          <w:color w:val="000000"/>
          <w:szCs w:val="24"/>
        </w:rPr>
        <w:t>οτ</w:t>
      </w:r>
      <w:proofErr w:type="spellEnd"/>
      <w:r w:rsidRPr="00AE65C7">
        <w:rPr>
          <w:rFonts w:ascii="Book Antiqua" w:hAnsi="Book Antiqua"/>
          <w:color w:val="000000"/>
          <w:szCs w:val="24"/>
        </w:rPr>
        <w:t>αμ</w:t>
      </w:r>
      <w:r w:rsidRPr="00AE65C7">
        <w:rPr>
          <w:color w:val="000000"/>
          <w:szCs w:val="24"/>
        </w:rPr>
        <w:t>ὸ</w:t>
      </w:r>
      <w:r w:rsidRPr="00AE65C7">
        <w:rPr>
          <w:rFonts w:ascii="Book Antiqua" w:hAnsi="Book Antiqua"/>
          <w:color w:val="000000"/>
          <w:szCs w:val="24"/>
        </w:rPr>
        <w:t xml:space="preserve">ν </w:t>
      </w:r>
      <w:proofErr w:type="spellStart"/>
      <w:r w:rsidRPr="00AE65C7">
        <w:rPr>
          <w:color w:val="000000"/>
          <w:szCs w:val="24"/>
        </w:rPr>
        <w:t>ἐ</w:t>
      </w:r>
      <w:r w:rsidRPr="00AE65C7">
        <w:rPr>
          <w:rFonts w:ascii="Book Antiqua" w:hAnsi="Book Antiqua"/>
          <w:color w:val="000000"/>
          <w:szCs w:val="24"/>
        </w:rPr>
        <w:t>ν</w:t>
      </w:r>
      <w:r w:rsidRPr="00AE65C7">
        <w:rPr>
          <w:color w:val="000000"/>
          <w:szCs w:val="24"/>
        </w:rPr>
        <w:t>έ</w:t>
      </w:r>
      <w:proofErr w:type="spellEnd"/>
      <w:r w:rsidRPr="00AE65C7">
        <w:rPr>
          <w:rFonts w:ascii="Book Antiqua" w:hAnsi="Book Antiqua"/>
          <w:color w:val="000000"/>
          <w:szCs w:val="24"/>
        </w:rPr>
        <w:t xml:space="preserve">βαλε. </w:t>
      </w:r>
      <w:proofErr w:type="spellStart"/>
      <w:r w:rsidRPr="00AE65C7">
        <w:rPr>
          <w:rFonts w:ascii="Book Antiqua" w:hAnsi="Book Antiqua"/>
          <w:color w:val="000000"/>
          <w:szCs w:val="24"/>
        </w:rPr>
        <w:t>τ</w:t>
      </w:r>
      <w:r w:rsidRPr="00AE65C7">
        <w:rPr>
          <w:color w:val="000000"/>
          <w:szCs w:val="24"/>
        </w:rPr>
        <w:t>ά</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τε</w:t>
      </w:r>
      <w:proofErr w:type="spellEnd"/>
      <w:r w:rsidRPr="00AE65C7">
        <w:rPr>
          <w:rFonts w:ascii="Book Antiqua" w:hAnsi="Book Antiqua"/>
          <w:color w:val="000000"/>
          <w:szCs w:val="24"/>
        </w:rPr>
        <w:t xml:space="preserve"> πα</w:t>
      </w:r>
      <w:proofErr w:type="spellStart"/>
      <w:r w:rsidRPr="00AE65C7">
        <w:rPr>
          <w:rFonts w:ascii="Book Antiqua" w:hAnsi="Book Antiqua"/>
          <w:color w:val="000000"/>
          <w:szCs w:val="24"/>
        </w:rPr>
        <w:t>ιδ</w:t>
      </w:r>
      <w:r w:rsidRPr="00AE65C7">
        <w:rPr>
          <w:color w:val="000000"/>
          <w:szCs w:val="24"/>
        </w:rPr>
        <w:t>ί</w:t>
      </w:r>
      <w:proofErr w:type="spellEnd"/>
      <w:r w:rsidRPr="00AE65C7">
        <w:rPr>
          <w:rFonts w:ascii="Book Antiqua" w:hAnsi="Book Antiqua"/>
          <w:color w:val="000000"/>
          <w:szCs w:val="24"/>
        </w:rPr>
        <w:t>α α</w:t>
      </w:r>
      <w:proofErr w:type="spellStart"/>
      <w:r w:rsidRPr="00AE65C7">
        <w:rPr>
          <w:color w:val="000000"/>
          <w:szCs w:val="24"/>
        </w:rPr>
        <w:t>ὐ</w:t>
      </w:r>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κα</w:t>
      </w:r>
      <w:proofErr w:type="spellStart"/>
      <w:r w:rsidRPr="00AE65C7">
        <w:rPr>
          <w:rFonts w:ascii="Book Antiqua" w:hAnsi="Book Antiqua"/>
          <w:color w:val="000000"/>
          <w:szCs w:val="24"/>
        </w:rPr>
        <w:t>τ</w:t>
      </w:r>
      <w:r w:rsidRPr="00AE65C7">
        <w:rPr>
          <w:color w:val="000000"/>
          <w:szCs w:val="24"/>
        </w:rPr>
        <w:t>ὰ</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w:t>
      </w:r>
      <w:r w:rsidRPr="00AE65C7">
        <w:rPr>
          <w:color w:val="000000"/>
          <w:szCs w:val="24"/>
        </w:rPr>
        <w:t>ό</w:t>
      </w:r>
      <w:r w:rsidRPr="00AE65C7">
        <w:rPr>
          <w:rFonts w:ascii="Book Antiqua" w:hAnsi="Book Antiqua"/>
          <w:color w:val="000000"/>
          <w:szCs w:val="24"/>
        </w:rPr>
        <w:t>γμ</w:t>
      </w:r>
      <w:proofErr w:type="spellEnd"/>
      <w:r w:rsidRPr="00AE65C7">
        <w:rPr>
          <w:rFonts w:ascii="Book Antiqua" w:hAnsi="Book Antiqua"/>
          <w:color w:val="000000"/>
          <w:szCs w:val="24"/>
        </w:rPr>
        <w:t xml:space="preserve">α </w:t>
      </w:r>
      <w:r w:rsidRPr="00AE65C7">
        <w:rPr>
          <w:color w:val="000000"/>
          <w:szCs w:val="24"/>
        </w:rPr>
        <w:t>ἀ</w:t>
      </w:r>
      <w:r w:rsidRPr="00AE65C7">
        <w:rPr>
          <w:rFonts w:ascii="Book Antiqua" w:hAnsi="Book Antiqua"/>
          <w:color w:val="000000"/>
          <w:szCs w:val="24"/>
        </w:rPr>
        <w:t>π</w:t>
      </w:r>
      <w:proofErr w:type="spellStart"/>
      <w:r w:rsidRPr="00AE65C7">
        <w:rPr>
          <w:color w:val="000000"/>
          <w:szCs w:val="24"/>
        </w:rPr>
        <w:t>έ</w:t>
      </w:r>
      <w:r w:rsidRPr="00AE65C7">
        <w:rPr>
          <w:rFonts w:ascii="Book Antiqua" w:hAnsi="Book Antiqua"/>
          <w:color w:val="000000"/>
          <w:szCs w:val="24"/>
        </w:rPr>
        <w:t>θ</w:t>
      </w:r>
      <w:proofErr w:type="spellEnd"/>
      <w:r w:rsidRPr="00AE65C7">
        <w:rPr>
          <w:rFonts w:ascii="Book Antiqua" w:hAnsi="Book Antiqua"/>
          <w:color w:val="000000"/>
          <w:szCs w:val="24"/>
        </w:rPr>
        <w:t xml:space="preserve">ανε, </w:t>
      </w:r>
      <w:proofErr w:type="spellStart"/>
      <w:r w:rsidRPr="00AE65C7">
        <w:rPr>
          <w:rFonts w:ascii="Book Antiqua" w:hAnsi="Book Antiqua"/>
          <w:color w:val="000000"/>
          <w:szCs w:val="24"/>
        </w:rPr>
        <w:t>τ</w:t>
      </w:r>
      <w:r w:rsidRPr="00AE65C7">
        <w:rPr>
          <w:color w:val="000000"/>
          <w:szCs w:val="24"/>
        </w:rPr>
        <w:t>ῆ</w:t>
      </w:r>
      <w:r w:rsidRPr="00AE65C7">
        <w:rPr>
          <w:rFonts w:ascii="Book Antiqua" w:hAnsi="Book Antiqua"/>
          <w:color w:val="000000"/>
          <w:szCs w:val="24"/>
        </w:rPr>
        <w:t>ς</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κ</w:t>
      </w:r>
      <w:r w:rsidRPr="00AE65C7">
        <w:rPr>
          <w:color w:val="000000"/>
          <w:szCs w:val="24"/>
        </w:rPr>
        <w:t>ό</w:t>
      </w:r>
      <w:r w:rsidRPr="00AE65C7">
        <w:rPr>
          <w:rFonts w:ascii="Book Antiqua" w:hAnsi="Book Antiqua"/>
          <w:color w:val="000000"/>
          <w:szCs w:val="24"/>
        </w:rPr>
        <w:t>ρης</w:t>
      </w:r>
      <w:proofErr w:type="spellEnd"/>
      <w:r w:rsidRPr="00AE65C7">
        <w:rPr>
          <w:rFonts w:ascii="Book Antiqua" w:hAnsi="Book Antiqua"/>
          <w:color w:val="000000"/>
          <w:szCs w:val="24"/>
        </w:rPr>
        <w:t xml:space="preserve">, </w:t>
      </w:r>
      <w:proofErr w:type="spellStart"/>
      <w:r w:rsidRPr="00AE65C7">
        <w:rPr>
          <w:color w:val="000000"/>
          <w:szCs w:val="24"/>
        </w:rPr>
        <w:t>ἣ</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ῷ</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Κλ</w:t>
      </w:r>
      <w:proofErr w:type="spellEnd"/>
      <w:r w:rsidRPr="00AE65C7">
        <w:rPr>
          <w:rFonts w:ascii="Book Antiqua" w:hAnsi="Book Antiqua"/>
          <w:color w:val="000000"/>
          <w:szCs w:val="24"/>
        </w:rPr>
        <w:t>αυδ</w:t>
      </w:r>
      <w:r w:rsidRPr="00AE65C7">
        <w:rPr>
          <w:color w:val="000000"/>
          <w:szCs w:val="24"/>
        </w:rPr>
        <w:t>ί</w:t>
      </w:r>
      <w:r w:rsidRPr="00AE65C7">
        <w:rPr>
          <w:rFonts w:ascii="Book Antiqua" w:hAnsi="Book Antiqua"/>
          <w:color w:val="000000"/>
          <w:szCs w:val="24"/>
        </w:rPr>
        <w:t xml:space="preserve">ου </w:t>
      </w:r>
      <w:proofErr w:type="spellStart"/>
      <w:r w:rsidRPr="00AE65C7">
        <w:rPr>
          <w:rFonts w:ascii="Book Antiqua" w:hAnsi="Book Antiqua"/>
          <w:color w:val="000000"/>
          <w:szCs w:val="24"/>
        </w:rPr>
        <w:t>υ</w:t>
      </w:r>
      <w:r w:rsidRPr="00AE65C7">
        <w:rPr>
          <w:color w:val="000000"/>
          <w:szCs w:val="24"/>
        </w:rPr>
        <w:t>ἱ</w:t>
      </w:r>
      <w:r w:rsidRPr="00AE65C7">
        <w:rPr>
          <w:rFonts w:ascii="Book Antiqua" w:hAnsi="Book Antiqua"/>
          <w:color w:val="000000"/>
          <w:szCs w:val="24"/>
        </w:rPr>
        <w:t>ε</w:t>
      </w:r>
      <w:r w:rsidRPr="00AE65C7">
        <w:rPr>
          <w:color w:val="000000"/>
          <w:szCs w:val="24"/>
        </w:rPr>
        <w:t>ῖ</w:t>
      </w:r>
      <w:proofErr w:type="spellEnd"/>
      <w:r w:rsidRPr="00AE65C7">
        <w:rPr>
          <w:rFonts w:ascii="Book Antiqua" w:hAnsi="Book Antiqua"/>
          <w:color w:val="000000"/>
          <w:szCs w:val="24"/>
        </w:rPr>
        <w:t xml:space="preserve"> </w:t>
      </w:r>
      <w:proofErr w:type="spellStart"/>
      <w:r w:rsidRPr="00AE65C7">
        <w:rPr>
          <w:color w:val="000000"/>
          <w:szCs w:val="24"/>
        </w:rPr>
        <w:t>ἠ</w:t>
      </w:r>
      <w:r w:rsidRPr="00AE65C7">
        <w:rPr>
          <w:rFonts w:ascii="Book Antiqua" w:hAnsi="Book Antiqua"/>
          <w:color w:val="000000"/>
          <w:szCs w:val="24"/>
        </w:rPr>
        <w:t>γγυ</w:t>
      </w:r>
      <w:r w:rsidRPr="00AE65C7">
        <w:rPr>
          <w:color w:val="000000"/>
          <w:szCs w:val="24"/>
        </w:rPr>
        <w:t>ή</w:t>
      </w:r>
      <w:r w:rsidRPr="00AE65C7">
        <w:rPr>
          <w:rFonts w:ascii="Book Antiqua" w:hAnsi="Book Antiqua"/>
          <w:color w:val="000000"/>
          <w:szCs w:val="24"/>
        </w:rPr>
        <w:t>κει</w:t>
      </w:r>
      <w:proofErr w:type="spellEnd"/>
      <w:r w:rsidRPr="00AE65C7">
        <w:rPr>
          <w:rFonts w:ascii="Book Antiqua" w:hAnsi="Book Antiqua"/>
          <w:color w:val="000000"/>
          <w:szCs w:val="24"/>
        </w:rPr>
        <w:t>, π</w:t>
      </w:r>
      <w:proofErr w:type="spellStart"/>
      <w:r w:rsidRPr="00AE65C7">
        <w:rPr>
          <w:rFonts w:ascii="Book Antiqua" w:hAnsi="Book Antiqua"/>
          <w:color w:val="000000"/>
          <w:szCs w:val="24"/>
        </w:rPr>
        <w:t>ροδι</w:t>
      </w:r>
      <w:proofErr w:type="spellEnd"/>
      <w:r w:rsidRPr="00AE65C7">
        <w:rPr>
          <w:rFonts w:ascii="Book Antiqua" w:hAnsi="Book Antiqua"/>
          <w:color w:val="000000"/>
          <w:szCs w:val="24"/>
        </w:rPr>
        <w:t>αφθαρε</w:t>
      </w:r>
      <w:r w:rsidRPr="00AE65C7">
        <w:rPr>
          <w:color w:val="000000"/>
          <w:szCs w:val="24"/>
        </w:rPr>
        <w:t>ί</w:t>
      </w:r>
      <w:r w:rsidRPr="00AE65C7">
        <w:rPr>
          <w:rFonts w:ascii="Book Antiqua" w:hAnsi="Book Antiqua"/>
          <w:color w:val="000000"/>
          <w:szCs w:val="24"/>
        </w:rPr>
        <w:t xml:space="preserve">σης </w:t>
      </w:r>
      <w:r w:rsidRPr="00AE65C7">
        <w:rPr>
          <w:color w:val="000000"/>
          <w:szCs w:val="24"/>
        </w:rPr>
        <w:t>ὑ</w:t>
      </w:r>
      <w:r w:rsidRPr="00AE65C7">
        <w:rPr>
          <w:rFonts w:ascii="Book Antiqua" w:hAnsi="Book Antiqua"/>
          <w:color w:val="000000"/>
          <w:szCs w:val="24"/>
        </w:rPr>
        <w:t>π</w:t>
      </w:r>
      <w:r w:rsidRPr="00AE65C7">
        <w:rPr>
          <w:color w:val="000000"/>
          <w:szCs w:val="24"/>
        </w:rPr>
        <w:t>ὸ</w:t>
      </w:r>
      <w:r w:rsidRPr="00AE65C7">
        <w:rPr>
          <w:rFonts w:ascii="Book Antiqua" w:hAnsi="Book Antiqua"/>
          <w:color w:val="000000"/>
          <w:szCs w:val="24"/>
        </w:rPr>
        <w:t xml:space="preserve"> </w:t>
      </w:r>
      <w:proofErr w:type="spellStart"/>
      <w:r w:rsidRPr="00AE65C7">
        <w:rPr>
          <w:rFonts w:ascii="Book Antiqua" w:hAnsi="Book Antiqua"/>
          <w:color w:val="000000"/>
          <w:szCs w:val="24"/>
        </w:rPr>
        <w:t>το</w:t>
      </w:r>
      <w:r w:rsidRPr="00AE65C7">
        <w:rPr>
          <w:color w:val="000000"/>
          <w:szCs w:val="24"/>
        </w:rPr>
        <w:t>ῦ</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δημ</w:t>
      </w:r>
      <w:r w:rsidRPr="00AE65C7">
        <w:rPr>
          <w:color w:val="000000"/>
          <w:szCs w:val="24"/>
        </w:rPr>
        <w:t>ί</w:t>
      </w:r>
      <w:r w:rsidRPr="00AE65C7">
        <w:rPr>
          <w:rFonts w:ascii="Book Antiqua" w:hAnsi="Book Antiqua"/>
          <w:color w:val="000000"/>
          <w:szCs w:val="24"/>
        </w:rPr>
        <w:t>ου</w:t>
      </w:r>
      <w:proofErr w:type="spellEnd"/>
      <w:r w:rsidRPr="00AE65C7">
        <w:rPr>
          <w:rFonts w:ascii="Book Antiqua" w:hAnsi="Book Antiqua"/>
          <w:color w:val="000000"/>
          <w:szCs w:val="24"/>
        </w:rPr>
        <w:t xml:space="preserve">, </w:t>
      </w:r>
      <w:proofErr w:type="spellStart"/>
      <w:r w:rsidRPr="00AE65C7">
        <w:rPr>
          <w:color w:val="000000"/>
          <w:szCs w:val="24"/>
        </w:rPr>
        <w:t>ὡ</w:t>
      </w:r>
      <w:r w:rsidRPr="00AE65C7">
        <w:rPr>
          <w:rFonts w:ascii="Book Antiqua" w:hAnsi="Book Antiqua"/>
          <w:color w:val="000000"/>
          <w:szCs w:val="24"/>
        </w:rPr>
        <w:t>ς</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ο</w:t>
      </w:r>
      <w:r w:rsidRPr="00AE65C7">
        <w:rPr>
          <w:color w:val="000000"/>
          <w:szCs w:val="24"/>
        </w:rPr>
        <w:t>ὐ</w:t>
      </w:r>
      <w:r w:rsidRPr="00AE65C7">
        <w:rPr>
          <w:rFonts w:ascii="Book Antiqua" w:hAnsi="Book Antiqua"/>
          <w:color w:val="000000"/>
          <w:szCs w:val="24"/>
        </w:rPr>
        <w:t>χ</w:t>
      </w:r>
      <w:proofErr w:type="spellEnd"/>
      <w:r w:rsidRPr="00AE65C7">
        <w:rPr>
          <w:rFonts w:ascii="Book Antiqua" w:hAnsi="Book Antiqua"/>
          <w:color w:val="000000"/>
          <w:szCs w:val="24"/>
        </w:rPr>
        <w:t xml:space="preserve"> </w:t>
      </w:r>
      <w:proofErr w:type="spellStart"/>
      <w:r w:rsidRPr="00AE65C7">
        <w:rPr>
          <w:color w:val="000000"/>
          <w:szCs w:val="24"/>
        </w:rPr>
        <w:t>ὅ</w:t>
      </w:r>
      <w:r w:rsidRPr="00AE65C7">
        <w:rPr>
          <w:rFonts w:ascii="Book Antiqua" w:hAnsi="Book Antiqua"/>
          <w:color w:val="000000"/>
          <w:szCs w:val="24"/>
        </w:rPr>
        <w:t>σιον</w:t>
      </w:r>
      <w:proofErr w:type="spellEnd"/>
      <w:r w:rsidRPr="00AE65C7">
        <w:rPr>
          <w:rFonts w:ascii="Book Antiqua" w:hAnsi="Book Antiqua"/>
          <w:color w:val="000000"/>
          <w:szCs w:val="24"/>
        </w:rPr>
        <w:t xml:space="preserve"> </w:t>
      </w:r>
      <w:proofErr w:type="spellStart"/>
      <w:r w:rsidRPr="00AE65C7">
        <w:rPr>
          <w:color w:val="000000"/>
          <w:szCs w:val="24"/>
        </w:rPr>
        <w:t>ὂ</w:t>
      </w:r>
      <w:r w:rsidRPr="00AE65C7">
        <w:rPr>
          <w:rFonts w:ascii="Book Antiqua" w:hAnsi="Book Antiqua"/>
          <w:color w:val="000000"/>
          <w:szCs w:val="24"/>
        </w:rPr>
        <w:t>ν</w:t>
      </w:r>
      <w:proofErr w:type="spellEnd"/>
      <w:r w:rsidRPr="00AE65C7">
        <w:rPr>
          <w:rFonts w:ascii="Book Antiqua" w:hAnsi="Book Antiqua"/>
          <w:color w:val="000000"/>
          <w:szCs w:val="24"/>
        </w:rPr>
        <w:t xml:space="preserve"> πα</w:t>
      </w:r>
      <w:proofErr w:type="spellStart"/>
      <w:r w:rsidRPr="00AE65C7">
        <w:rPr>
          <w:rFonts w:ascii="Book Antiqua" w:hAnsi="Book Antiqua"/>
          <w:color w:val="000000"/>
          <w:szCs w:val="24"/>
        </w:rPr>
        <w:t>ρθενευομ</w:t>
      </w:r>
      <w:r w:rsidRPr="00AE65C7">
        <w:rPr>
          <w:color w:val="000000"/>
          <w:szCs w:val="24"/>
        </w:rPr>
        <w:t>έ</w:t>
      </w:r>
      <w:r w:rsidRPr="00AE65C7">
        <w:rPr>
          <w:rFonts w:ascii="Book Antiqua" w:hAnsi="Book Antiqua"/>
          <w:color w:val="000000"/>
          <w:szCs w:val="24"/>
        </w:rPr>
        <w:t>νην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τιν</w:t>
      </w:r>
      <w:r w:rsidRPr="00AE65C7">
        <w:rPr>
          <w:color w:val="000000"/>
          <w:szCs w:val="24"/>
        </w:rPr>
        <w:t>ὰ</w:t>
      </w:r>
      <w:proofErr w:type="spellEnd"/>
      <w:r w:rsidRPr="00AE65C7">
        <w:rPr>
          <w:rFonts w:ascii="Book Antiqua" w:hAnsi="Book Antiqua"/>
          <w:color w:val="000000"/>
          <w:szCs w:val="24"/>
        </w:rPr>
        <w:t xml:space="preserve"> </w:t>
      </w:r>
      <w:proofErr w:type="spellStart"/>
      <w:r w:rsidRPr="00AE65C7">
        <w:rPr>
          <w:color w:val="000000"/>
          <w:szCs w:val="24"/>
        </w:rPr>
        <w:t>ἐ</w:t>
      </w:r>
      <w:r w:rsidRPr="00AE65C7">
        <w:rPr>
          <w:rFonts w:ascii="Book Antiqua" w:hAnsi="Book Antiqua"/>
          <w:color w:val="000000"/>
          <w:szCs w:val="24"/>
        </w:rPr>
        <w:t>ν</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τ</w:t>
      </w:r>
      <w:r w:rsidRPr="00AE65C7">
        <w:rPr>
          <w:color w:val="000000"/>
          <w:szCs w:val="24"/>
        </w:rPr>
        <w:t>ῷ</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δεσμωτηρ</w:t>
      </w:r>
      <w:r w:rsidRPr="00AE65C7">
        <w:rPr>
          <w:color w:val="000000"/>
          <w:szCs w:val="24"/>
        </w:rPr>
        <w:t>ίῳ</w:t>
      </w:r>
      <w:proofErr w:type="spellEnd"/>
      <w:r w:rsidRPr="00AE65C7">
        <w:rPr>
          <w:rFonts w:ascii="Book Antiqua" w:hAnsi="Book Antiqua"/>
          <w:color w:val="000000"/>
          <w:szCs w:val="24"/>
        </w:rPr>
        <w:t xml:space="preserve"> </w:t>
      </w:r>
      <w:proofErr w:type="spellStart"/>
      <w:r w:rsidRPr="00AE65C7">
        <w:rPr>
          <w:rFonts w:ascii="Book Antiqua" w:hAnsi="Book Antiqua"/>
          <w:color w:val="000000"/>
          <w:szCs w:val="24"/>
        </w:rPr>
        <w:t>διολ</w:t>
      </w:r>
      <w:r w:rsidRPr="00AE65C7">
        <w:rPr>
          <w:color w:val="000000"/>
          <w:szCs w:val="24"/>
        </w:rPr>
        <w:t>έ</w:t>
      </w:r>
      <w:r w:rsidRPr="00AE65C7">
        <w:rPr>
          <w:rFonts w:ascii="Book Antiqua" w:hAnsi="Book Antiqua"/>
          <w:color w:val="000000"/>
          <w:szCs w:val="24"/>
        </w:rPr>
        <w:t>σθ</w:t>
      </w:r>
      <w:proofErr w:type="spellEnd"/>
      <w:r w:rsidRPr="00AE65C7">
        <w:rPr>
          <w:rFonts w:ascii="Book Antiqua" w:hAnsi="Book Antiqua"/>
          <w:color w:val="000000"/>
          <w:szCs w:val="24"/>
        </w:rPr>
        <w:t>αι</w:t>
      </w:r>
      <w:r w:rsidRPr="00AE65C7">
        <w:rPr>
          <w:rFonts w:ascii="Book Antiqua" w:hAnsi="Book Antiqua"/>
          <w:szCs w:val="24"/>
        </w:rPr>
        <w:t xml:space="preserve">. </w:t>
      </w:r>
    </w:p>
    <w:bookmarkEnd w:id="36"/>
  </w:footnote>
  <w:footnote w:id="109">
    <w:p w14:paraId="1B224C19"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rPr>
        <w:t xml:space="preserve"> Dio Cass. </w:t>
      </w:r>
      <w:proofErr w:type="spellStart"/>
      <w:r w:rsidRPr="00AE65C7">
        <w:rPr>
          <w:rFonts w:ascii="Book Antiqua" w:hAnsi="Book Antiqua"/>
          <w:i/>
          <w:iCs/>
          <w:szCs w:val="24"/>
        </w:rPr>
        <w:t>His</w:t>
      </w:r>
      <w:proofErr w:type="spellEnd"/>
      <w:r w:rsidRPr="00AE65C7">
        <w:rPr>
          <w:rFonts w:ascii="Book Antiqua" w:hAnsi="Book Antiqua"/>
          <w:i/>
          <w:iCs/>
          <w:szCs w:val="24"/>
        </w:rPr>
        <w:t>. Rom</w:t>
      </w:r>
      <w:r w:rsidRPr="00AE65C7">
        <w:rPr>
          <w:rFonts w:ascii="Book Antiqua" w:hAnsi="Book Antiqua"/>
          <w:szCs w:val="24"/>
        </w:rPr>
        <w:t xml:space="preserve">., LXVIII, 11, 3. </w:t>
      </w:r>
      <w:r w:rsidRPr="00AE65C7">
        <w:rPr>
          <w:rFonts w:ascii="Book Antiqua" w:hAnsi="Book Antiqua"/>
          <w:i/>
          <w:iCs/>
          <w:szCs w:val="24"/>
        </w:rPr>
        <w:t>Vid</w:t>
      </w:r>
      <w:r w:rsidRPr="00AE65C7">
        <w:rPr>
          <w:rFonts w:ascii="Book Antiqua" w:hAnsi="Book Antiqua"/>
          <w:szCs w:val="24"/>
        </w:rPr>
        <w:t xml:space="preserve">., </w:t>
      </w:r>
      <w:bookmarkStart w:id="37" w:name="_Hlk77846109"/>
      <w:r w:rsidRPr="00AE65C7">
        <w:rPr>
          <w:rFonts w:ascii="Book Antiqua" w:hAnsi="Book Antiqua"/>
          <w:smallCaps/>
          <w:szCs w:val="24"/>
        </w:rPr>
        <w:t>Castro Sáenz</w:t>
      </w:r>
      <w:r w:rsidRPr="00AE65C7">
        <w:rPr>
          <w:rFonts w:ascii="Book Antiqua" w:hAnsi="Book Antiqua"/>
          <w:szCs w:val="24"/>
        </w:rPr>
        <w:t xml:space="preserve">, </w:t>
      </w:r>
      <w:r w:rsidRPr="0002267B">
        <w:rPr>
          <w:rFonts w:ascii="Book Antiqua" w:hAnsi="Book Antiqua"/>
          <w:smallCaps/>
          <w:szCs w:val="24"/>
        </w:rPr>
        <w:t>A</w:t>
      </w:r>
      <w:r w:rsidRPr="00AE65C7">
        <w:rPr>
          <w:rFonts w:ascii="Book Antiqua" w:hAnsi="Book Antiqua"/>
          <w:szCs w:val="24"/>
        </w:rPr>
        <w:t xml:space="preserve">.,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el modelo de Domiciano un recorrido histórico-jurídico entre Tiberio y Trajano, en </w:t>
      </w:r>
      <w:proofErr w:type="spellStart"/>
      <w:r w:rsidRPr="00AE65C7">
        <w:rPr>
          <w:rFonts w:ascii="Book Antiqua" w:hAnsi="Book Antiqua"/>
          <w:i/>
          <w:iCs/>
          <w:szCs w:val="24"/>
        </w:rPr>
        <w:t>e</w:t>
      </w:r>
      <w:proofErr w:type="spellEnd"/>
      <w:r w:rsidRPr="00AE65C7">
        <w:rPr>
          <w:rFonts w:ascii="Book Antiqua" w:hAnsi="Book Antiqua"/>
          <w:i/>
          <w:iCs/>
          <w:szCs w:val="24"/>
        </w:rPr>
        <w:t xml:space="preserve">-Legal </w:t>
      </w:r>
      <w:proofErr w:type="spellStart"/>
      <w:r w:rsidRPr="00AE65C7">
        <w:rPr>
          <w:rFonts w:ascii="Book Antiqua" w:hAnsi="Book Antiqua"/>
          <w:i/>
          <w:iCs/>
          <w:szCs w:val="24"/>
        </w:rPr>
        <w:t>History</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Review</w:t>
      </w:r>
      <w:proofErr w:type="spellEnd"/>
      <w:r w:rsidRPr="00AE65C7">
        <w:rPr>
          <w:rFonts w:ascii="Book Antiqua" w:hAnsi="Book Antiqua"/>
          <w:szCs w:val="24"/>
        </w:rPr>
        <w:t xml:space="preserve">. </w:t>
      </w:r>
      <w:r w:rsidRPr="00AE65C7">
        <w:rPr>
          <w:rFonts w:ascii="Book Antiqua" w:hAnsi="Book Antiqua"/>
          <w:szCs w:val="24"/>
          <w:lang w:val="it-IT"/>
        </w:rPr>
        <w:t>Iustel, 14, 2012</w:t>
      </w:r>
      <w:bookmarkEnd w:id="37"/>
      <w:r w:rsidRPr="00AE65C7">
        <w:rPr>
          <w:rFonts w:ascii="Book Antiqua" w:hAnsi="Book Antiqua"/>
          <w:szCs w:val="24"/>
          <w:lang w:val="it-IT"/>
        </w:rPr>
        <w:t>, p.23 s.</w:t>
      </w:r>
    </w:p>
  </w:footnote>
  <w:footnote w:id="110">
    <w:p w14:paraId="0DCE230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lang w:val="it-IT"/>
        </w:rPr>
        <w:t xml:space="preserve"> </w:t>
      </w:r>
      <w:r w:rsidRPr="00AE65C7">
        <w:rPr>
          <w:rFonts w:ascii="Book Antiqua" w:hAnsi="Book Antiqua"/>
          <w:i/>
          <w:iCs/>
          <w:szCs w:val="24"/>
          <w:lang w:val="it-IT"/>
        </w:rPr>
        <w:t>Vid</w:t>
      </w:r>
      <w:r w:rsidRPr="00AE65C7">
        <w:rPr>
          <w:rFonts w:ascii="Book Antiqua" w:hAnsi="Book Antiqua"/>
          <w:szCs w:val="24"/>
          <w:lang w:val="it-IT"/>
        </w:rPr>
        <w:t xml:space="preserve">., Tac., </w:t>
      </w:r>
      <w:r w:rsidRPr="00AE65C7">
        <w:rPr>
          <w:rFonts w:ascii="Book Antiqua" w:hAnsi="Book Antiqua"/>
          <w:i/>
          <w:iCs/>
          <w:szCs w:val="24"/>
          <w:lang w:val="it-IT"/>
        </w:rPr>
        <w:t>Ann</w:t>
      </w:r>
      <w:r w:rsidRPr="00AE65C7">
        <w:rPr>
          <w:rFonts w:ascii="Book Antiqua" w:hAnsi="Book Antiqua"/>
          <w:szCs w:val="24"/>
          <w:lang w:val="it-IT"/>
        </w:rPr>
        <w:t xml:space="preserve">., VI, 10 y 29; Tac., </w:t>
      </w:r>
      <w:r w:rsidRPr="00AE65C7">
        <w:rPr>
          <w:rFonts w:ascii="Book Antiqua" w:hAnsi="Book Antiqua"/>
          <w:i/>
          <w:iCs/>
          <w:szCs w:val="24"/>
          <w:lang w:val="it-IT"/>
        </w:rPr>
        <w:t>Ann</w:t>
      </w:r>
      <w:r w:rsidRPr="00AE65C7">
        <w:rPr>
          <w:rFonts w:ascii="Book Antiqua" w:hAnsi="Book Antiqua"/>
          <w:szCs w:val="24"/>
          <w:lang w:val="it-IT"/>
        </w:rPr>
        <w:t xml:space="preserve">., VI, 2, 1; Tac., </w:t>
      </w:r>
      <w:r w:rsidRPr="00AE65C7">
        <w:rPr>
          <w:rFonts w:ascii="Book Antiqua" w:hAnsi="Book Antiqua"/>
          <w:i/>
          <w:iCs/>
          <w:szCs w:val="24"/>
          <w:lang w:val="it-IT"/>
        </w:rPr>
        <w:t>Ann</w:t>
      </w:r>
      <w:r w:rsidRPr="00AE65C7">
        <w:rPr>
          <w:rFonts w:ascii="Book Antiqua" w:hAnsi="Book Antiqua"/>
          <w:szCs w:val="24"/>
          <w:lang w:val="it-IT"/>
        </w:rPr>
        <w:t xml:space="preserve">. </w:t>
      </w:r>
      <w:r w:rsidRPr="00AE65C7">
        <w:rPr>
          <w:rFonts w:ascii="Book Antiqua" w:hAnsi="Book Antiqua"/>
          <w:szCs w:val="24"/>
        </w:rPr>
        <w:t xml:space="preserve">IV, 8-11; Dio Cass. </w:t>
      </w:r>
      <w:proofErr w:type="spellStart"/>
      <w:r w:rsidRPr="00AE65C7">
        <w:rPr>
          <w:rFonts w:ascii="Book Antiqua" w:hAnsi="Book Antiqua"/>
          <w:i/>
          <w:iCs/>
          <w:szCs w:val="24"/>
        </w:rPr>
        <w:t>His</w:t>
      </w:r>
      <w:proofErr w:type="spellEnd"/>
      <w:r w:rsidRPr="00AE65C7">
        <w:rPr>
          <w:rFonts w:ascii="Book Antiqua" w:hAnsi="Book Antiqua"/>
          <w:i/>
          <w:iCs/>
          <w:szCs w:val="24"/>
        </w:rPr>
        <w:t>. Rom</w:t>
      </w:r>
      <w:r w:rsidRPr="00AE65C7">
        <w:rPr>
          <w:rFonts w:ascii="Book Antiqua" w:hAnsi="Book Antiqua"/>
          <w:szCs w:val="24"/>
        </w:rPr>
        <w:t>., LVIII, 11.</w:t>
      </w:r>
    </w:p>
  </w:footnote>
  <w:footnote w:id="111">
    <w:p w14:paraId="3822125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8" w:name="_Hlk77846284"/>
      <w:r w:rsidRPr="00AE65C7">
        <w:rPr>
          <w:rFonts w:ascii="Book Antiqua" w:hAnsi="Book Antiqua"/>
          <w:smallCaps/>
          <w:szCs w:val="24"/>
        </w:rPr>
        <w:t>Casado López</w:t>
      </w:r>
      <w:r w:rsidRPr="00AE65C7">
        <w:rPr>
          <w:rFonts w:ascii="Book Antiqua" w:hAnsi="Book Antiqua"/>
          <w:szCs w:val="24"/>
        </w:rPr>
        <w:t xml:space="preserve">, </w:t>
      </w:r>
      <w:proofErr w:type="spellStart"/>
      <w:r w:rsidRPr="0002267B">
        <w:rPr>
          <w:rFonts w:ascii="Book Antiqua" w:hAnsi="Book Antiqua"/>
          <w:smallCaps/>
          <w:szCs w:val="24"/>
        </w:rPr>
        <w:t>M.P</w:t>
      </w:r>
      <w:proofErr w:type="spellEnd"/>
      <w:r w:rsidRPr="00AE65C7">
        <w:rPr>
          <w:rFonts w:ascii="Book Antiqua" w:hAnsi="Book Antiqua"/>
          <w:szCs w:val="24"/>
        </w:rPr>
        <w:t xml:space="preserve">., La </w:t>
      </w:r>
      <w:proofErr w:type="spellStart"/>
      <w:r w:rsidRPr="00AE65C7">
        <w:rPr>
          <w:rFonts w:ascii="Book Antiqua" w:hAnsi="Book Antiqua"/>
          <w:i/>
          <w:iCs/>
          <w:szCs w:val="24"/>
        </w:rPr>
        <w:t>damnatio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en las monedas bilbilitanas de </w:t>
      </w:r>
      <w:proofErr w:type="spellStart"/>
      <w:r w:rsidRPr="00AE65C7">
        <w:rPr>
          <w:rFonts w:ascii="Book Antiqua" w:hAnsi="Book Antiqua"/>
          <w:szCs w:val="24"/>
        </w:rPr>
        <w:t>Sejano</w:t>
      </w:r>
      <w:proofErr w:type="spellEnd"/>
      <w:r w:rsidRPr="00AE65C7">
        <w:rPr>
          <w:rFonts w:ascii="Book Antiqua" w:hAnsi="Book Antiqua"/>
          <w:szCs w:val="24"/>
        </w:rPr>
        <w:t xml:space="preserve">, en </w:t>
      </w:r>
      <w:proofErr w:type="spellStart"/>
      <w:r w:rsidRPr="00AE65C7">
        <w:rPr>
          <w:rFonts w:ascii="Book Antiqua" w:hAnsi="Book Antiqua"/>
          <w:i/>
          <w:iCs/>
          <w:szCs w:val="24"/>
        </w:rPr>
        <w:t>Nvmisa</w:t>
      </w:r>
      <w:proofErr w:type="spellEnd"/>
      <w:r w:rsidRPr="00AE65C7">
        <w:rPr>
          <w:rFonts w:ascii="Book Antiqua" w:hAnsi="Book Antiqua"/>
          <w:i/>
          <w:iCs/>
          <w:szCs w:val="24"/>
        </w:rPr>
        <w:t>. Revista de la sociedad iberoamericana de estudios numismáticos</w:t>
      </w:r>
      <w:r w:rsidRPr="00AE65C7">
        <w:rPr>
          <w:rFonts w:ascii="Book Antiqua" w:hAnsi="Book Antiqua"/>
          <w:szCs w:val="24"/>
        </w:rPr>
        <w:t>, n</w:t>
      </w:r>
      <w:r w:rsidRPr="00AE65C7">
        <w:rPr>
          <w:rFonts w:ascii="Book Antiqua" w:hAnsi="Book Antiqua"/>
          <w:szCs w:val="24"/>
          <w:vertAlign w:val="superscript"/>
        </w:rPr>
        <w:t>os</w:t>
      </w:r>
      <w:r w:rsidRPr="00AE65C7">
        <w:rPr>
          <w:rFonts w:ascii="Book Antiqua" w:hAnsi="Book Antiqua"/>
          <w:szCs w:val="24"/>
        </w:rPr>
        <w:t xml:space="preserve"> 138-143, 1976</w:t>
      </w:r>
      <w:bookmarkEnd w:id="38"/>
      <w:r w:rsidRPr="00AE65C7">
        <w:rPr>
          <w:rFonts w:ascii="Book Antiqua" w:hAnsi="Book Antiqua"/>
          <w:szCs w:val="24"/>
        </w:rPr>
        <w:t xml:space="preserve">, p.137 s. Esta autora relata que cuando Tiberio se fue a la isla de Capri, </w:t>
      </w:r>
      <w:proofErr w:type="spellStart"/>
      <w:r w:rsidRPr="00AE65C7">
        <w:rPr>
          <w:rFonts w:ascii="Book Antiqua" w:hAnsi="Book Antiqua"/>
          <w:szCs w:val="24"/>
        </w:rPr>
        <w:t>Sejano</w:t>
      </w:r>
      <w:proofErr w:type="spellEnd"/>
      <w:r w:rsidRPr="00AE65C7">
        <w:rPr>
          <w:rFonts w:ascii="Book Antiqua" w:hAnsi="Book Antiqua"/>
          <w:szCs w:val="24"/>
        </w:rPr>
        <w:t xml:space="preserve">, en calidad de representante del Emperador, ejerció un régimen de terror en Roma. Conforme a las monedas halladas en Bílbilis, Casado facilita, las leyendas de la mayoría, tal y como quedaron. Anverso: Leyenda TI. </w:t>
      </w:r>
      <w:proofErr w:type="spellStart"/>
      <w:r w:rsidRPr="00AE65C7">
        <w:rPr>
          <w:rFonts w:ascii="Book Antiqua" w:hAnsi="Book Antiqua"/>
          <w:szCs w:val="24"/>
        </w:rPr>
        <w:t>CAESAR</w:t>
      </w:r>
      <w:proofErr w:type="spellEnd"/>
      <w:r w:rsidRPr="00AE65C7">
        <w:rPr>
          <w:rFonts w:ascii="Book Antiqua" w:hAnsi="Book Antiqua"/>
          <w:szCs w:val="24"/>
        </w:rPr>
        <w:t xml:space="preserve"> </w:t>
      </w:r>
      <w:proofErr w:type="spellStart"/>
      <w:r w:rsidRPr="00AE65C7">
        <w:rPr>
          <w:rFonts w:ascii="Book Antiqua" w:hAnsi="Book Antiqua"/>
          <w:szCs w:val="24"/>
        </w:rPr>
        <w:t>DIYI</w:t>
      </w:r>
      <w:proofErr w:type="spellEnd"/>
      <w:r w:rsidRPr="00AE65C7">
        <w:rPr>
          <w:rFonts w:ascii="Book Antiqua" w:hAnsi="Book Antiqua"/>
          <w:szCs w:val="24"/>
        </w:rPr>
        <w:t xml:space="preserve"> </w:t>
      </w:r>
      <w:proofErr w:type="spellStart"/>
      <w:proofErr w:type="gramStart"/>
      <w:r w:rsidRPr="00AE65C7">
        <w:rPr>
          <w:rFonts w:ascii="Book Antiqua" w:hAnsi="Book Antiqua"/>
          <w:szCs w:val="24"/>
        </w:rPr>
        <w:t>AVGYST.F.AVGVSTVS</w:t>
      </w:r>
      <w:proofErr w:type="spellEnd"/>
      <w:proofErr w:type="gramEnd"/>
      <w:r w:rsidRPr="00AE65C7">
        <w:rPr>
          <w:rFonts w:ascii="Book Antiqua" w:hAnsi="Book Antiqua"/>
          <w:szCs w:val="24"/>
        </w:rPr>
        <w:t xml:space="preserve">. Tipo: Cabeza laureada de Tiberio a derecha. Reverso: Leyenda COS, dentro de una láurea, encima </w:t>
      </w:r>
      <w:proofErr w:type="spellStart"/>
      <w:r w:rsidRPr="00AE65C7">
        <w:rPr>
          <w:rFonts w:ascii="Book Antiqua" w:hAnsi="Book Antiqua"/>
          <w:szCs w:val="24"/>
        </w:rPr>
        <w:t>MUN.AVGYSTA</w:t>
      </w:r>
      <w:proofErr w:type="spellEnd"/>
      <w:r w:rsidRPr="00AE65C7">
        <w:rPr>
          <w:rFonts w:ascii="Book Antiqua" w:hAnsi="Book Antiqua"/>
          <w:szCs w:val="24"/>
        </w:rPr>
        <w:t xml:space="preserve"> </w:t>
      </w:r>
      <w:proofErr w:type="spellStart"/>
      <w:r w:rsidRPr="00AE65C7">
        <w:rPr>
          <w:rFonts w:ascii="Book Antiqua" w:hAnsi="Book Antiqua"/>
          <w:szCs w:val="24"/>
        </w:rPr>
        <w:t>BILBILIS</w:t>
      </w:r>
      <w:proofErr w:type="spellEnd"/>
      <w:r w:rsidRPr="00AE65C7">
        <w:rPr>
          <w:rFonts w:ascii="Book Antiqua" w:hAnsi="Book Antiqua"/>
          <w:szCs w:val="24"/>
        </w:rPr>
        <w:t xml:space="preserve"> y debajo </w:t>
      </w:r>
      <w:proofErr w:type="spellStart"/>
      <w:r w:rsidRPr="00AE65C7">
        <w:rPr>
          <w:rFonts w:ascii="Book Antiqua" w:hAnsi="Book Antiqua"/>
          <w:szCs w:val="24"/>
        </w:rPr>
        <w:t>TI.CAESARE.V</w:t>
      </w:r>
      <w:proofErr w:type="spellEnd"/>
      <w:r w:rsidRPr="00AE65C7">
        <w:rPr>
          <w:rFonts w:ascii="Book Antiqua" w:hAnsi="Book Antiqua"/>
          <w:szCs w:val="24"/>
        </w:rPr>
        <w:t xml:space="preserve">. X a continuación un hueco raspado con buril, donde debería ir escrito el nombre de L. </w:t>
      </w:r>
      <w:proofErr w:type="spellStart"/>
      <w:r w:rsidRPr="00AE65C7">
        <w:rPr>
          <w:rFonts w:ascii="Book Antiqua" w:hAnsi="Book Antiqua"/>
          <w:szCs w:val="24"/>
        </w:rPr>
        <w:t>AELIO</w:t>
      </w:r>
      <w:proofErr w:type="spellEnd"/>
      <w:r w:rsidRPr="00AE65C7">
        <w:rPr>
          <w:rFonts w:ascii="Book Antiqua" w:hAnsi="Book Antiqua"/>
          <w:szCs w:val="24"/>
        </w:rPr>
        <w:t xml:space="preserve"> </w:t>
      </w:r>
      <w:proofErr w:type="spellStart"/>
      <w:r w:rsidRPr="00AE65C7">
        <w:rPr>
          <w:rFonts w:ascii="Book Antiqua" w:hAnsi="Book Antiqua"/>
          <w:szCs w:val="24"/>
        </w:rPr>
        <w:t>SEJANO</w:t>
      </w:r>
      <w:proofErr w:type="spellEnd"/>
      <w:r w:rsidRPr="00AE65C7">
        <w:rPr>
          <w:rFonts w:ascii="Book Antiqua" w:hAnsi="Book Antiqua"/>
          <w:szCs w:val="24"/>
        </w:rPr>
        <w:t>.</w:t>
      </w:r>
    </w:p>
  </w:footnote>
  <w:footnote w:id="112">
    <w:p w14:paraId="0E257A4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Dio Cass., </w:t>
      </w:r>
      <w:r w:rsidRPr="00AE65C7">
        <w:rPr>
          <w:rFonts w:ascii="Book Antiqua" w:hAnsi="Book Antiqua"/>
          <w:i/>
          <w:iCs/>
          <w:szCs w:val="24"/>
        </w:rPr>
        <w:t>Hist. Rom</w:t>
      </w:r>
      <w:r w:rsidRPr="00AE65C7">
        <w:rPr>
          <w:rFonts w:ascii="Book Antiqua" w:hAnsi="Book Antiqua"/>
          <w:szCs w:val="24"/>
        </w:rPr>
        <w:t xml:space="preserve">., LVIII,12,4.5: </w:t>
      </w:r>
      <w:proofErr w:type="spellStart"/>
      <w:r w:rsidRPr="00AE65C7">
        <w:rPr>
          <w:rFonts w:ascii="Book Antiqua" w:hAnsi="Book Antiqua"/>
          <w:szCs w:val="24"/>
        </w:rPr>
        <w:t>τ</w:t>
      </w:r>
      <w:r w:rsidRPr="00AE65C7">
        <w:rPr>
          <w:szCs w:val="24"/>
        </w:rPr>
        <w:t>ά</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γ</w:t>
      </w:r>
      <w:r w:rsidRPr="00AE65C7">
        <w:rPr>
          <w:szCs w:val="24"/>
        </w:rPr>
        <w:t>ὰ</w:t>
      </w:r>
      <w:r w:rsidRPr="00AE65C7">
        <w:rPr>
          <w:rFonts w:ascii="Book Antiqua" w:hAnsi="Book Antiqua"/>
          <w:szCs w:val="24"/>
        </w:rPr>
        <w:t>ρ</w:t>
      </w:r>
      <w:proofErr w:type="spellEnd"/>
      <w:r w:rsidRPr="00AE65C7">
        <w:rPr>
          <w:rFonts w:ascii="Book Antiqua" w:hAnsi="Book Antiqua"/>
          <w:szCs w:val="24"/>
        </w:rPr>
        <w:t xml:space="preserve"> </w:t>
      </w:r>
      <w:proofErr w:type="spellStart"/>
      <w:r w:rsidRPr="00AE65C7">
        <w:rPr>
          <w:rFonts w:ascii="Book Antiqua" w:hAnsi="Book Antiqua"/>
          <w:szCs w:val="24"/>
        </w:rPr>
        <w:t>συμ</w:t>
      </w:r>
      <w:proofErr w:type="spellEnd"/>
      <w:r w:rsidRPr="00AE65C7">
        <w:rPr>
          <w:rFonts w:ascii="Book Antiqua" w:hAnsi="Book Antiqua"/>
          <w:szCs w:val="24"/>
        </w:rPr>
        <w:t>βεβηκ</w:t>
      </w:r>
      <w:r w:rsidRPr="00AE65C7">
        <w:rPr>
          <w:szCs w:val="24"/>
        </w:rPr>
        <w:t>ό</w:t>
      </w:r>
      <w:r w:rsidRPr="00AE65C7">
        <w:rPr>
          <w:rFonts w:ascii="Book Antiqua" w:hAnsi="Book Antiqua"/>
          <w:szCs w:val="24"/>
        </w:rPr>
        <w:t xml:space="preserve">τα </w:t>
      </w:r>
      <w:proofErr w:type="spellStart"/>
      <w:r w:rsidRPr="00AE65C7">
        <w:rPr>
          <w:rFonts w:ascii="Book Antiqua" w:hAnsi="Book Antiqua"/>
          <w:szCs w:val="24"/>
        </w:rPr>
        <w:t>σφ</w:t>
      </w:r>
      <w:r w:rsidRPr="00AE65C7">
        <w:rPr>
          <w:szCs w:val="24"/>
        </w:rPr>
        <w:t>ί</w:t>
      </w:r>
      <w:r w:rsidRPr="00AE65C7">
        <w:rPr>
          <w:rFonts w:ascii="Book Antiqua" w:hAnsi="Book Antiqua"/>
          <w:szCs w:val="24"/>
        </w:rPr>
        <w:t>σιν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ὸ</w:t>
      </w:r>
      <w:r w:rsidRPr="00AE65C7">
        <w:rPr>
          <w:rFonts w:ascii="Book Antiqua" w:hAnsi="Book Antiqua"/>
          <w:szCs w:val="24"/>
        </w:rPr>
        <w:t>ν</w:t>
      </w:r>
      <w:proofErr w:type="spellEnd"/>
      <w:r w:rsidRPr="00AE65C7">
        <w:rPr>
          <w:rFonts w:ascii="Book Antiqua" w:hAnsi="Book Antiqua"/>
          <w:szCs w:val="24"/>
        </w:rPr>
        <w:t xml:space="preserve"> </w:t>
      </w:r>
      <w:r w:rsidRPr="00AE65C7">
        <w:rPr>
          <w:szCs w:val="24"/>
        </w:rPr>
        <w:t>ἀ</w:t>
      </w:r>
      <w:r w:rsidRPr="00AE65C7">
        <w:rPr>
          <w:rFonts w:ascii="Book Antiqua" w:hAnsi="Book Antiqua"/>
          <w:szCs w:val="24"/>
        </w:rPr>
        <w:t>π</w:t>
      </w:r>
      <w:proofErr w:type="spellStart"/>
      <w:r w:rsidRPr="00AE65C7">
        <w:rPr>
          <w:rFonts w:ascii="Book Antiqua" w:hAnsi="Book Antiqua"/>
          <w:szCs w:val="24"/>
        </w:rPr>
        <w:t>ολωλ</w:t>
      </w:r>
      <w:r w:rsidRPr="00AE65C7">
        <w:rPr>
          <w:szCs w:val="24"/>
        </w:rPr>
        <w:t>ό</w:t>
      </w:r>
      <w:r w:rsidRPr="00AE65C7">
        <w:rPr>
          <w:rFonts w:ascii="Book Antiqua" w:hAnsi="Book Antiqua"/>
          <w:szCs w:val="24"/>
        </w:rPr>
        <w:t>τ</w:t>
      </w:r>
      <w:proofErr w:type="spellEnd"/>
      <w:r w:rsidRPr="00AE65C7">
        <w:rPr>
          <w:rFonts w:ascii="Book Antiqua" w:hAnsi="Book Antiqua"/>
          <w:szCs w:val="24"/>
        </w:rPr>
        <w:t xml:space="preserve">α, </w:t>
      </w:r>
      <w:proofErr w:type="spellStart"/>
      <w:r w:rsidRPr="00AE65C7">
        <w:rPr>
          <w:szCs w:val="24"/>
        </w:rPr>
        <w:t>ὥ</w:t>
      </w:r>
      <w:r w:rsidRPr="00AE65C7">
        <w:rPr>
          <w:rFonts w:ascii="Book Antiqua" w:hAnsi="Book Antiqua"/>
          <w:szCs w:val="24"/>
        </w:rPr>
        <w:t>σ</w:t>
      </w:r>
      <w:proofErr w:type="spellEnd"/>
      <w:r w:rsidRPr="00AE65C7">
        <w:rPr>
          <w:rFonts w:ascii="Book Antiqua" w:hAnsi="Book Antiqua"/>
          <w:szCs w:val="24"/>
        </w:rPr>
        <w:t>περ π</w:t>
      </w:r>
      <w:proofErr w:type="spellStart"/>
      <w:r w:rsidRPr="00AE65C7">
        <w:rPr>
          <w:rFonts w:ascii="Book Antiqua" w:hAnsi="Book Antiqua"/>
          <w:szCs w:val="24"/>
        </w:rPr>
        <w:t>ου</w:t>
      </w:r>
      <w:proofErr w:type="spellEnd"/>
      <w:r w:rsidRPr="00AE65C7">
        <w:rPr>
          <w:rFonts w:ascii="Book Antiqua" w:hAnsi="Book Antiqua"/>
          <w:szCs w:val="24"/>
        </w:rPr>
        <w:t xml:space="preserve"> </w:t>
      </w:r>
      <w:proofErr w:type="spellStart"/>
      <w:r w:rsidRPr="00AE65C7">
        <w:rPr>
          <w:rFonts w:ascii="Book Antiqua" w:hAnsi="Book Antiqua"/>
          <w:szCs w:val="24"/>
        </w:rPr>
        <w:t>φιλε</w:t>
      </w:r>
      <w:r w:rsidRPr="00AE65C7">
        <w:rPr>
          <w:szCs w:val="24"/>
        </w:rPr>
        <w:t>ῖ</w:t>
      </w:r>
      <w:proofErr w:type="spellEnd"/>
      <w:r w:rsidRPr="00AE65C7">
        <w:rPr>
          <w:rFonts w:ascii="Book Antiqua" w:hAnsi="Book Antiqua"/>
          <w:szCs w:val="24"/>
        </w:rPr>
        <w:t xml:space="preserve"> </w:t>
      </w:r>
      <w:proofErr w:type="spellStart"/>
      <w:r w:rsidRPr="00AE65C7">
        <w:rPr>
          <w:rFonts w:ascii="Book Antiqua" w:hAnsi="Book Antiqua"/>
          <w:szCs w:val="24"/>
        </w:rPr>
        <w:t>γ</w:t>
      </w:r>
      <w:r w:rsidRPr="00AE65C7">
        <w:rPr>
          <w:szCs w:val="24"/>
        </w:rPr>
        <w:t>ί</w:t>
      </w:r>
      <w:r w:rsidRPr="00AE65C7">
        <w:rPr>
          <w:rFonts w:ascii="Book Antiqua" w:hAnsi="Book Antiqua"/>
          <w:szCs w:val="24"/>
        </w:rPr>
        <w:t>γνεσθ</w:t>
      </w:r>
      <w:proofErr w:type="spellEnd"/>
      <w:r w:rsidRPr="00AE65C7">
        <w:rPr>
          <w:rFonts w:ascii="Book Antiqua" w:hAnsi="Book Antiqua"/>
          <w:szCs w:val="24"/>
        </w:rPr>
        <w:t xml:space="preserve">αι, </w:t>
      </w:r>
      <w:proofErr w:type="spellStart"/>
      <w:r w:rsidRPr="00AE65C7">
        <w:rPr>
          <w:szCs w:val="24"/>
        </w:rPr>
        <w:t>ἔ</w:t>
      </w:r>
      <w:r w:rsidRPr="00AE65C7">
        <w:rPr>
          <w:rFonts w:ascii="Book Antiqua" w:hAnsi="Book Antiqua"/>
          <w:szCs w:val="24"/>
        </w:rPr>
        <w:t>τρε</w:t>
      </w:r>
      <w:proofErr w:type="spellEnd"/>
      <w:r w:rsidRPr="00AE65C7">
        <w:rPr>
          <w:rFonts w:ascii="Book Antiqua" w:hAnsi="Book Antiqua"/>
          <w:szCs w:val="24"/>
        </w:rPr>
        <w:t>πον, κα</w:t>
      </w:r>
      <w:r w:rsidRPr="00AE65C7">
        <w:rPr>
          <w:szCs w:val="24"/>
        </w:rPr>
        <w:t>ὶ</w:t>
      </w:r>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κε</w:t>
      </w:r>
      <w:r w:rsidRPr="00AE65C7">
        <w:rPr>
          <w:szCs w:val="24"/>
        </w:rPr>
        <w:t>ῖ</w:t>
      </w:r>
      <w:r w:rsidRPr="00AE65C7">
        <w:rPr>
          <w:rFonts w:ascii="Book Antiqua" w:hAnsi="Book Antiqua"/>
          <w:szCs w:val="24"/>
        </w:rPr>
        <w:t>νον</w:t>
      </w:r>
      <w:proofErr w:type="spellEnd"/>
      <w:r w:rsidRPr="00AE65C7">
        <w:rPr>
          <w:rFonts w:ascii="Book Antiqua" w:hAnsi="Book Antiqua"/>
          <w:szCs w:val="24"/>
        </w:rPr>
        <w:t xml:space="preserve"> </w:t>
      </w:r>
      <w:r w:rsidRPr="00AE65C7">
        <w:rPr>
          <w:szCs w:val="24"/>
        </w:rPr>
        <w:t>ἢ</w:t>
      </w:r>
      <w:r w:rsidRPr="00AE65C7">
        <w:rPr>
          <w:rFonts w:ascii="Book Antiqua" w:hAnsi="Book Antiqua"/>
          <w:szCs w:val="24"/>
        </w:rPr>
        <w:t xml:space="preserve"> </w:t>
      </w:r>
      <w:proofErr w:type="spellStart"/>
      <w:r w:rsidRPr="00AE65C7">
        <w:rPr>
          <w:rFonts w:ascii="Book Antiqua" w:hAnsi="Book Antiqua"/>
          <w:szCs w:val="24"/>
        </w:rPr>
        <w:t>ο</w:t>
      </w:r>
      <w:r w:rsidRPr="00AE65C7">
        <w:rPr>
          <w:szCs w:val="24"/>
        </w:rPr>
        <w:t>ὐ</w:t>
      </w:r>
      <w:r w:rsidRPr="00AE65C7">
        <w:rPr>
          <w:rFonts w:ascii="Book Antiqua" w:hAnsi="Book Antiqua"/>
          <w:szCs w:val="24"/>
        </w:rPr>
        <w:t>δεν</w:t>
      </w:r>
      <w:r w:rsidRPr="00AE65C7">
        <w:rPr>
          <w:szCs w:val="24"/>
        </w:rPr>
        <w:t>ὸ</w:t>
      </w:r>
      <w:r w:rsidRPr="00AE65C7">
        <w:rPr>
          <w:rFonts w:ascii="Book Antiqua" w:hAnsi="Book Antiqua"/>
          <w:szCs w:val="24"/>
        </w:rPr>
        <w:t>ς</w:t>
      </w:r>
      <w:proofErr w:type="spellEnd"/>
      <w:r w:rsidRPr="00AE65C7">
        <w:rPr>
          <w:rFonts w:ascii="Book Antiqua" w:hAnsi="Book Antiqua"/>
          <w:szCs w:val="24"/>
        </w:rPr>
        <w:t xml:space="preserve"> </w:t>
      </w:r>
      <w:r w:rsidRPr="00AE65C7">
        <w:rPr>
          <w:szCs w:val="24"/>
        </w:rPr>
        <w:t>ἢ</w:t>
      </w:r>
      <w:r w:rsidRPr="00AE65C7">
        <w:rPr>
          <w:rFonts w:ascii="Book Antiqua" w:hAnsi="Book Antiqua"/>
          <w:szCs w:val="24"/>
        </w:rPr>
        <w:t xml:space="preserve"> </w:t>
      </w:r>
      <w:proofErr w:type="spellStart"/>
      <w:r w:rsidRPr="00AE65C7">
        <w:rPr>
          <w:szCs w:val="24"/>
        </w:rPr>
        <w:t>ὀ</w:t>
      </w:r>
      <w:r w:rsidRPr="00AE65C7">
        <w:rPr>
          <w:rFonts w:ascii="Book Antiqua" w:hAnsi="Book Antiqua"/>
          <w:szCs w:val="24"/>
        </w:rPr>
        <w:t>λ</w:t>
      </w:r>
      <w:r w:rsidRPr="00AE65C7">
        <w:rPr>
          <w:szCs w:val="24"/>
        </w:rPr>
        <w:t>ί</w:t>
      </w:r>
      <w:r w:rsidRPr="00AE65C7">
        <w:rPr>
          <w:rFonts w:ascii="Book Antiqua" w:hAnsi="Book Antiqua"/>
          <w:szCs w:val="24"/>
        </w:rPr>
        <w:t>γων</w:t>
      </w:r>
      <w:proofErr w:type="spellEnd"/>
      <w:r w:rsidRPr="00AE65C7">
        <w:rPr>
          <w:rFonts w:ascii="Book Antiqua" w:hAnsi="Book Antiqua"/>
          <w:szCs w:val="24"/>
        </w:rPr>
        <w:t xml:space="preserve"> </w:t>
      </w:r>
      <w:proofErr w:type="spellStart"/>
      <w:r w:rsidRPr="00AE65C7">
        <w:rPr>
          <w:szCs w:val="24"/>
        </w:rPr>
        <w:t>ᾐ</w:t>
      </w:r>
      <w:r w:rsidRPr="00AE65C7">
        <w:rPr>
          <w:rFonts w:ascii="Book Antiqua" w:hAnsi="Book Antiqua"/>
          <w:szCs w:val="24"/>
        </w:rPr>
        <w:t>τι</w:t>
      </w:r>
      <w:r w:rsidRPr="00AE65C7">
        <w:rPr>
          <w:szCs w:val="24"/>
        </w:rPr>
        <w:t>ῶ</w:t>
      </w:r>
      <w:r w:rsidRPr="00AE65C7">
        <w:rPr>
          <w:rFonts w:ascii="Book Antiqua" w:hAnsi="Book Antiqua"/>
          <w:szCs w:val="24"/>
        </w:rPr>
        <w:t>ντο</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γ</w:t>
      </w:r>
      <w:r w:rsidRPr="00AE65C7">
        <w:rPr>
          <w:szCs w:val="24"/>
        </w:rPr>
        <w:t>ὰ</w:t>
      </w:r>
      <w:r w:rsidRPr="00AE65C7">
        <w:rPr>
          <w:rFonts w:ascii="Book Antiqua" w:hAnsi="Book Antiqua"/>
          <w:szCs w:val="24"/>
        </w:rPr>
        <w:t>ρ</w:t>
      </w:r>
      <w:proofErr w:type="spellEnd"/>
      <w:r w:rsidRPr="00AE65C7">
        <w:rPr>
          <w:rFonts w:ascii="Book Antiqua" w:hAnsi="Book Antiqua"/>
          <w:szCs w:val="24"/>
        </w:rPr>
        <w:t xml:space="preserve"> π</w:t>
      </w:r>
      <w:proofErr w:type="spellStart"/>
      <w:r w:rsidRPr="00AE65C7">
        <w:rPr>
          <w:rFonts w:ascii="Book Antiqua" w:hAnsi="Book Antiqua"/>
          <w:szCs w:val="24"/>
        </w:rPr>
        <w:t>λε</w:t>
      </w:r>
      <w:r w:rsidRPr="00AE65C7">
        <w:rPr>
          <w:szCs w:val="24"/>
        </w:rPr>
        <w:t>ί</w:t>
      </w:r>
      <w:r w:rsidRPr="00AE65C7">
        <w:rPr>
          <w:rFonts w:ascii="Book Antiqua" w:hAnsi="Book Antiqua"/>
          <w:szCs w:val="24"/>
        </w:rPr>
        <w:t>ον</w:t>
      </w:r>
      <w:proofErr w:type="spellEnd"/>
      <w:r w:rsidRPr="00AE65C7">
        <w:rPr>
          <w:rFonts w:ascii="Book Antiqua" w:hAnsi="Book Antiqua"/>
          <w:szCs w:val="24"/>
        </w:rPr>
        <w:t xml:space="preserve">α </w:t>
      </w:r>
      <w:proofErr w:type="spellStart"/>
      <w:r w:rsidRPr="00AE65C7">
        <w:rPr>
          <w:rFonts w:ascii="Book Antiqua" w:hAnsi="Book Antiqua"/>
          <w:szCs w:val="24"/>
        </w:rPr>
        <w:t>τ</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μ</w:t>
      </w:r>
      <w:r w:rsidRPr="00AE65C7">
        <w:rPr>
          <w:szCs w:val="24"/>
        </w:rPr>
        <w:t>ὲ</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ἠ</w:t>
      </w:r>
      <w:r w:rsidRPr="00AE65C7">
        <w:rPr>
          <w:rFonts w:ascii="Book Antiqua" w:hAnsi="Book Antiqua"/>
          <w:szCs w:val="24"/>
        </w:rPr>
        <w:t>γνοηκ</w:t>
      </w:r>
      <w:r w:rsidRPr="00AE65C7">
        <w:rPr>
          <w:szCs w:val="24"/>
        </w:rPr>
        <w:t>έ</w:t>
      </w:r>
      <w:r w:rsidRPr="00AE65C7">
        <w:rPr>
          <w:rFonts w:ascii="Book Antiqua" w:hAnsi="Book Antiqua"/>
          <w:szCs w:val="24"/>
        </w:rPr>
        <w:t>ν</w:t>
      </w:r>
      <w:proofErr w:type="spellEnd"/>
      <w:r w:rsidRPr="00AE65C7">
        <w:rPr>
          <w:rFonts w:ascii="Book Antiqua" w:hAnsi="Book Antiqua"/>
          <w:szCs w:val="24"/>
        </w:rPr>
        <w:t xml:space="preserve">αι, </w:t>
      </w:r>
      <w:proofErr w:type="spellStart"/>
      <w:r w:rsidRPr="00AE65C7">
        <w:rPr>
          <w:rFonts w:ascii="Book Antiqua" w:hAnsi="Book Antiqua"/>
          <w:szCs w:val="24"/>
        </w:rPr>
        <w:t>τ</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ὲ</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szCs w:val="24"/>
        </w:rPr>
        <w:t>ἄ</w:t>
      </w:r>
      <w:r w:rsidRPr="00AE65C7">
        <w:rPr>
          <w:rFonts w:ascii="Book Antiqua" w:hAnsi="Book Antiqua"/>
          <w:szCs w:val="24"/>
        </w:rPr>
        <w:t>κοντ</w:t>
      </w:r>
      <w:proofErr w:type="spellEnd"/>
      <w:r w:rsidRPr="00AE65C7">
        <w:rPr>
          <w:rFonts w:ascii="Book Antiqua" w:hAnsi="Book Antiqua"/>
          <w:szCs w:val="24"/>
        </w:rPr>
        <w:t>α κα</w:t>
      </w:r>
      <w:proofErr w:type="spellStart"/>
      <w:r w:rsidRPr="00AE65C7">
        <w:rPr>
          <w:rFonts w:ascii="Book Antiqua" w:hAnsi="Book Antiqua"/>
          <w:szCs w:val="24"/>
        </w:rPr>
        <w:t>την</w:t>
      </w:r>
      <w:proofErr w:type="spellEnd"/>
      <w:r w:rsidRPr="00AE65C7">
        <w:rPr>
          <w:rFonts w:ascii="Book Antiqua" w:hAnsi="Book Antiqua"/>
          <w:szCs w:val="24"/>
        </w:rPr>
        <w:t>αγκ</w:t>
      </w:r>
      <w:r w:rsidRPr="00AE65C7">
        <w:rPr>
          <w:szCs w:val="24"/>
        </w:rPr>
        <w:t>ά</w:t>
      </w:r>
      <w:r w:rsidRPr="00AE65C7">
        <w:rPr>
          <w:rFonts w:ascii="Book Antiqua" w:hAnsi="Book Antiqua"/>
          <w:szCs w:val="24"/>
        </w:rPr>
        <w:t>σθαι π</w:t>
      </w:r>
      <w:proofErr w:type="spellStart"/>
      <w:r w:rsidRPr="00AE65C7">
        <w:rPr>
          <w:rFonts w:ascii="Book Antiqua" w:hAnsi="Book Antiqua"/>
          <w:szCs w:val="24"/>
        </w:rPr>
        <w:t>ρ</w:t>
      </w:r>
      <w:r w:rsidRPr="00AE65C7">
        <w:rPr>
          <w:szCs w:val="24"/>
        </w:rPr>
        <w:t>ᾶ</w:t>
      </w:r>
      <w:r w:rsidRPr="00AE65C7">
        <w:rPr>
          <w:rFonts w:ascii="Book Antiqua" w:hAnsi="Book Antiqua"/>
          <w:szCs w:val="24"/>
        </w:rPr>
        <w:t>ξ</w:t>
      </w:r>
      <w:proofErr w:type="spellEnd"/>
      <w:r w:rsidRPr="00AE65C7">
        <w:rPr>
          <w:rFonts w:ascii="Book Antiqua" w:hAnsi="Book Antiqua"/>
          <w:szCs w:val="24"/>
        </w:rPr>
        <w:t xml:space="preserve">αι </w:t>
      </w:r>
      <w:proofErr w:type="spellStart"/>
      <w:r w:rsidRPr="00AE65C7">
        <w:rPr>
          <w:szCs w:val="24"/>
        </w:rPr>
        <w:t>ἔ</w:t>
      </w:r>
      <w:r w:rsidRPr="00AE65C7">
        <w:rPr>
          <w:rFonts w:ascii="Book Antiqua" w:hAnsi="Book Antiqua"/>
          <w:szCs w:val="24"/>
        </w:rPr>
        <w:t>λεγον</w:t>
      </w:r>
      <w:proofErr w:type="spellEnd"/>
      <w:r w:rsidRPr="00AE65C7">
        <w:rPr>
          <w:rFonts w:ascii="Book Antiqua" w:hAnsi="Book Antiqua"/>
          <w:szCs w:val="24"/>
        </w:rPr>
        <w:t xml:space="preserve">. </w:t>
      </w:r>
      <w:proofErr w:type="spellStart"/>
      <w:r w:rsidRPr="00AE65C7">
        <w:rPr>
          <w:szCs w:val="24"/>
        </w:rPr>
        <w:t>ἰ</w:t>
      </w:r>
      <w:r w:rsidRPr="00AE65C7">
        <w:rPr>
          <w:rFonts w:ascii="Book Antiqua" w:hAnsi="Book Antiqua"/>
          <w:szCs w:val="24"/>
        </w:rPr>
        <w:t>δ</w:t>
      </w:r>
      <w:r w:rsidRPr="00AE65C7">
        <w:rPr>
          <w:szCs w:val="24"/>
        </w:rPr>
        <w:t>ίᾳ</w:t>
      </w:r>
      <w:proofErr w:type="spellEnd"/>
      <w:r w:rsidRPr="00AE65C7">
        <w:rPr>
          <w:rFonts w:ascii="Book Antiqua" w:hAnsi="Book Antiqua"/>
          <w:szCs w:val="24"/>
        </w:rPr>
        <w:t xml:space="preserve"> </w:t>
      </w:r>
      <w:proofErr w:type="spellStart"/>
      <w:r w:rsidRPr="00AE65C7">
        <w:rPr>
          <w:rFonts w:ascii="Book Antiqua" w:hAnsi="Book Antiqua"/>
          <w:szCs w:val="24"/>
        </w:rPr>
        <w:t>μ</w:t>
      </w:r>
      <w:r w:rsidRPr="00AE65C7">
        <w:rPr>
          <w:szCs w:val="24"/>
        </w:rPr>
        <w:t>ὲ</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ὴ</w:t>
      </w:r>
      <w:proofErr w:type="spellEnd"/>
      <w:r w:rsidRPr="00AE65C7">
        <w:rPr>
          <w:rFonts w:ascii="Book Antiqua" w:hAnsi="Book Antiqua"/>
          <w:szCs w:val="24"/>
        </w:rPr>
        <w:t xml:space="preserve"> </w:t>
      </w:r>
      <w:proofErr w:type="spellStart"/>
      <w:r w:rsidRPr="00AE65C7">
        <w:rPr>
          <w:szCs w:val="24"/>
        </w:rPr>
        <w:t>ὡ</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ἕ</w:t>
      </w:r>
      <w:r w:rsidRPr="00AE65C7">
        <w:rPr>
          <w:rFonts w:ascii="Book Antiqua" w:hAnsi="Book Antiqua"/>
          <w:szCs w:val="24"/>
        </w:rPr>
        <w:t>κ</w:t>
      </w:r>
      <w:proofErr w:type="spellEnd"/>
      <w:r w:rsidRPr="00AE65C7">
        <w:rPr>
          <w:rFonts w:ascii="Book Antiqua" w:hAnsi="Book Antiqua"/>
          <w:szCs w:val="24"/>
        </w:rPr>
        <w:t xml:space="preserve">αστοι </w:t>
      </w:r>
      <w:proofErr w:type="spellStart"/>
      <w:r w:rsidRPr="00AE65C7">
        <w:rPr>
          <w:rFonts w:ascii="Book Antiqua" w:hAnsi="Book Antiqua"/>
          <w:szCs w:val="24"/>
        </w:rPr>
        <w:t>ο</w:t>
      </w:r>
      <w:r w:rsidRPr="00AE65C7">
        <w:rPr>
          <w:szCs w:val="24"/>
        </w:rPr>
        <w:t>ὕ</w:t>
      </w:r>
      <w:r w:rsidRPr="00AE65C7">
        <w:rPr>
          <w:rFonts w:ascii="Book Antiqua" w:hAnsi="Book Antiqua"/>
          <w:szCs w:val="24"/>
        </w:rPr>
        <w:t>τω</w:t>
      </w:r>
      <w:proofErr w:type="spellEnd"/>
      <w:r w:rsidRPr="00AE65C7">
        <w:rPr>
          <w:rFonts w:ascii="Book Antiqua" w:hAnsi="Book Antiqua"/>
          <w:szCs w:val="24"/>
        </w:rPr>
        <w:t xml:space="preserve"> </w:t>
      </w:r>
      <w:proofErr w:type="spellStart"/>
      <w:r w:rsidRPr="00AE65C7">
        <w:rPr>
          <w:rFonts w:ascii="Book Antiqua" w:hAnsi="Book Antiqua"/>
          <w:szCs w:val="24"/>
        </w:rPr>
        <w:t>διετ</w:t>
      </w:r>
      <w:r w:rsidRPr="00AE65C7">
        <w:rPr>
          <w:szCs w:val="24"/>
        </w:rPr>
        <w:t>ί</w:t>
      </w:r>
      <w:r w:rsidRPr="00AE65C7">
        <w:rPr>
          <w:rFonts w:ascii="Book Antiqua" w:hAnsi="Book Antiqua"/>
          <w:szCs w:val="24"/>
        </w:rPr>
        <w:t>θεντο</w:t>
      </w:r>
      <w:proofErr w:type="spellEnd"/>
      <w:r w:rsidRPr="00AE65C7">
        <w:rPr>
          <w:rFonts w:ascii="Book Antiqua" w:hAnsi="Book Antiqua"/>
          <w:szCs w:val="24"/>
        </w:rPr>
        <w:t xml:space="preserve">, </w:t>
      </w:r>
      <w:proofErr w:type="spellStart"/>
      <w:r w:rsidRPr="00AE65C7">
        <w:rPr>
          <w:rFonts w:ascii="Book Antiqua" w:hAnsi="Book Antiqua"/>
          <w:szCs w:val="24"/>
        </w:rPr>
        <w:t>κοιν</w:t>
      </w:r>
      <w:r w:rsidRPr="00AE65C7">
        <w:rPr>
          <w:szCs w:val="24"/>
        </w:rPr>
        <w:t>ῇ</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ὲ</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ὴ</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ψηφ</w:t>
      </w:r>
      <w:r w:rsidRPr="00AE65C7">
        <w:rPr>
          <w:szCs w:val="24"/>
        </w:rPr>
        <w:t>ί</w:t>
      </w:r>
      <w:r w:rsidRPr="00AE65C7">
        <w:rPr>
          <w:rFonts w:ascii="Book Antiqua" w:hAnsi="Book Antiqua"/>
          <w:szCs w:val="24"/>
        </w:rPr>
        <w:t>σ</w:t>
      </w:r>
      <w:proofErr w:type="spellEnd"/>
      <w:r w:rsidRPr="00AE65C7">
        <w:rPr>
          <w:rFonts w:ascii="Book Antiqua" w:hAnsi="Book Antiqua"/>
          <w:szCs w:val="24"/>
        </w:rPr>
        <w:t xml:space="preserve">αντο, </w:t>
      </w:r>
      <w:proofErr w:type="spellStart"/>
      <w:r w:rsidRPr="00AE65C7">
        <w:rPr>
          <w:szCs w:val="24"/>
        </w:rPr>
        <w:t>ὡ</w:t>
      </w:r>
      <w:r w:rsidRPr="00AE65C7">
        <w:rPr>
          <w:rFonts w:ascii="Book Antiqua" w:hAnsi="Book Antiqua"/>
          <w:szCs w:val="24"/>
        </w:rPr>
        <w:t>ς</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δεσ</w:t>
      </w:r>
      <w:proofErr w:type="spellEnd"/>
      <w:r w:rsidRPr="00AE65C7">
        <w:rPr>
          <w:rFonts w:ascii="Book Antiqua" w:hAnsi="Book Antiqua"/>
          <w:szCs w:val="24"/>
        </w:rPr>
        <w:t>ποτε</w:t>
      </w:r>
      <w:r w:rsidRPr="00AE65C7">
        <w:rPr>
          <w:szCs w:val="24"/>
        </w:rPr>
        <w:t>ί</w:t>
      </w:r>
      <w:r w:rsidRPr="00AE65C7">
        <w:rPr>
          <w:rFonts w:ascii="Book Antiqua" w:hAnsi="Book Antiqua"/>
          <w:szCs w:val="24"/>
        </w:rPr>
        <w:t xml:space="preserve">ας </w:t>
      </w:r>
      <w:proofErr w:type="spellStart"/>
      <w:r w:rsidRPr="00AE65C7">
        <w:rPr>
          <w:rFonts w:ascii="Book Antiqua" w:hAnsi="Book Antiqua"/>
          <w:szCs w:val="24"/>
        </w:rPr>
        <w:t>τιν</w:t>
      </w:r>
      <w:r w:rsidRPr="00AE65C7">
        <w:rPr>
          <w:szCs w:val="24"/>
        </w:rPr>
        <w:t>ὸ</w:t>
      </w:r>
      <w:r w:rsidRPr="00AE65C7">
        <w:rPr>
          <w:rFonts w:ascii="Book Antiqua" w:hAnsi="Book Antiqua"/>
          <w:szCs w:val="24"/>
        </w:rPr>
        <w:t>ς</w:t>
      </w:r>
      <w:proofErr w:type="spellEnd"/>
      <w:r w:rsidRPr="00AE65C7">
        <w:rPr>
          <w:rFonts w:ascii="Book Antiqua" w:hAnsi="Book Antiqua"/>
          <w:szCs w:val="24"/>
        </w:rPr>
        <w:t xml:space="preserve"> </w:t>
      </w:r>
      <w:r w:rsidRPr="00AE65C7">
        <w:rPr>
          <w:szCs w:val="24"/>
        </w:rPr>
        <w:t>ἀ</w:t>
      </w:r>
      <w:r w:rsidRPr="00AE65C7">
        <w:rPr>
          <w:rFonts w:ascii="Book Antiqua" w:hAnsi="Book Antiqua"/>
          <w:szCs w:val="24"/>
        </w:rPr>
        <w:t>π</w:t>
      </w:r>
      <w:proofErr w:type="spellStart"/>
      <w:r w:rsidRPr="00AE65C7">
        <w:rPr>
          <w:rFonts w:ascii="Book Antiqua" w:hAnsi="Book Antiqua"/>
          <w:szCs w:val="24"/>
        </w:rPr>
        <w:t>ηλλ</w:t>
      </w:r>
      <w:proofErr w:type="spellEnd"/>
      <w:r w:rsidRPr="00AE65C7">
        <w:rPr>
          <w:rFonts w:ascii="Book Antiqua" w:hAnsi="Book Antiqua"/>
          <w:szCs w:val="24"/>
        </w:rPr>
        <w:t>αγμ</w:t>
      </w:r>
      <w:r w:rsidRPr="00AE65C7">
        <w:rPr>
          <w:szCs w:val="24"/>
        </w:rPr>
        <w:t>έ</w:t>
      </w:r>
      <w:r w:rsidRPr="00AE65C7">
        <w:rPr>
          <w:rFonts w:ascii="Book Antiqua" w:hAnsi="Book Antiqua"/>
          <w:szCs w:val="24"/>
        </w:rPr>
        <w:t xml:space="preserve">νοι, </w:t>
      </w:r>
      <w:proofErr w:type="spellStart"/>
      <w:r w:rsidRPr="00AE65C7">
        <w:rPr>
          <w:rFonts w:ascii="Book Antiqua" w:hAnsi="Book Antiqua"/>
          <w:szCs w:val="24"/>
        </w:rPr>
        <w:t>μ</w:t>
      </w:r>
      <w:r w:rsidRPr="00AE65C7">
        <w:rPr>
          <w:szCs w:val="24"/>
        </w:rPr>
        <w:t>ή</w:t>
      </w:r>
      <w:r w:rsidRPr="00AE65C7">
        <w:rPr>
          <w:rFonts w:ascii="Book Antiqua" w:hAnsi="Book Antiqua"/>
          <w:szCs w:val="24"/>
        </w:rPr>
        <w:t>τε</w:t>
      </w:r>
      <w:proofErr w:type="spellEnd"/>
      <w:r w:rsidRPr="00AE65C7">
        <w:rPr>
          <w:rFonts w:ascii="Book Antiqua" w:hAnsi="Book Antiqua"/>
          <w:szCs w:val="24"/>
        </w:rPr>
        <w:t xml:space="preserve"> π</w:t>
      </w:r>
      <w:proofErr w:type="spellStart"/>
      <w:r w:rsidRPr="00AE65C7">
        <w:rPr>
          <w:szCs w:val="24"/>
        </w:rPr>
        <w:t>έ</w:t>
      </w:r>
      <w:r w:rsidRPr="00AE65C7">
        <w:rPr>
          <w:rFonts w:ascii="Book Antiqua" w:hAnsi="Book Antiqua"/>
          <w:szCs w:val="24"/>
        </w:rPr>
        <w:t>νθος</w:t>
      </w:r>
      <w:proofErr w:type="spellEnd"/>
      <w:r w:rsidRPr="00AE65C7">
        <w:rPr>
          <w:rFonts w:ascii="Book Antiqua" w:hAnsi="Book Antiqua"/>
          <w:szCs w:val="24"/>
        </w:rPr>
        <w:t xml:space="preserve"> </w:t>
      </w:r>
      <w:proofErr w:type="spellStart"/>
      <w:r w:rsidRPr="00AE65C7">
        <w:rPr>
          <w:rFonts w:ascii="Book Antiqua" w:hAnsi="Book Antiqua"/>
          <w:szCs w:val="24"/>
        </w:rPr>
        <w:t>τιν</w:t>
      </w:r>
      <w:r w:rsidRPr="00AE65C7">
        <w:rPr>
          <w:szCs w:val="24"/>
        </w:rPr>
        <w:t>ὰ</w:t>
      </w:r>
      <w:proofErr w:type="spellEnd"/>
      <w:r w:rsidRPr="00AE65C7">
        <w:rPr>
          <w:rFonts w:ascii="Book Antiqua" w:hAnsi="Book Antiqua"/>
          <w:szCs w:val="24"/>
        </w:rPr>
        <w:t xml:space="preserve"> </w:t>
      </w:r>
      <w:r w:rsidRPr="00AE65C7">
        <w:rPr>
          <w:szCs w:val="24"/>
        </w:rPr>
        <w:t>ἐ</w:t>
      </w:r>
      <w:r w:rsidRPr="00AE65C7">
        <w:rPr>
          <w:rFonts w:ascii="Book Antiqua" w:hAnsi="Book Antiqua"/>
          <w:szCs w:val="24"/>
        </w:rPr>
        <w:t>π' α</w:t>
      </w:r>
      <w:proofErr w:type="spellStart"/>
      <w:r w:rsidRPr="00AE65C7">
        <w:rPr>
          <w:szCs w:val="24"/>
        </w:rPr>
        <w:t>ὐ</w:t>
      </w:r>
      <w:r w:rsidRPr="00AE65C7">
        <w:rPr>
          <w:rFonts w:ascii="Book Antiqua" w:hAnsi="Book Antiqua"/>
          <w:szCs w:val="24"/>
        </w:rPr>
        <w:t>τ</w:t>
      </w:r>
      <w:r w:rsidRPr="00AE65C7">
        <w:rPr>
          <w:szCs w:val="24"/>
        </w:rPr>
        <w:t>ῷ</w:t>
      </w:r>
      <w:proofErr w:type="spellEnd"/>
      <w:r w:rsidRPr="00AE65C7">
        <w:rPr>
          <w:rFonts w:ascii="Book Antiqua" w:hAnsi="Book Antiqua"/>
          <w:szCs w:val="24"/>
        </w:rPr>
        <w:t xml:space="preserve"> π</w:t>
      </w:r>
      <w:proofErr w:type="spellStart"/>
      <w:r w:rsidRPr="00AE65C7">
        <w:rPr>
          <w:rFonts w:ascii="Book Antiqua" w:hAnsi="Book Antiqua"/>
          <w:szCs w:val="24"/>
        </w:rPr>
        <w:t>οι</w:t>
      </w:r>
      <w:r w:rsidRPr="00AE65C7">
        <w:rPr>
          <w:szCs w:val="24"/>
        </w:rPr>
        <w:t>ή</w:t>
      </w:r>
      <w:r w:rsidRPr="00AE65C7">
        <w:rPr>
          <w:rFonts w:ascii="Book Antiqua" w:hAnsi="Book Antiqua"/>
          <w:szCs w:val="24"/>
        </w:rPr>
        <w:t>σ</w:t>
      </w:r>
      <w:proofErr w:type="spellEnd"/>
      <w:r w:rsidRPr="00AE65C7">
        <w:rPr>
          <w:rFonts w:ascii="Book Antiqua" w:hAnsi="Book Antiqua"/>
          <w:szCs w:val="24"/>
        </w:rPr>
        <w:t>ασθαι, κα</w:t>
      </w:r>
      <w:r w:rsidRPr="00AE65C7">
        <w:rPr>
          <w:szCs w:val="24"/>
        </w:rPr>
        <w:t>ὶ</w:t>
      </w:r>
      <w:r w:rsidRPr="00AE65C7">
        <w:rPr>
          <w:rFonts w:ascii="Book Antiqua" w:hAnsi="Book Antiqua"/>
          <w:szCs w:val="24"/>
        </w:rPr>
        <w:t xml:space="preserve"> </w:t>
      </w:r>
      <w:r w:rsidRPr="00AE65C7">
        <w:rPr>
          <w:szCs w:val="24"/>
        </w:rPr>
        <w:t>᾿</w:t>
      </w:r>
      <w:proofErr w:type="spellStart"/>
      <w:r w:rsidRPr="00AE65C7">
        <w:rPr>
          <w:rFonts w:ascii="Book Antiqua" w:hAnsi="Book Antiqua"/>
          <w:szCs w:val="24"/>
        </w:rPr>
        <w:t>Ελευθερ</w:t>
      </w:r>
      <w:r w:rsidRPr="00AE65C7">
        <w:rPr>
          <w:szCs w:val="24"/>
        </w:rPr>
        <w:t>ί</w:t>
      </w:r>
      <w:proofErr w:type="spellEnd"/>
      <w:r w:rsidRPr="00AE65C7">
        <w:rPr>
          <w:rFonts w:ascii="Book Antiqua" w:hAnsi="Book Antiqua"/>
          <w:szCs w:val="24"/>
        </w:rPr>
        <w:t xml:space="preserve">ας </w:t>
      </w:r>
      <w:proofErr w:type="spellStart"/>
      <w:r w:rsidRPr="00AE65C7">
        <w:rPr>
          <w:szCs w:val="24"/>
        </w:rPr>
        <w:t>ἄ</w:t>
      </w:r>
      <w:r w:rsidRPr="00AE65C7">
        <w:rPr>
          <w:rFonts w:ascii="Book Antiqua" w:hAnsi="Book Antiqua"/>
          <w:szCs w:val="24"/>
        </w:rPr>
        <w:t>γ</w:t>
      </w:r>
      <w:proofErr w:type="spellEnd"/>
      <w:r w:rsidRPr="00AE65C7">
        <w:rPr>
          <w:rFonts w:ascii="Book Antiqua" w:hAnsi="Book Antiqua"/>
          <w:szCs w:val="24"/>
        </w:rPr>
        <w:t xml:space="preserve">αλμα </w:t>
      </w:r>
      <w:proofErr w:type="spellStart"/>
      <w:r w:rsidRPr="00AE65C7">
        <w:rPr>
          <w:szCs w:val="24"/>
        </w:rPr>
        <w:t>ἐ</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γορ</w:t>
      </w:r>
      <w:r w:rsidRPr="00AE65C7">
        <w:rPr>
          <w:szCs w:val="24"/>
        </w:rPr>
        <w:t>ὰ</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w:t>
      </w:r>
      <w:proofErr w:type="spellEnd"/>
      <w:r w:rsidRPr="00AE65C7">
        <w:rPr>
          <w:rFonts w:ascii="Book Antiqua" w:hAnsi="Book Antiqua"/>
          <w:szCs w:val="24"/>
        </w:rPr>
        <w:t>ατεθ</w:t>
      </w:r>
      <w:r w:rsidRPr="00AE65C7">
        <w:rPr>
          <w:szCs w:val="24"/>
        </w:rPr>
        <w:t>ῆ</w:t>
      </w:r>
      <w:r w:rsidRPr="00AE65C7">
        <w:rPr>
          <w:rFonts w:ascii="Book Antiqua" w:hAnsi="Book Antiqua"/>
          <w:szCs w:val="24"/>
        </w:rPr>
        <w:t xml:space="preserve">ναι, </w:t>
      </w:r>
      <w:proofErr w:type="spellStart"/>
      <w:r w:rsidRPr="00AE65C7">
        <w:rPr>
          <w:szCs w:val="24"/>
        </w:rPr>
        <w:t>ἑ</w:t>
      </w:r>
      <w:r w:rsidRPr="00AE65C7">
        <w:rPr>
          <w:rFonts w:ascii="Book Antiqua" w:hAnsi="Book Antiqua"/>
          <w:szCs w:val="24"/>
        </w:rPr>
        <w:t>ορτ</w:t>
      </w:r>
      <w:r w:rsidRPr="00AE65C7">
        <w:rPr>
          <w:szCs w:val="24"/>
        </w:rPr>
        <w:t>ή</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ά</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ρχ</w:t>
      </w:r>
      <w:r w:rsidRPr="00AE65C7">
        <w:rPr>
          <w:szCs w:val="24"/>
        </w:rPr>
        <w:t>ό</w:t>
      </w:r>
      <w:r w:rsidRPr="00AE65C7">
        <w:rPr>
          <w:rFonts w:ascii="Book Antiqua" w:hAnsi="Book Antiqua"/>
          <w:szCs w:val="24"/>
        </w:rPr>
        <w:t>ντων</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ἱ</w:t>
      </w:r>
      <w:r w:rsidRPr="00AE65C7">
        <w:rPr>
          <w:rFonts w:ascii="Book Antiqua" w:hAnsi="Book Antiqua"/>
          <w:szCs w:val="24"/>
        </w:rPr>
        <w:t>ερ</w:t>
      </w:r>
      <w:r w:rsidRPr="00AE65C7">
        <w:rPr>
          <w:szCs w:val="24"/>
        </w:rPr>
        <w:t>έ</w:t>
      </w:r>
      <w:r w:rsidRPr="00AE65C7">
        <w:rPr>
          <w:rFonts w:ascii="Book Antiqua" w:hAnsi="Book Antiqua"/>
          <w:szCs w:val="24"/>
        </w:rPr>
        <w:t>ων</w:t>
      </w:r>
      <w:proofErr w:type="spellEnd"/>
      <w:r w:rsidRPr="00AE65C7">
        <w:rPr>
          <w:rFonts w:ascii="Book Antiqua" w:hAnsi="Book Antiqua"/>
          <w:szCs w:val="24"/>
        </w:rPr>
        <w:t xml:space="preserve"> </w:t>
      </w:r>
      <w:r w:rsidRPr="00AE65C7">
        <w:rPr>
          <w:szCs w:val="24"/>
        </w:rPr>
        <w:t>ἁ</w:t>
      </w:r>
      <w:r w:rsidRPr="00AE65C7">
        <w:rPr>
          <w:rFonts w:ascii="Book Antiqua" w:hAnsi="Book Antiqua"/>
          <w:szCs w:val="24"/>
        </w:rPr>
        <w:t>π</w:t>
      </w:r>
      <w:proofErr w:type="spellStart"/>
      <w:r w:rsidRPr="00AE65C7">
        <w:rPr>
          <w:szCs w:val="24"/>
        </w:rPr>
        <w:t>ά</w:t>
      </w:r>
      <w:r w:rsidRPr="00AE65C7">
        <w:rPr>
          <w:rFonts w:ascii="Book Antiqua" w:hAnsi="Book Antiqua"/>
          <w:szCs w:val="24"/>
        </w:rPr>
        <w:t>ντων</w:t>
      </w:r>
      <w:proofErr w:type="spellEnd"/>
      <w:r w:rsidRPr="00AE65C7">
        <w:rPr>
          <w:rFonts w:ascii="Book Antiqua" w:hAnsi="Book Antiqua"/>
          <w:szCs w:val="24"/>
        </w:rPr>
        <w:t xml:space="preserve">, </w:t>
      </w:r>
      <w:r w:rsidRPr="00AE65C7">
        <w:rPr>
          <w:szCs w:val="24"/>
        </w:rPr>
        <w:t>ὃ</w:t>
      </w:r>
      <w:r w:rsidRPr="00AE65C7">
        <w:rPr>
          <w:rFonts w:ascii="Book Antiqua" w:hAnsi="Book Antiqua"/>
          <w:szCs w:val="24"/>
        </w:rPr>
        <w:t xml:space="preserve"> </w:t>
      </w:r>
      <w:proofErr w:type="spellStart"/>
      <w:r w:rsidRPr="00AE65C7">
        <w:rPr>
          <w:rFonts w:ascii="Book Antiqua" w:hAnsi="Book Antiqua"/>
          <w:szCs w:val="24"/>
        </w:rPr>
        <w:t>μη</w:t>
      </w:r>
      <w:proofErr w:type="spellEnd"/>
      <w:r w:rsidRPr="00AE65C7">
        <w:rPr>
          <w:rFonts w:ascii="Book Antiqua" w:hAnsi="Book Antiqua"/>
          <w:szCs w:val="24"/>
        </w:rPr>
        <w:t>π</w:t>
      </w:r>
      <w:r w:rsidRPr="00AE65C7">
        <w:rPr>
          <w:szCs w:val="24"/>
        </w:rPr>
        <w:t>ώ</w:t>
      </w:r>
      <w:r w:rsidRPr="00AE65C7">
        <w:rPr>
          <w:rFonts w:ascii="Book Antiqua" w:hAnsi="Book Antiqua"/>
          <w:szCs w:val="24"/>
        </w:rPr>
        <w:t xml:space="preserve">ποτε </w:t>
      </w:r>
      <w:proofErr w:type="spellStart"/>
      <w:r w:rsidRPr="00AE65C7">
        <w:rPr>
          <w:szCs w:val="24"/>
        </w:rPr>
        <w:t>ἐ</w:t>
      </w:r>
      <w:r w:rsidRPr="00AE65C7">
        <w:rPr>
          <w:rFonts w:ascii="Book Antiqua" w:hAnsi="Book Antiqua"/>
          <w:szCs w:val="24"/>
        </w:rPr>
        <w:t>γεγ</w:t>
      </w:r>
      <w:r w:rsidRPr="00AE65C7">
        <w:rPr>
          <w:szCs w:val="24"/>
        </w:rPr>
        <w:t>ό</w:t>
      </w:r>
      <w:r w:rsidRPr="00AE65C7">
        <w:rPr>
          <w:rFonts w:ascii="Book Antiqua" w:hAnsi="Book Antiqua"/>
          <w:szCs w:val="24"/>
        </w:rPr>
        <w:t>νει</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χθ</w:t>
      </w:r>
      <w:r w:rsidRPr="00AE65C7">
        <w:rPr>
          <w:szCs w:val="24"/>
        </w:rPr>
        <w:t>ῆ</w:t>
      </w:r>
      <w:r w:rsidRPr="00AE65C7">
        <w:rPr>
          <w:rFonts w:ascii="Book Antiqua" w:hAnsi="Book Antiqua"/>
          <w:szCs w:val="24"/>
        </w:rPr>
        <w:t>ν</w:t>
      </w:r>
      <w:proofErr w:type="spellEnd"/>
      <w:r w:rsidRPr="00AE65C7">
        <w:rPr>
          <w:rFonts w:ascii="Book Antiqua" w:hAnsi="Book Antiqua"/>
          <w:szCs w:val="24"/>
        </w:rPr>
        <w:t>αι,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ἡ</w:t>
      </w:r>
      <w:r w:rsidRPr="00AE65C7">
        <w:rPr>
          <w:rFonts w:ascii="Book Antiqua" w:hAnsi="Book Antiqua"/>
          <w:szCs w:val="24"/>
        </w:rPr>
        <w:t>μ</w:t>
      </w:r>
      <w:r w:rsidRPr="00AE65C7">
        <w:rPr>
          <w:szCs w:val="24"/>
        </w:rPr>
        <w:t>έ</w:t>
      </w:r>
      <w:r w:rsidRPr="00AE65C7">
        <w:rPr>
          <w:rFonts w:ascii="Book Antiqua" w:hAnsi="Book Antiqua"/>
          <w:szCs w:val="24"/>
        </w:rPr>
        <w:t>ρ</w:t>
      </w:r>
      <w:proofErr w:type="spellEnd"/>
      <w:r w:rsidRPr="00AE65C7">
        <w:rPr>
          <w:rFonts w:ascii="Book Antiqua" w:hAnsi="Book Antiqua"/>
          <w:szCs w:val="24"/>
        </w:rPr>
        <w:t xml:space="preserve">αν </w:t>
      </w:r>
      <w:proofErr w:type="spellStart"/>
      <w:r w:rsidRPr="00AE65C7">
        <w:rPr>
          <w:szCs w:val="24"/>
        </w:rPr>
        <w:t>ἐ</w:t>
      </w:r>
      <w:r w:rsidRPr="00AE65C7">
        <w:rPr>
          <w:rFonts w:ascii="Book Antiqua" w:hAnsi="Book Antiqua"/>
          <w:szCs w:val="24"/>
        </w:rPr>
        <w:t>ν</w:t>
      </w:r>
      <w:proofErr w:type="spellEnd"/>
      <w:r w:rsidRPr="00AE65C7">
        <w:rPr>
          <w:rFonts w:ascii="Book Antiqua" w:hAnsi="Book Antiqua"/>
          <w:szCs w:val="24"/>
        </w:rPr>
        <w:t xml:space="preserve"> </w:t>
      </w:r>
      <w:r w:rsidRPr="00AE65C7">
        <w:rPr>
          <w:szCs w:val="24"/>
        </w:rPr>
        <w:t>ᾗ</w:t>
      </w:r>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τελε</w:t>
      </w:r>
      <w:r w:rsidRPr="00AE65C7">
        <w:rPr>
          <w:szCs w:val="24"/>
        </w:rPr>
        <w:t>ύ</w:t>
      </w:r>
      <w:r w:rsidRPr="00AE65C7">
        <w:rPr>
          <w:rFonts w:ascii="Book Antiqua" w:hAnsi="Book Antiqua"/>
          <w:szCs w:val="24"/>
        </w:rPr>
        <w:t>τησε</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r w:rsidRPr="00AE65C7">
        <w:rPr>
          <w:szCs w:val="24"/>
        </w:rPr>
        <w:t>ἵ</w:t>
      </w:r>
      <w:r w:rsidRPr="00AE65C7">
        <w:rPr>
          <w:rFonts w:ascii="Book Antiqua" w:hAnsi="Book Antiqua"/>
          <w:szCs w:val="24"/>
        </w:rPr>
        <w:t>ππ</w:t>
      </w:r>
      <w:proofErr w:type="spellStart"/>
      <w:r w:rsidRPr="00AE65C7">
        <w:rPr>
          <w:rFonts w:ascii="Book Antiqua" w:hAnsi="Book Antiqua"/>
          <w:szCs w:val="24"/>
        </w:rPr>
        <w:t>ων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γ</w:t>
      </w:r>
      <w:r w:rsidRPr="00AE65C7">
        <w:rPr>
          <w:szCs w:val="24"/>
        </w:rPr>
        <w:t>ῶ</w:t>
      </w:r>
      <w:r w:rsidRPr="00AE65C7">
        <w:rPr>
          <w:rFonts w:ascii="Book Antiqua" w:hAnsi="Book Antiqua"/>
          <w:szCs w:val="24"/>
        </w:rPr>
        <w:t>σι</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θηρ</w:t>
      </w:r>
      <w:r w:rsidRPr="00AE65C7">
        <w:rPr>
          <w:szCs w:val="24"/>
        </w:rPr>
        <w:t>ί</w:t>
      </w:r>
      <w:r w:rsidRPr="00AE65C7">
        <w:rPr>
          <w:rFonts w:ascii="Book Antiqua" w:hAnsi="Book Antiqua"/>
          <w:szCs w:val="24"/>
        </w:rPr>
        <w:t>ων</w:t>
      </w:r>
      <w:proofErr w:type="spellEnd"/>
      <w:r w:rsidRPr="00AE65C7">
        <w:rPr>
          <w:rFonts w:ascii="Book Antiqua" w:hAnsi="Book Antiqua"/>
          <w:szCs w:val="24"/>
        </w:rPr>
        <w:t xml:space="preserve"> </w:t>
      </w:r>
      <w:proofErr w:type="spellStart"/>
      <w:r w:rsidRPr="00AE65C7">
        <w:rPr>
          <w:rFonts w:ascii="Book Antiqua" w:hAnsi="Book Antiqua"/>
          <w:szCs w:val="24"/>
        </w:rPr>
        <w:t>σφ</w:t>
      </w:r>
      <w:proofErr w:type="spellEnd"/>
      <w:r w:rsidRPr="00AE65C7">
        <w:rPr>
          <w:rFonts w:ascii="Book Antiqua" w:hAnsi="Book Antiqua"/>
          <w:szCs w:val="24"/>
        </w:rPr>
        <w:t>αγα</w:t>
      </w:r>
      <w:r w:rsidRPr="00AE65C7">
        <w:rPr>
          <w:szCs w:val="24"/>
        </w:rPr>
        <w:t>ῖ</w:t>
      </w:r>
      <w:r w:rsidRPr="00AE65C7">
        <w:rPr>
          <w:rFonts w:ascii="Book Antiqua" w:hAnsi="Book Antiqua"/>
          <w:szCs w:val="24"/>
        </w:rPr>
        <w:t xml:space="preserve">ς </w:t>
      </w:r>
      <w:proofErr w:type="spellStart"/>
      <w:r w:rsidRPr="00AE65C7">
        <w:rPr>
          <w:szCs w:val="24"/>
        </w:rPr>
        <w:t>ἐ</w:t>
      </w:r>
      <w:r w:rsidRPr="00AE65C7">
        <w:rPr>
          <w:rFonts w:ascii="Book Antiqua" w:hAnsi="Book Antiqua"/>
          <w:szCs w:val="24"/>
        </w:rPr>
        <w:t>τησ</w:t>
      </w:r>
      <w:r w:rsidRPr="00AE65C7">
        <w:rPr>
          <w:szCs w:val="24"/>
        </w:rPr>
        <w:t>ί</w:t>
      </w:r>
      <w:r w:rsidRPr="00AE65C7">
        <w:rPr>
          <w:rFonts w:ascii="Book Antiqua" w:hAnsi="Book Antiqua"/>
          <w:szCs w:val="24"/>
        </w:rPr>
        <w:t>οις</w:t>
      </w:r>
      <w:proofErr w:type="spellEnd"/>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ά</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ὰ</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έ</w:t>
      </w:r>
      <w:r w:rsidRPr="00AE65C7">
        <w:rPr>
          <w:rFonts w:ascii="Book Antiqua" w:hAnsi="Book Antiqua"/>
          <w:szCs w:val="24"/>
        </w:rPr>
        <w:t>σσ</w:t>
      </w:r>
      <w:proofErr w:type="spellEnd"/>
      <w:r w:rsidRPr="00AE65C7">
        <w:rPr>
          <w:rFonts w:ascii="Book Antiqua" w:hAnsi="Book Antiqua"/>
          <w:szCs w:val="24"/>
        </w:rPr>
        <w:t xml:space="preserve">αρας </w:t>
      </w:r>
      <w:proofErr w:type="spellStart"/>
      <w:r w:rsidRPr="00AE65C7">
        <w:rPr>
          <w:szCs w:val="24"/>
        </w:rPr>
        <w:t>ἱ</w:t>
      </w:r>
      <w:r w:rsidRPr="00AE65C7">
        <w:rPr>
          <w:rFonts w:ascii="Book Antiqua" w:hAnsi="Book Antiqua"/>
          <w:szCs w:val="24"/>
        </w:rPr>
        <w:t>ερωσ</w:t>
      </w:r>
      <w:r w:rsidRPr="00AE65C7">
        <w:rPr>
          <w:szCs w:val="24"/>
        </w:rPr>
        <w:t>ύ</w:t>
      </w:r>
      <w:r w:rsidRPr="00AE65C7">
        <w:rPr>
          <w:rFonts w:ascii="Book Antiqua" w:hAnsi="Book Antiqua"/>
          <w:szCs w:val="24"/>
        </w:rPr>
        <w:t>ν</w:t>
      </w:r>
      <w:proofErr w:type="spellEnd"/>
      <w:r w:rsidRPr="00AE65C7">
        <w:rPr>
          <w:rFonts w:ascii="Book Antiqua" w:hAnsi="Book Antiqua"/>
          <w:szCs w:val="24"/>
        </w:rPr>
        <w:t xml:space="preserve">ας </w:t>
      </w:r>
      <w:proofErr w:type="spellStart"/>
      <w:r w:rsidRPr="00AE65C7">
        <w:rPr>
          <w:rFonts w:ascii="Book Antiqua" w:hAnsi="Book Antiqua"/>
          <w:szCs w:val="24"/>
        </w:rPr>
        <w:t>τελο</w:t>
      </w:r>
      <w:r w:rsidRPr="00AE65C7">
        <w:rPr>
          <w:szCs w:val="24"/>
        </w:rPr>
        <w:t>ύ</w:t>
      </w:r>
      <w:r w:rsidRPr="00AE65C7">
        <w:rPr>
          <w:rFonts w:ascii="Book Antiqua" w:hAnsi="Book Antiqua"/>
          <w:szCs w:val="24"/>
        </w:rPr>
        <w:t>ντων</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w:t>
      </w:r>
      <w:proofErr w:type="spellStart"/>
      <w:r w:rsidRPr="00AE65C7">
        <w:rPr>
          <w:rFonts w:ascii="Book Antiqua" w:hAnsi="Book Antiqua"/>
          <w:szCs w:val="24"/>
        </w:rPr>
        <w:t>Α</w:t>
      </w:r>
      <w:r w:rsidRPr="00AE65C7">
        <w:rPr>
          <w:szCs w:val="24"/>
        </w:rPr>
        <w:t>ὐ</w:t>
      </w:r>
      <w:r w:rsidRPr="00AE65C7">
        <w:rPr>
          <w:rFonts w:ascii="Book Antiqua" w:hAnsi="Book Antiqua"/>
          <w:szCs w:val="24"/>
        </w:rPr>
        <w:t>γο</w:t>
      </w:r>
      <w:r w:rsidRPr="00AE65C7">
        <w:rPr>
          <w:szCs w:val="24"/>
        </w:rPr>
        <w:t>ύ</w:t>
      </w:r>
      <w:r w:rsidRPr="00AE65C7">
        <w:rPr>
          <w:rFonts w:ascii="Book Antiqua" w:hAnsi="Book Antiqua"/>
          <w:szCs w:val="24"/>
        </w:rPr>
        <w:t>στου</w:t>
      </w:r>
      <w:proofErr w:type="spellEnd"/>
      <w:r w:rsidRPr="00AE65C7">
        <w:rPr>
          <w:rFonts w:ascii="Book Antiqua" w:hAnsi="Book Antiqua"/>
          <w:szCs w:val="24"/>
        </w:rPr>
        <w:t xml:space="preserve"> </w:t>
      </w:r>
      <w:proofErr w:type="spellStart"/>
      <w:r w:rsidRPr="00AE65C7">
        <w:rPr>
          <w:rFonts w:ascii="Book Antiqua" w:hAnsi="Book Antiqua"/>
          <w:szCs w:val="24"/>
        </w:rPr>
        <w:t>θι</w:t>
      </w:r>
      <w:proofErr w:type="spellEnd"/>
      <w:r w:rsidRPr="00AE65C7">
        <w:rPr>
          <w:rFonts w:ascii="Book Antiqua" w:hAnsi="Book Antiqua"/>
          <w:szCs w:val="24"/>
        </w:rPr>
        <w:t>ασωτ</w:t>
      </w:r>
      <w:r w:rsidRPr="00AE65C7">
        <w:rPr>
          <w:szCs w:val="24"/>
        </w:rPr>
        <w:t>ῶ</w:t>
      </w:r>
      <w:r w:rsidRPr="00AE65C7">
        <w:rPr>
          <w:rFonts w:ascii="Book Antiqua" w:hAnsi="Book Antiqua"/>
          <w:szCs w:val="24"/>
        </w:rPr>
        <w:t xml:space="preserve">ν </w:t>
      </w:r>
      <w:proofErr w:type="spellStart"/>
      <w:r w:rsidRPr="00AE65C7">
        <w:rPr>
          <w:szCs w:val="24"/>
        </w:rPr>
        <w:t>ἀ</w:t>
      </w:r>
      <w:r w:rsidRPr="00AE65C7">
        <w:rPr>
          <w:rFonts w:ascii="Book Antiqua" w:hAnsi="Book Antiqua"/>
          <w:szCs w:val="24"/>
        </w:rPr>
        <w:t>γ</w:t>
      </w:r>
      <w:r w:rsidRPr="00AE65C7">
        <w:rPr>
          <w:szCs w:val="24"/>
        </w:rPr>
        <w:t>ά</w:t>
      </w:r>
      <w:r w:rsidRPr="00AE65C7">
        <w:rPr>
          <w:rFonts w:ascii="Book Antiqua" w:hAnsi="Book Antiqua"/>
          <w:szCs w:val="24"/>
        </w:rPr>
        <w:t>λλεσθ</w:t>
      </w:r>
      <w:proofErr w:type="spellEnd"/>
      <w:r w:rsidRPr="00AE65C7">
        <w:rPr>
          <w:rFonts w:ascii="Book Antiqua" w:hAnsi="Book Antiqua"/>
          <w:szCs w:val="24"/>
        </w:rPr>
        <w:t xml:space="preserve">αι, </w:t>
      </w:r>
      <w:r w:rsidRPr="00AE65C7">
        <w:rPr>
          <w:szCs w:val="24"/>
        </w:rPr>
        <w:t>ὃ</w:t>
      </w:r>
      <w:r w:rsidRPr="00AE65C7">
        <w:rPr>
          <w:rFonts w:ascii="Book Antiqua" w:hAnsi="Book Antiqua"/>
          <w:szCs w:val="24"/>
        </w:rPr>
        <w:t xml:space="preserve"> </w:t>
      </w:r>
      <w:proofErr w:type="spellStart"/>
      <w:r w:rsidRPr="00AE65C7">
        <w:rPr>
          <w:rFonts w:ascii="Book Antiqua" w:hAnsi="Book Antiqua"/>
          <w:szCs w:val="24"/>
        </w:rPr>
        <w:t>ο</w:t>
      </w:r>
      <w:r w:rsidRPr="00AE65C7">
        <w:rPr>
          <w:szCs w:val="24"/>
        </w:rPr>
        <w:t>ὐ</w:t>
      </w:r>
      <w:r w:rsidRPr="00AE65C7">
        <w:rPr>
          <w:rFonts w:ascii="Book Antiqua" w:hAnsi="Book Antiqua"/>
          <w:szCs w:val="24"/>
        </w:rPr>
        <w:t>δ</w:t>
      </w:r>
      <w:r w:rsidRPr="00AE65C7">
        <w:rPr>
          <w:szCs w:val="24"/>
        </w:rPr>
        <w:t>έ</w:t>
      </w:r>
      <w:proofErr w:type="spellEnd"/>
      <w:r w:rsidRPr="00AE65C7">
        <w:rPr>
          <w:rFonts w:ascii="Book Antiqua" w:hAnsi="Book Antiqua"/>
          <w:szCs w:val="24"/>
        </w:rPr>
        <w:t xml:space="preserve">ποτε </w:t>
      </w:r>
      <w:r w:rsidRPr="00AE65C7">
        <w:rPr>
          <w:szCs w:val="24"/>
        </w:rPr>
        <w:t>ἐ</w:t>
      </w:r>
      <w:r w:rsidRPr="00AE65C7">
        <w:rPr>
          <w:rFonts w:ascii="Book Antiqua" w:hAnsi="Book Antiqua"/>
          <w:szCs w:val="24"/>
        </w:rPr>
        <w:t>πεπ</w:t>
      </w:r>
      <w:proofErr w:type="spellStart"/>
      <w:r w:rsidRPr="00AE65C7">
        <w:rPr>
          <w:rFonts w:ascii="Book Antiqua" w:hAnsi="Book Antiqua"/>
          <w:szCs w:val="24"/>
        </w:rPr>
        <w:t>ο</w:t>
      </w:r>
      <w:r w:rsidRPr="00AE65C7">
        <w:rPr>
          <w:szCs w:val="24"/>
        </w:rPr>
        <w:t>ί</w:t>
      </w:r>
      <w:r w:rsidRPr="00AE65C7">
        <w:rPr>
          <w:rFonts w:ascii="Book Antiqua" w:hAnsi="Book Antiqua"/>
          <w:szCs w:val="24"/>
        </w:rPr>
        <w:t>ητο</w:t>
      </w:r>
      <w:proofErr w:type="spellEnd"/>
      <w:r>
        <w:rPr>
          <w:rFonts w:ascii="Book Antiqua" w:hAnsi="Book Antiqua"/>
          <w:szCs w:val="24"/>
        </w:rPr>
        <w:t>.</w:t>
      </w:r>
    </w:p>
  </w:footnote>
  <w:footnote w:id="113">
    <w:p w14:paraId="4ED1C3BF" w14:textId="77777777" w:rsidR="00B24B2A" w:rsidRPr="00AE65C7" w:rsidRDefault="00B24B2A" w:rsidP="00B24B2A">
      <w:pPr>
        <w:pStyle w:val="NormalWeb"/>
        <w:spacing w:before="0" w:beforeAutospacing="0" w:after="0" w:afterAutospacing="0"/>
        <w:jc w:val="both"/>
        <w:rPr>
          <w:rFonts w:ascii="Book Antiqua" w:hAnsi="Book Antiqua"/>
        </w:rPr>
      </w:pPr>
      <w:r w:rsidRPr="00B24B2A">
        <w:rPr>
          <w:rStyle w:val="Refdenotaalpie"/>
          <w:rFonts w:ascii="Book Antiqua" w:hAnsi="Book Antiqua"/>
          <w:color w:val="auto"/>
        </w:rPr>
        <w:footnoteRef/>
      </w:r>
      <w:r w:rsidRPr="00B24B2A">
        <w:rPr>
          <w:rFonts w:ascii="Book Antiqua" w:hAnsi="Book Antiqua"/>
          <w:color w:val="auto"/>
        </w:rPr>
        <w:t xml:space="preserve"> Dio Cass., </w:t>
      </w:r>
      <w:r w:rsidRPr="00B24B2A">
        <w:rPr>
          <w:rFonts w:ascii="Book Antiqua" w:hAnsi="Book Antiqua"/>
          <w:i/>
          <w:iCs/>
          <w:color w:val="auto"/>
        </w:rPr>
        <w:t>Hist. Rom.,</w:t>
      </w:r>
      <w:r w:rsidRPr="00B24B2A">
        <w:rPr>
          <w:rFonts w:ascii="Book Antiqua" w:hAnsi="Book Antiqua"/>
          <w:color w:val="auto"/>
        </w:rPr>
        <w:t xml:space="preserve"> LVIII,22,4.5: </w:t>
      </w:r>
      <w:r w:rsidRPr="00AE65C7">
        <w:rPr>
          <w:color w:val="000000"/>
        </w:rPr>
        <w:t>ἐ</w:t>
      </w:r>
      <w:r w:rsidRPr="00AE65C7">
        <w:rPr>
          <w:rFonts w:ascii="Book Antiqua" w:hAnsi="Book Antiqua" w:cs="Book Antiqua"/>
          <w:color w:val="000000"/>
        </w:rPr>
        <w:t>π</w:t>
      </w:r>
      <w:r w:rsidRPr="00AE65C7">
        <w:rPr>
          <w:color w:val="000000"/>
        </w:rPr>
        <w:t>ὶ</w:t>
      </w:r>
      <w:r w:rsidRPr="00AE65C7">
        <w:rPr>
          <w:rFonts w:ascii="Book Antiqua" w:hAnsi="Book Antiqua"/>
          <w:color w:val="000000"/>
        </w:rPr>
        <w:t xml:space="preserve"> </w:t>
      </w:r>
      <w:proofErr w:type="spellStart"/>
      <w:r w:rsidRPr="00AE65C7">
        <w:rPr>
          <w:rFonts w:ascii="Book Antiqua" w:hAnsi="Book Antiqua" w:cs="Book Antiqua"/>
          <w:color w:val="000000"/>
        </w:rPr>
        <w:t>μ</w:t>
      </w:r>
      <w:r w:rsidRPr="00AE65C7">
        <w:rPr>
          <w:color w:val="000000"/>
        </w:rPr>
        <w:t>ὲ</w:t>
      </w:r>
      <w:r w:rsidRPr="00AE65C7">
        <w:rPr>
          <w:rFonts w:ascii="Book Antiqua" w:hAnsi="Book Antiqua" w:cs="Book Antiqua"/>
          <w:color w:val="000000"/>
        </w:rPr>
        <w:t>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το</w:t>
      </w:r>
      <w:r w:rsidRPr="00AE65C7">
        <w:rPr>
          <w:color w:val="000000"/>
        </w:rPr>
        <w:t>ύ</w:t>
      </w:r>
      <w:r w:rsidRPr="00AE65C7">
        <w:rPr>
          <w:rFonts w:ascii="Book Antiqua" w:hAnsi="Book Antiqua" w:cs="Book Antiqua"/>
          <w:color w:val="000000"/>
        </w:rPr>
        <w:t>τοις</w:t>
      </w:r>
      <w:proofErr w:type="spellEnd"/>
      <w:r w:rsidRPr="00AE65C7">
        <w:rPr>
          <w:rFonts w:ascii="Book Antiqua" w:hAnsi="Book Antiqua"/>
          <w:color w:val="000000"/>
        </w:rPr>
        <w:t xml:space="preserve"> </w:t>
      </w:r>
      <w:r w:rsidRPr="00AE65C7">
        <w:rPr>
          <w:rFonts w:ascii="Book Antiqua" w:hAnsi="Book Antiqua" w:cs="Book Antiqua"/>
          <w:color w:val="000000"/>
        </w:rPr>
        <w:t>α</w:t>
      </w:r>
      <w:proofErr w:type="spellStart"/>
      <w:r w:rsidRPr="00AE65C7">
        <w:rPr>
          <w:color w:val="000000"/>
        </w:rPr>
        <w:t>ἰ</w:t>
      </w:r>
      <w:r w:rsidRPr="00AE65C7">
        <w:rPr>
          <w:rFonts w:ascii="Book Antiqua" w:hAnsi="Book Antiqua" w:cs="Book Antiqua"/>
          <w:color w:val="000000"/>
        </w:rPr>
        <w:t>σχ</w:t>
      </w:r>
      <w:r w:rsidRPr="00AE65C7">
        <w:rPr>
          <w:color w:val="000000"/>
        </w:rPr>
        <w:t>ύ</w:t>
      </w:r>
      <w:r w:rsidRPr="00AE65C7">
        <w:rPr>
          <w:rFonts w:ascii="Book Antiqua" w:hAnsi="Book Antiqua" w:cs="Book Antiqua"/>
          <w:color w:val="000000"/>
        </w:rPr>
        <w:t>νην</w:t>
      </w:r>
      <w:proofErr w:type="spellEnd"/>
      <w:r w:rsidRPr="00AE65C7">
        <w:rPr>
          <w:rFonts w:ascii="Book Antiqua" w:hAnsi="Book Antiqua"/>
          <w:color w:val="000000"/>
        </w:rPr>
        <w:t xml:space="preserve"> </w:t>
      </w:r>
      <w:proofErr w:type="spellStart"/>
      <w:r w:rsidRPr="00AE65C7">
        <w:rPr>
          <w:color w:val="000000"/>
        </w:rPr>
        <w:t>ὠ</w:t>
      </w:r>
      <w:r w:rsidRPr="00AE65C7">
        <w:rPr>
          <w:rFonts w:ascii="Book Antiqua" w:hAnsi="Book Antiqua" w:cs="Book Antiqua"/>
          <w:color w:val="000000"/>
        </w:rPr>
        <w:t>φλ</w:t>
      </w:r>
      <w:r w:rsidRPr="00AE65C7">
        <w:rPr>
          <w:color w:val="000000"/>
        </w:rPr>
        <w:t>ί</w:t>
      </w:r>
      <w:r w:rsidRPr="00AE65C7">
        <w:rPr>
          <w:rFonts w:ascii="Book Antiqua" w:hAnsi="Book Antiqua" w:cs="Book Antiqua"/>
          <w:color w:val="000000"/>
        </w:rPr>
        <w:t>σκ</w:t>
      </w:r>
      <w:proofErr w:type="spellEnd"/>
      <w:r w:rsidRPr="00AE65C7">
        <w:rPr>
          <w:rFonts w:ascii="Book Antiqua" w:hAnsi="Book Antiqua" w:cs="Book Antiqua"/>
          <w:color w:val="000000"/>
        </w:rPr>
        <w:t>ανεν</w:t>
      </w:r>
      <w:r w:rsidRPr="00AE65C7">
        <w:rPr>
          <w:rFonts w:ascii="Book Antiqua" w:hAnsi="Book Antiqua"/>
          <w:color w:val="000000"/>
        </w:rPr>
        <w:t xml:space="preserve">, </w:t>
      </w:r>
      <w:r w:rsidRPr="00AE65C7">
        <w:rPr>
          <w:color w:val="000000"/>
        </w:rPr>
        <w:t>ἐ</w:t>
      </w:r>
      <w:r w:rsidRPr="00AE65C7">
        <w:rPr>
          <w:rFonts w:ascii="Book Antiqua" w:hAnsi="Book Antiqua" w:cs="Book Antiqua"/>
          <w:color w:val="000000"/>
        </w:rPr>
        <w:t>π</w:t>
      </w:r>
      <w:r w:rsidRPr="00AE65C7">
        <w:rPr>
          <w:color w:val="000000"/>
        </w:rPr>
        <w:t>ὶ</w:t>
      </w:r>
      <w:r w:rsidRPr="00AE65C7">
        <w:rPr>
          <w:rFonts w:ascii="Book Antiqua" w:hAnsi="Book Antiqua"/>
          <w:color w:val="000000"/>
        </w:rPr>
        <w:t xml:space="preserve"> </w:t>
      </w:r>
      <w:proofErr w:type="spellStart"/>
      <w:r w:rsidRPr="00AE65C7">
        <w:rPr>
          <w:rFonts w:ascii="Book Antiqua" w:hAnsi="Book Antiqua" w:cs="Book Antiqua"/>
          <w:color w:val="000000"/>
        </w:rPr>
        <w:t>δ</w:t>
      </w:r>
      <w:r w:rsidRPr="00AE65C7">
        <w:rPr>
          <w:color w:val="000000"/>
        </w:rPr>
        <w:t>ὲ</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δ</w:t>
      </w:r>
      <w:r w:rsidRPr="00AE65C7">
        <w:rPr>
          <w:color w:val="000000"/>
        </w:rPr>
        <w:t>ὴ</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ῷ</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τε</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το</w:t>
      </w:r>
      <w:r w:rsidRPr="00AE65C7">
        <w:rPr>
          <w:color w:val="000000"/>
        </w:rPr>
        <w:t>ῦ</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Δρο</w:t>
      </w:r>
      <w:r w:rsidRPr="00AE65C7">
        <w:rPr>
          <w:color w:val="000000"/>
        </w:rPr>
        <w:t>ύ</w:t>
      </w:r>
      <w:r w:rsidRPr="00AE65C7">
        <w:rPr>
          <w:rFonts w:ascii="Book Antiqua" w:hAnsi="Book Antiqua" w:cs="Book Antiqua"/>
          <w:color w:val="000000"/>
        </w:rPr>
        <w:t>σ</w:t>
      </w:r>
      <w:r w:rsidRPr="00AE65C7">
        <w:rPr>
          <w:rFonts w:ascii="Book Antiqua" w:hAnsi="Book Antiqua"/>
          <w:color w:val="000000"/>
        </w:rPr>
        <w:t>ου</w:t>
      </w:r>
      <w:proofErr w:type="spellEnd"/>
      <w:r w:rsidRPr="00AE65C7">
        <w:rPr>
          <w:rFonts w:ascii="Book Antiqua" w:hAnsi="Book Antiqua"/>
          <w:color w:val="000000"/>
        </w:rPr>
        <w:t xml:space="preserve"> κα</w:t>
      </w:r>
      <w:r w:rsidRPr="00AE65C7">
        <w:rPr>
          <w:color w:val="000000"/>
        </w:rPr>
        <w:t>ὶ</w:t>
      </w:r>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ῷ</w:t>
      </w:r>
      <w:proofErr w:type="spellEnd"/>
      <w:r w:rsidRPr="00AE65C7">
        <w:rPr>
          <w:rFonts w:ascii="Book Antiqua" w:hAnsi="Book Antiqua"/>
          <w:color w:val="000000"/>
        </w:rPr>
        <w:t xml:space="preserve"> </w:t>
      </w:r>
      <w:proofErr w:type="spellStart"/>
      <w:r w:rsidRPr="00AE65C7">
        <w:rPr>
          <w:rFonts w:ascii="Book Antiqua" w:hAnsi="Book Antiqua"/>
          <w:color w:val="000000"/>
        </w:rPr>
        <w:t>τ</w:t>
      </w:r>
      <w:r w:rsidRPr="00AE65C7">
        <w:rPr>
          <w:color w:val="000000"/>
        </w:rPr>
        <w:t>ῆ</w:t>
      </w:r>
      <w:r w:rsidRPr="00AE65C7">
        <w:rPr>
          <w:rFonts w:ascii="Book Antiqua" w:hAnsi="Book Antiqua" w:cs="Book Antiqua"/>
          <w:color w:val="000000"/>
        </w:rPr>
        <w:t>ς</w:t>
      </w:r>
      <w:proofErr w:type="spellEnd"/>
      <w:r w:rsidRPr="00AE65C7">
        <w:rPr>
          <w:rFonts w:ascii="Book Antiqua" w:hAnsi="Book Antiqua"/>
          <w:color w:val="000000"/>
        </w:rPr>
        <w:t xml:space="preserve"> </w:t>
      </w:r>
      <w:r w:rsidRPr="00AE65C7">
        <w:rPr>
          <w:color w:val="000000"/>
        </w:rPr>
        <w:t>᾿</w:t>
      </w:r>
      <w:proofErr w:type="spellStart"/>
      <w:r w:rsidRPr="00AE65C7">
        <w:rPr>
          <w:rFonts w:ascii="Book Antiqua" w:hAnsi="Book Antiqua" w:cs="Book Antiqua"/>
          <w:color w:val="000000"/>
        </w:rPr>
        <w:t>Αγρι</w:t>
      </w:r>
      <w:proofErr w:type="spellEnd"/>
      <w:r w:rsidRPr="00AE65C7">
        <w:rPr>
          <w:rFonts w:ascii="Book Antiqua" w:hAnsi="Book Antiqua" w:cs="Book Antiqua"/>
          <w:color w:val="000000"/>
        </w:rPr>
        <w:t>ππ</w:t>
      </w:r>
      <w:r w:rsidRPr="00AE65C7">
        <w:rPr>
          <w:color w:val="000000"/>
        </w:rPr>
        <w:t>ί</w:t>
      </w:r>
      <w:r w:rsidRPr="00AE65C7">
        <w:rPr>
          <w:rFonts w:ascii="Book Antiqua" w:hAnsi="Book Antiqua" w:cs="Book Antiqua"/>
          <w:color w:val="000000"/>
        </w:rPr>
        <w:t>νης</w:t>
      </w:r>
      <w:r w:rsidRPr="00AE65C7">
        <w:rPr>
          <w:rFonts w:ascii="Book Antiqua" w:hAnsi="Book Antiqua"/>
          <w:color w:val="000000"/>
        </w:rPr>
        <w:t xml:space="preserve"> </w:t>
      </w:r>
      <w:r w:rsidRPr="00AE65C7">
        <w:rPr>
          <w:rFonts w:ascii="Book Antiqua" w:hAnsi="Book Antiqua" w:cs="Book Antiqua"/>
          <w:color w:val="000000"/>
        </w:rPr>
        <w:t>θα</w:t>
      </w:r>
      <w:proofErr w:type="spellStart"/>
      <w:r w:rsidRPr="00AE65C7">
        <w:rPr>
          <w:rFonts w:ascii="Book Antiqua" w:hAnsi="Book Antiqua" w:cs="Book Antiqua"/>
          <w:color w:val="000000"/>
        </w:rPr>
        <w:t>ν</w:t>
      </w:r>
      <w:r w:rsidRPr="00AE65C7">
        <w:rPr>
          <w:color w:val="000000"/>
        </w:rPr>
        <w:t>ά</w:t>
      </w:r>
      <w:r w:rsidRPr="00AE65C7">
        <w:rPr>
          <w:rFonts w:ascii="Book Antiqua" w:hAnsi="Book Antiqua" w:cs="Book Antiqua"/>
          <w:color w:val="000000"/>
        </w:rPr>
        <w:t>τ</w:t>
      </w:r>
      <w:r w:rsidRPr="00AE65C7">
        <w:rPr>
          <w:color w:val="000000"/>
        </w:rPr>
        <w:t>ῳ</w:t>
      </w:r>
      <w:proofErr w:type="spellEnd"/>
      <w:r w:rsidRPr="00AE65C7">
        <w:rPr>
          <w:rFonts w:ascii="Book Antiqua" w:hAnsi="Book Antiqua"/>
          <w:color w:val="000000"/>
        </w:rPr>
        <w:t xml:space="preserve"> </w:t>
      </w:r>
      <w:proofErr w:type="spellStart"/>
      <w:r w:rsidRPr="00AE65C7">
        <w:rPr>
          <w:color w:val="000000"/>
        </w:rPr>
        <w:t>ὠ</w:t>
      </w:r>
      <w:r w:rsidRPr="00AE65C7">
        <w:rPr>
          <w:rFonts w:ascii="Book Antiqua" w:hAnsi="Book Antiqua" w:cs="Book Antiqua"/>
          <w:color w:val="000000"/>
        </w:rPr>
        <w:t>μ</w:t>
      </w:r>
      <w:r w:rsidRPr="00AE65C7">
        <w:rPr>
          <w:color w:val="000000"/>
        </w:rPr>
        <w:t>ό</w:t>
      </w:r>
      <w:r w:rsidRPr="00AE65C7">
        <w:rPr>
          <w:rFonts w:ascii="Book Antiqua" w:hAnsi="Book Antiqua" w:cs="Book Antiqua"/>
          <w:color w:val="000000"/>
        </w:rPr>
        <w:t>τητ</w:t>
      </w:r>
      <w:proofErr w:type="spellEnd"/>
      <w:r w:rsidRPr="00AE65C7">
        <w:rPr>
          <w:rFonts w:ascii="Book Antiqua" w:hAnsi="Book Antiqua" w:cs="Book Antiqua"/>
          <w:color w:val="000000"/>
        </w:rPr>
        <w:t>α·</w:t>
      </w:r>
      <w:r w:rsidRPr="00AE65C7">
        <w:rPr>
          <w:rFonts w:ascii="Book Antiqua" w:hAnsi="Book Antiqua"/>
          <w:color w:val="000000"/>
        </w:rPr>
        <w:t xml:space="preserve"> </w:t>
      </w:r>
      <w:proofErr w:type="spellStart"/>
      <w:r w:rsidRPr="00AE65C7">
        <w:rPr>
          <w:rFonts w:ascii="Book Antiqua" w:hAnsi="Book Antiqua" w:cs="Book Antiqua"/>
          <w:color w:val="000000"/>
        </w:rPr>
        <w:t>δοκο</w:t>
      </w:r>
      <w:r w:rsidRPr="00AE65C7">
        <w:rPr>
          <w:color w:val="000000"/>
        </w:rPr>
        <w:t>ῦ</w:t>
      </w:r>
      <w:r w:rsidRPr="00AE65C7">
        <w:rPr>
          <w:rFonts w:ascii="Book Antiqua" w:hAnsi="Book Antiqua" w:cs="Book Antiqua"/>
          <w:color w:val="000000"/>
        </w:rPr>
        <w:t>ντες</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γ</w:t>
      </w:r>
      <w:r w:rsidRPr="00AE65C7">
        <w:rPr>
          <w:color w:val="000000"/>
        </w:rPr>
        <w:t>ὰ</w:t>
      </w:r>
      <w:r w:rsidRPr="00AE65C7">
        <w:rPr>
          <w:rFonts w:ascii="Book Antiqua" w:hAnsi="Book Antiqua" w:cs="Book Antiqua"/>
          <w:color w:val="000000"/>
        </w:rPr>
        <w:t>ρ</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ο</w:t>
      </w:r>
      <w:r w:rsidRPr="00AE65C7">
        <w:rPr>
          <w:color w:val="000000"/>
        </w:rPr>
        <w:t>ἱ</w:t>
      </w:r>
      <w:proofErr w:type="spellEnd"/>
      <w:r w:rsidRPr="00AE65C7">
        <w:rPr>
          <w:rFonts w:ascii="Book Antiqua" w:hAnsi="Book Antiqua"/>
          <w:color w:val="000000"/>
        </w:rPr>
        <w:t xml:space="preserve"> </w:t>
      </w:r>
      <w:proofErr w:type="spellStart"/>
      <w:r w:rsidRPr="00AE65C7">
        <w:rPr>
          <w:color w:val="000000"/>
        </w:rPr>
        <w:t>ἄ</w:t>
      </w:r>
      <w:r w:rsidRPr="00AE65C7">
        <w:rPr>
          <w:rFonts w:ascii="Book Antiqua" w:hAnsi="Book Antiqua" w:cs="Book Antiqua"/>
          <w:color w:val="000000"/>
        </w:rPr>
        <w:t>νθρω</w:t>
      </w:r>
      <w:proofErr w:type="spellEnd"/>
      <w:r w:rsidRPr="00AE65C7">
        <w:rPr>
          <w:rFonts w:ascii="Book Antiqua" w:hAnsi="Book Antiqua" w:cs="Book Antiqua"/>
          <w:color w:val="000000"/>
        </w:rPr>
        <w:t>ποι</w:t>
      </w:r>
      <w:r w:rsidRPr="00AE65C7">
        <w:rPr>
          <w:rFonts w:ascii="Book Antiqua" w:hAnsi="Book Antiqua"/>
          <w:color w:val="000000"/>
        </w:rPr>
        <w:t xml:space="preserve"> </w:t>
      </w:r>
      <w:r w:rsidRPr="00AE65C7">
        <w:rPr>
          <w:color w:val="000000"/>
        </w:rPr>
        <w:t>ὑ</w:t>
      </w:r>
      <w:r w:rsidRPr="00AE65C7">
        <w:rPr>
          <w:rFonts w:ascii="Book Antiqua" w:hAnsi="Book Antiqua" w:cs="Book Antiqua"/>
          <w:color w:val="000000"/>
        </w:rPr>
        <w:t>π</w:t>
      </w:r>
      <w:r w:rsidRPr="00AE65C7">
        <w:rPr>
          <w:color w:val="000000"/>
        </w:rPr>
        <w:t>ὸ</w:t>
      </w:r>
      <w:r w:rsidRPr="00AE65C7">
        <w:rPr>
          <w:rFonts w:ascii="Book Antiqua" w:hAnsi="Book Antiqua"/>
          <w:color w:val="000000"/>
        </w:rPr>
        <w:t xml:space="preserve"> </w:t>
      </w:r>
      <w:proofErr w:type="spellStart"/>
      <w:r w:rsidRPr="00AE65C7">
        <w:rPr>
          <w:rFonts w:ascii="Book Antiqua" w:hAnsi="Book Antiqua" w:cs="Book Antiqua"/>
          <w:color w:val="000000"/>
        </w:rPr>
        <w:t>το</w:t>
      </w:r>
      <w:r w:rsidRPr="00AE65C7">
        <w:rPr>
          <w:color w:val="000000"/>
        </w:rPr>
        <w:t>ῦ</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Σεϊ</w:t>
      </w:r>
      <w:proofErr w:type="spellEnd"/>
      <w:r w:rsidRPr="00AE65C7">
        <w:rPr>
          <w:rFonts w:ascii="Book Antiqua" w:hAnsi="Book Antiqua" w:cs="Book Antiqua"/>
          <w:color w:val="000000"/>
        </w:rPr>
        <w:t>ανο</w:t>
      </w:r>
      <w:r w:rsidRPr="00AE65C7">
        <w:rPr>
          <w:color w:val="000000"/>
        </w:rPr>
        <w:t>ῦ</w:t>
      </w:r>
      <w:r w:rsidRPr="00AE65C7">
        <w:rPr>
          <w:rFonts w:ascii="Book Antiqua" w:hAnsi="Book Antiqua"/>
          <w:color w:val="000000"/>
        </w:rPr>
        <w:t xml:space="preserve"> </w:t>
      </w:r>
      <w:r w:rsidRPr="00AE65C7">
        <w:rPr>
          <w:rFonts w:ascii="Book Antiqua" w:hAnsi="Book Antiqua" w:cs="Book Antiqua"/>
          <w:color w:val="000000"/>
        </w:rPr>
        <w:t>π</w:t>
      </w:r>
      <w:proofErr w:type="spellStart"/>
      <w:r w:rsidRPr="00AE65C7">
        <w:rPr>
          <w:color w:val="000000"/>
        </w:rPr>
        <w:t>ά</w:t>
      </w:r>
      <w:r w:rsidRPr="00AE65C7">
        <w:rPr>
          <w:rFonts w:ascii="Book Antiqua" w:hAnsi="Book Antiqua" w:cs="Book Antiqua"/>
          <w:color w:val="000000"/>
        </w:rPr>
        <w:t>ντ</w:t>
      </w:r>
      <w:proofErr w:type="spellEnd"/>
      <w:r w:rsidRPr="00AE65C7">
        <w:rPr>
          <w:rFonts w:ascii="Book Antiqua" w:hAnsi="Book Antiqua" w:cs="Book Antiqua"/>
          <w:color w:val="000000"/>
        </w:rPr>
        <w:t>α</w:t>
      </w:r>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ὰ</w:t>
      </w:r>
      <w:proofErr w:type="spellEnd"/>
      <w:r w:rsidRPr="00AE65C7">
        <w:rPr>
          <w:rFonts w:ascii="Book Antiqua" w:hAnsi="Book Antiqua"/>
          <w:color w:val="000000"/>
        </w:rPr>
        <w:t xml:space="preserve"> </w:t>
      </w:r>
      <w:r w:rsidRPr="00AE65C7">
        <w:rPr>
          <w:rFonts w:ascii="Book Antiqua" w:hAnsi="Book Antiqua" w:cs="Book Antiqua"/>
          <w:color w:val="000000"/>
        </w:rPr>
        <w:t>κατ</w:t>
      </w:r>
      <w:r w:rsidRPr="00AE65C7">
        <w:rPr>
          <w:rFonts w:ascii="Book Antiqua" w:hAnsi="Book Antiqua"/>
          <w:color w:val="000000"/>
        </w:rPr>
        <w:t xml:space="preserve">' </w:t>
      </w:r>
      <w:r w:rsidRPr="00AE65C7">
        <w:rPr>
          <w:rFonts w:ascii="Book Antiqua" w:hAnsi="Book Antiqua" w:cs="Book Antiqua"/>
          <w:color w:val="000000"/>
        </w:rPr>
        <w:t>α</w:t>
      </w:r>
      <w:proofErr w:type="spellStart"/>
      <w:r w:rsidRPr="00AE65C7">
        <w:rPr>
          <w:color w:val="000000"/>
        </w:rPr>
        <w:t>ὐ</w:t>
      </w:r>
      <w:r w:rsidRPr="00AE65C7">
        <w:rPr>
          <w:rFonts w:ascii="Book Antiqua" w:hAnsi="Book Antiqua" w:cs="Book Antiqua"/>
          <w:color w:val="000000"/>
        </w:rPr>
        <w:t>το</w:t>
      </w:r>
      <w:r w:rsidRPr="00AE65C7">
        <w:rPr>
          <w:color w:val="000000"/>
        </w:rPr>
        <w:t>ὺ</w:t>
      </w:r>
      <w:r w:rsidRPr="00AE65C7">
        <w:rPr>
          <w:rFonts w:ascii="Book Antiqua" w:hAnsi="Book Antiqua" w:cs="Book Antiqua"/>
          <w:color w:val="000000"/>
        </w:rPr>
        <w:t>ς</w:t>
      </w:r>
      <w:proofErr w:type="spellEnd"/>
      <w:r w:rsidRPr="00AE65C7">
        <w:rPr>
          <w:rFonts w:ascii="Book Antiqua" w:hAnsi="Book Antiqua"/>
          <w:color w:val="000000"/>
        </w:rPr>
        <w:t xml:space="preserve"> </w:t>
      </w:r>
      <w:r w:rsidRPr="00AE65C7">
        <w:rPr>
          <w:rFonts w:ascii="Book Antiqua" w:hAnsi="Book Antiqua" w:cs="Book Antiqua"/>
          <w:color w:val="000000"/>
        </w:rPr>
        <w:t>π</w:t>
      </w:r>
      <w:proofErr w:type="spellStart"/>
      <w:r w:rsidRPr="00AE65C7">
        <w:rPr>
          <w:rFonts w:ascii="Book Antiqua" w:hAnsi="Book Antiqua" w:cs="Book Antiqua"/>
          <w:color w:val="000000"/>
        </w:rPr>
        <w:t>ρ</w:t>
      </w:r>
      <w:r w:rsidRPr="00AE65C7">
        <w:rPr>
          <w:color w:val="000000"/>
        </w:rPr>
        <w:t>ό</w:t>
      </w:r>
      <w:r w:rsidRPr="00AE65C7">
        <w:rPr>
          <w:rFonts w:ascii="Book Antiqua" w:hAnsi="Book Antiqua" w:cs="Book Antiqua"/>
          <w:color w:val="000000"/>
        </w:rPr>
        <w:t>τερον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γεν</w:t>
      </w:r>
      <w:r w:rsidRPr="00AE65C7">
        <w:rPr>
          <w:color w:val="000000"/>
        </w:rPr>
        <w:t>ό</w:t>
      </w:r>
      <w:r w:rsidRPr="00AE65C7">
        <w:rPr>
          <w:rFonts w:ascii="Book Antiqua" w:hAnsi="Book Antiqua" w:cs="Book Antiqua"/>
          <w:color w:val="000000"/>
        </w:rPr>
        <w:t>μεν</w:t>
      </w:r>
      <w:proofErr w:type="spellEnd"/>
      <w:r w:rsidRPr="00AE65C7">
        <w:rPr>
          <w:rFonts w:ascii="Book Antiqua" w:hAnsi="Book Antiqua" w:cs="Book Antiqua"/>
          <w:color w:val="000000"/>
        </w:rPr>
        <w:t>α</w:t>
      </w:r>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ὶ</w:t>
      </w:r>
      <w:r w:rsidRPr="00AE65C7">
        <w:rPr>
          <w:rFonts w:ascii="Book Antiqua" w:hAnsi="Book Antiqua"/>
          <w:color w:val="000000"/>
        </w:rPr>
        <w:t xml:space="preserve"> </w:t>
      </w:r>
      <w:proofErr w:type="spellStart"/>
      <w:r w:rsidRPr="00AE65C7">
        <w:rPr>
          <w:color w:val="000000"/>
        </w:rPr>
        <w:t>ἐ</w:t>
      </w:r>
      <w:r w:rsidRPr="00AE65C7">
        <w:rPr>
          <w:rFonts w:ascii="Book Antiqua" w:hAnsi="Book Antiqua" w:cs="Book Antiqua"/>
          <w:color w:val="000000"/>
        </w:rPr>
        <w:t>λ</w:t>
      </w:r>
      <w:proofErr w:type="spellEnd"/>
      <w:r w:rsidRPr="00AE65C7">
        <w:rPr>
          <w:rFonts w:ascii="Book Antiqua" w:hAnsi="Book Antiqua" w:cs="Book Antiqua"/>
          <w:color w:val="000000"/>
        </w:rPr>
        <w:t>π</w:t>
      </w:r>
      <w:r w:rsidRPr="00AE65C7">
        <w:rPr>
          <w:color w:val="000000"/>
        </w:rPr>
        <w:t>ί</w:t>
      </w:r>
      <w:r w:rsidRPr="00AE65C7">
        <w:rPr>
          <w:rFonts w:ascii="Book Antiqua" w:hAnsi="Book Antiqua" w:cs="Book Antiqua"/>
          <w:color w:val="000000"/>
        </w:rPr>
        <w:t>σαντ</w:t>
      </w:r>
      <w:r w:rsidRPr="00AE65C7">
        <w:rPr>
          <w:color w:val="000000"/>
        </w:rPr>
        <w:t>έ</w:t>
      </w:r>
      <w:r w:rsidRPr="00AE65C7">
        <w:rPr>
          <w:rFonts w:ascii="Book Antiqua" w:hAnsi="Book Antiqua" w:cs="Book Antiqua"/>
          <w:color w:val="000000"/>
        </w:rPr>
        <w:t>ς</w:t>
      </w:r>
      <w:r w:rsidRPr="00AE65C7">
        <w:rPr>
          <w:rFonts w:ascii="Book Antiqua" w:hAnsi="Book Antiqua"/>
          <w:color w:val="000000"/>
        </w:rPr>
        <w:t xml:space="preserve"> </w:t>
      </w:r>
      <w:proofErr w:type="spellStart"/>
      <w:r w:rsidRPr="00AE65C7">
        <w:rPr>
          <w:rFonts w:ascii="Book Antiqua" w:hAnsi="Book Antiqua" w:cs="Book Antiqua"/>
          <w:color w:val="000000"/>
        </w:rPr>
        <w:t>σφ</w:t>
      </w:r>
      <w:proofErr w:type="spellEnd"/>
      <w:r w:rsidRPr="00AE65C7">
        <w:rPr>
          <w:rFonts w:ascii="Book Antiqua" w:hAnsi="Book Antiqua" w:cs="Book Antiqua"/>
          <w:color w:val="000000"/>
        </w:rPr>
        <w:t>ας</w:t>
      </w:r>
      <w:r w:rsidRPr="00AE65C7">
        <w:rPr>
          <w:rFonts w:ascii="Book Antiqua" w:hAnsi="Book Antiqua"/>
          <w:color w:val="000000"/>
        </w:rPr>
        <w:t xml:space="preserve"> </w:t>
      </w:r>
      <w:proofErr w:type="spellStart"/>
      <w:r w:rsidRPr="00AE65C7">
        <w:rPr>
          <w:rFonts w:ascii="Book Antiqua" w:hAnsi="Book Antiqua" w:cs="Book Antiqua"/>
          <w:color w:val="000000"/>
        </w:rPr>
        <w:t>σωθ</w:t>
      </w:r>
      <w:r w:rsidRPr="00AE65C7">
        <w:rPr>
          <w:color w:val="000000"/>
        </w:rPr>
        <w:t>ή</w:t>
      </w:r>
      <w:r w:rsidRPr="00AE65C7">
        <w:rPr>
          <w:rFonts w:ascii="Book Antiqua" w:hAnsi="Book Antiqua" w:cs="Book Antiqua"/>
          <w:color w:val="000000"/>
        </w:rPr>
        <w:t>σεσθ</w:t>
      </w:r>
      <w:proofErr w:type="spellEnd"/>
      <w:r w:rsidRPr="00AE65C7">
        <w:rPr>
          <w:rFonts w:ascii="Book Antiqua" w:hAnsi="Book Antiqua" w:cs="Book Antiqua"/>
          <w:color w:val="000000"/>
        </w:rPr>
        <w:t>αι</w:t>
      </w:r>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ό</w:t>
      </w:r>
      <w:r w:rsidRPr="00AE65C7">
        <w:rPr>
          <w:rFonts w:ascii="Book Antiqua" w:hAnsi="Book Antiqua" w:cs="Book Antiqua"/>
          <w:color w:val="000000"/>
        </w:rPr>
        <w:t>τε</w:t>
      </w:r>
      <w:proofErr w:type="spellEnd"/>
      <w:r w:rsidRPr="00AE65C7">
        <w:rPr>
          <w:rFonts w:ascii="Book Antiqua" w:hAnsi="Book Antiqua"/>
          <w:color w:val="000000"/>
        </w:rPr>
        <w:t xml:space="preserve">, </w:t>
      </w:r>
      <w:proofErr w:type="spellStart"/>
      <w:r w:rsidRPr="00AE65C7">
        <w:rPr>
          <w:color w:val="000000"/>
        </w:rPr>
        <w:t>ὡ</w:t>
      </w:r>
      <w:r w:rsidRPr="00AE65C7">
        <w:rPr>
          <w:rFonts w:ascii="Book Antiqua" w:hAnsi="Book Antiqua" w:cs="Book Antiqua"/>
          <w:color w:val="000000"/>
        </w:rPr>
        <w:t>ς</w:t>
      </w:r>
      <w:proofErr w:type="spellEnd"/>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ὶ</w:t>
      </w:r>
      <w:r w:rsidRPr="00AE65C7">
        <w:rPr>
          <w:rFonts w:ascii="Book Antiqua" w:hAnsi="Book Antiqua"/>
          <w:color w:val="000000"/>
        </w:rPr>
        <w:t xml:space="preserve"> </w:t>
      </w:r>
      <w:proofErr w:type="spellStart"/>
      <w:r w:rsidRPr="00AE65C7">
        <w:rPr>
          <w:color w:val="000000"/>
        </w:rPr>
        <w:t>ἐ</w:t>
      </w:r>
      <w:r w:rsidRPr="00AE65C7">
        <w:rPr>
          <w:rFonts w:ascii="Book Antiqua" w:hAnsi="Book Antiqua" w:cs="Book Antiqua"/>
          <w:color w:val="000000"/>
        </w:rPr>
        <w:t>κε</w:t>
      </w:r>
      <w:r w:rsidRPr="00AE65C7">
        <w:rPr>
          <w:color w:val="000000"/>
        </w:rPr>
        <w:t>ί</w:t>
      </w:r>
      <w:r w:rsidRPr="00AE65C7">
        <w:rPr>
          <w:rFonts w:ascii="Book Antiqua" w:hAnsi="Book Antiqua" w:cs="Book Antiqua"/>
          <w:color w:val="000000"/>
        </w:rPr>
        <w:t>νους</w:t>
      </w:r>
      <w:proofErr w:type="spellEnd"/>
      <w:r w:rsidRPr="00AE65C7">
        <w:rPr>
          <w:rFonts w:ascii="Book Antiqua" w:hAnsi="Book Antiqua"/>
          <w:color w:val="000000"/>
        </w:rPr>
        <w:t xml:space="preserve"> </w:t>
      </w:r>
      <w:r w:rsidRPr="00AE65C7">
        <w:rPr>
          <w:rFonts w:ascii="Book Antiqua" w:hAnsi="Book Antiqua" w:cs="Book Antiqua"/>
          <w:color w:val="000000"/>
        </w:rPr>
        <w:t>π</w:t>
      </w:r>
      <w:proofErr w:type="spellStart"/>
      <w:r w:rsidRPr="00AE65C7">
        <w:rPr>
          <w:rFonts w:ascii="Book Antiqua" w:hAnsi="Book Antiqua" w:cs="Book Antiqua"/>
          <w:color w:val="000000"/>
        </w:rPr>
        <w:t>εφονε</w:t>
      </w:r>
      <w:r w:rsidRPr="00AE65C7">
        <w:rPr>
          <w:color w:val="000000"/>
        </w:rPr>
        <w:t>ῦ</w:t>
      </w:r>
      <w:r w:rsidRPr="00AE65C7">
        <w:rPr>
          <w:rFonts w:ascii="Book Antiqua" w:hAnsi="Book Antiqua" w:cs="Book Antiqua"/>
          <w:color w:val="000000"/>
        </w:rPr>
        <w:t>σθ</w:t>
      </w:r>
      <w:proofErr w:type="spellEnd"/>
      <w:r w:rsidRPr="00AE65C7">
        <w:rPr>
          <w:rFonts w:ascii="Book Antiqua" w:hAnsi="Book Antiqua" w:cs="Book Antiqua"/>
          <w:color w:val="000000"/>
        </w:rPr>
        <w:t>αι</w:t>
      </w:r>
      <w:r w:rsidRPr="00AE65C7">
        <w:rPr>
          <w:rFonts w:ascii="Book Antiqua" w:hAnsi="Book Antiqua"/>
          <w:color w:val="000000"/>
        </w:rPr>
        <w:t xml:space="preserve"> </w:t>
      </w:r>
      <w:proofErr w:type="spellStart"/>
      <w:r w:rsidRPr="00AE65C7">
        <w:rPr>
          <w:color w:val="000000"/>
        </w:rPr>
        <w:t>ἔ</w:t>
      </w:r>
      <w:r w:rsidRPr="00AE65C7">
        <w:rPr>
          <w:rFonts w:ascii="Book Antiqua" w:hAnsi="Book Antiqua" w:cs="Book Antiqua"/>
          <w:color w:val="000000"/>
        </w:rPr>
        <w:t>μ</w:t>
      </w:r>
      <w:proofErr w:type="spellEnd"/>
      <w:r w:rsidRPr="00AE65C7">
        <w:rPr>
          <w:rFonts w:ascii="Book Antiqua" w:hAnsi="Book Antiqua" w:cs="Book Antiqua"/>
          <w:color w:val="000000"/>
        </w:rPr>
        <w:t>αθον</w:t>
      </w:r>
      <w:r w:rsidRPr="00AE65C7">
        <w:rPr>
          <w:rFonts w:ascii="Book Antiqua" w:hAnsi="Book Antiqua"/>
          <w:color w:val="000000"/>
        </w:rPr>
        <w:t xml:space="preserve">, </w:t>
      </w:r>
      <w:r w:rsidRPr="00AE65C7">
        <w:rPr>
          <w:color w:val="000000"/>
        </w:rPr>
        <w:t>ὑ</w:t>
      </w:r>
      <w:r w:rsidRPr="00AE65C7">
        <w:rPr>
          <w:rFonts w:ascii="Book Antiqua" w:hAnsi="Book Antiqua" w:cs="Book Antiqua"/>
          <w:color w:val="000000"/>
        </w:rPr>
        <w:t>π</w:t>
      </w:r>
      <w:proofErr w:type="spellStart"/>
      <w:r w:rsidRPr="00AE65C7">
        <w:rPr>
          <w:rFonts w:ascii="Book Antiqua" w:hAnsi="Book Antiqua" w:cs="Book Antiqua"/>
          <w:color w:val="000000"/>
        </w:rPr>
        <w:t>ερ</w:t>
      </w:r>
      <w:r w:rsidRPr="00AE65C7">
        <w:rPr>
          <w:color w:val="000000"/>
        </w:rPr>
        <w:t>ή</w:t>
      </w:r>
      <w:r w:rsidRPr="00AE65C7">
        <w:rPr>
          <w:rFonts w:ascii="Book Antiqua" w:hAnsi="Book Antiqua" w:cs="Book Antiqua"/>
          <w:color w:val="000000"/>
        </w:rPr>
        <w:t>λγησ</w:t>
      </w:r>
      <w:proofErr w:type="spellEnd"/>
      <w:r w:rsidRPr="00AE65C7">
        <w:rPr>
          <w:rFonts w:ascii="Book Antiqua" w:hAnsi="Book Antiqua" w:cs="Book Antiqua"/>
          <w:color w:val="000000"/>
        </w:rPr>
        <w:t>αν</w:t>
      </w:r>
      <w:r w:rsidRPr="00AE65C7">
        <w:rPr>
          <w:rFonts w:ascii="Book Antiqua" w:hAnsi="Book Antiqua"/>
          <w:color w:val="000000"/>
        </w:rPr>
        <w:t xml:space="preserve"> </w:t>
      </w:r>
      <w:proofErr w:type="spellStart"/>
      <w:r w:rsidRPr="00AE65C7">
        <w:rPr>
          <w:rFonts w:ascii="Book Antiqua" w:hAnsi="Book Antiqua" w:cs="Book Antiqua"/>
          <w:color w:val="000000"/>
        </w:rPr>
        <w:t>δι</w:t>
      </w:r>
      <w:r w:rsidRPr="00AE65C7">
        <w:rPr>
          <w:color w:val="000000"/>
        </w:rPr>
        <w:t>ά</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τε</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το</w:t>
      </w:r>
      <w:r w:rsidRPr="00AE65C7">
        <w:rPr>
          <w:color w:val="000000"/>
        </w:rPr>
        <w:t>ῦ</w:t>
      </w:r>
      <w:r w:rsidRPr="00AE65C7">
        <w:rPr>
          <w:rFonts w:ascii="Book Antiqua" w:hAnsi="Book Antiqua" w:cs="Book Antiqua"/>
          <w:color w:val="000000"/>
        </w:rPr>
        <w:t>το</w:t>
      </w:r>
      <w:proofErr w:type="spellEnd"/>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ὶ</w:t>
      </w:r>
      <w:r w:rsidRPr="00AE65C7">
        <w:rPr>
          <w:rFonts w:ascii="Book Antiqua" w:hAnsi="Book Antiqua"/>
          <w:color w:val="000000"/>
        </w:rPr>
        <w:t xml:space="preserve"> </w:t>
      </w:r>
      <w:proofErr w:type="spellStart"/>
      <w:r w:rsidRPr="00AE65C7">
        <w:rPr>
          <w:color w:val="000000"/>
        </w:rPr>
        <w:t>ὅ</w:t>
      </w:r>
      <w:r w:rsidRPr="00AE65C7">
        <w:rPr>
          <w:rFonts w:ascii="Book Antiqua" w:hAnsi="Book Antiqua" w:cs="Book Antiqua"/>
          <w:color w:val="000000"/>
        </w:rPr>
        <w:t>τι</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ὰ</w:t>
      </w:r>
      <w:proofErr w:type="spellEnd"/>
      <w:r w:rsidRPr="00AE65C7">
        <w:rPr>
          <w:rFonts w:ascii="Book Antiqua" w:hAnsi="Book Antiqua"/>
          <w:color w:val="000000"/>
        </w:rPr>
        <w:t xml:space="preserve"> </w:t>
      </w:r>
      <w:proofErr w:type="spellStart"/>
      <w:r w:rsidRPr="00AE65C7">
        <w:rPr>
          <w:color w:val="000000"/>
        </w:rPr>
        <w:t>ὀ</w:t>
      </w:r>
      <w:r w:rsidRPr="00AE65C7">
        <w:rPr>
          <w:rFonts w:ascii="Book Antiqua" w:hAnsi="Book Antiqua" w:cs="Book Antiqua"/>
          <w:color w:val="000000"/>
        </w:rPr>
        <w:t>στ</w:t>
      </w:r>
      <w:r w:rsidRPr="00AE65C7">
        <w:rPr>
          <w:color w:val="000000"/>
        </w:rPr>
        <w:t>ᾶ</w:t>
      </w:r>
      <w:proofErr w:type="spellEnd"/>
      <w:r w:rsidRPr="00AE65C7">
        <w:rPr>
          <w:rFonts w:ascii="Book Antiqua" w:hAnsi="Book Antiqua"/>
          <w:color w:val="000000"/>
        </w:rPr>
        <w:t xml:space="preserve"> </w:t>
      </w:r>
      <w:r w:rsidRPr="00AE65C7">
        <w:rPr>
          <w:rFonts w:ascii="Book Antiqua" w:hAnsi="Book Antiqua" w:cs="Book Antiqua"/>
          <w:color w:val="000000"/>
        </w:rPr>
        <w:t>α</w:t>
      </w:r>
      <w:proofErr w:type="spellStart"/>
      <w:r w:rsidRPr="00AE65C7">
        <w:rPr>
          <w:color w:val="000000"/>
        </w:rPr>
        <w:t>ὐ</w:t>
      </w:r>
      <w:r w:rsidRPr="00AE65C7">
        <w:rPr>
          <w:rFonts w:ascii="Book Antiqua" w:hAnsi="Book Antiqua" w:cs="Book Antiqua"/>
          <w:color w:val="000000"/>
        </w:rPr>
        <w:t>τ</w:t>
      </w:r>
      <w:r w:rsidRPr="00AE65C7">
        <w:rPr>
          <w:color w:val="000000"/>
        </w:rPr>
        <w:t>ῶ</w:t>
      </w:r>
      <w:r w:rsidRPr="00AE65C7">
        <w:rPr>
          <w:rFonts w:ascii="Book Antiqua" w:hAnsi="Book Antiqua" w:cs="Book Antiqua"/>
          <w:color w:val="000000"/>
        </w:rPr>
        <w:t>ν</w:t>
      </w:r>
      <w:proofErr w:type="spellEnd"/>
      <w:r w:rsidRPr="00AE65C7">
        <w:rPr>
          <w:rFonts w:ascii="Book Antiqua" w:hAnsi="Book Antiqua"/>
          <w:color w:val="000000"/>
        </w:rPr>
        <w:t xml:space="preserve"> &lt;</w:t>
      </w:r>
      <w:proofErr w:type="spellStart"/>
      <w:r w:rsidRPr="00AE65C7">
        <w:rPr>
          <w:rFonts w:ascii="Book Antiqua" w:hAnsi="Book Antiqua" w:cs="Book Antiqua"/>
          <w:color w:val="000000"/>
        </w:rPr>
        <w:t>ο</w:t>
      </w:r>
      <w:r w:rsidRPr="00AE65C7">
        <w:rPr>
          <w:color w:val="000000"/>
        </w:rPr>
        <w:t>ὐ</w:t>
      </w:r>
      <w:proofErr w:type="spellEnd"/>
      <w:r w:rsidRPr="00AE65C7">
        <w:rPr>
          <w:rFonts w:ascii="Book Antiqua" w:hAnsi="Book Antiqua"/>
          <w:color w:val="000000"/>
        </w:rPr>
        <w:t xml:space="preserve">&gt; </w:t>
      </w:r>
      <w:proofErr w:type="spellStart"/>
      <w:r w:rsidRPr="00AE65C7">
        <w:rPr>
          <w:rFonts w:ascii="Book Antiqua" w:hAnsi="Book Antiqua" w:cs="Book Antiqua"/>
          <w:color w:val="000000"/>
        </w:rPr>
        <w:t>μ</w:t>
      </w:r>
      <w:r w:rsidRPr="00AE65C7">
        <w:rPr>
          <w:color w:val="000000"/>
        </w:rPr>
        <w:t>ό</w:t>
      </w:r>
      <w:r w:rsidRPr="00AE65C7">
        <w:rPr>
          <w:rFonts w:ascii="Book Antiqua" w:hAnsi="Book Antiqua" w:cs="Book Antiqua"/>
          <w:color w:val="000000"/>
        </w:rPr>
        <w:t>νον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ο</w:t>
      </w:r>
      <w:r w:rsidRPr="00AE65C7">
        <w:rPr>
          <w:color w:val="000000"/>
        </w:rPr>
        <w:t>ὐ</w:t>
      </w:r>
      <w:r w:rsidRPr="00AE65C7">
        <w:rPr>
          <w:rFonts w:ascii="Book Antiqua" w:hAnsi="Book Antiqua" w:cs="Book Antiqua"/>
          <w:color w:val="000000"/>
        </w:rPr>
        <w:t>κ</w:t>
      </w:r>
      <w:proofErr w:type="spellEnd"/>
      <w:r w:rsidRPr="00AE65C7">
        <w:rPr>
          <w:rFonts w:ascii="Book Antiqua" w:hAnsi="Book Antiqua"/>
          <w:color w:val="000000"/>
        </w:rPr>
        <w:t xml:space="preserve"> </w:t>
      </w:r>
      <w:proofErr w:type="spellStart"/>
      <w:r w:rsidRPr="00AE65C7">
        <w:rPr>
          <w:color w:val="000000"/>
        </w:rPr>
        <w:t>ἐ</w:t>
      </w:r>
      <w:r w:rsidRPr="00AE65C7">
        <w:rPr>
          <w:rFonts w:ascii="Book Antiqua" w:hAnsi="Book Antiqua" w:cs="Book Antiqua"/>
          <w:color w:val="000000"/>
        </w:rPr>
        <w:t>ς</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ὸ</w:t>
      </w:r>
      <w:proofErr w:type="spellEnd"/>
      <w:r w:rsidRPr="00AE65C7">
        <w:rPr>
          <w:rFonts w:ascii="Book Antiqua" w:hAnsi="Book Antiqua"/>
          <w:color w:val="000000"/>
        </w:rPr>
        <w:t xml:space="preserve"> </w:t>
      </w:r>
      <w:r w:rsidRPr="00AE65C7">
        <w:rPr>
          <w:rFonts w:ascii="Book Antiqua" w:hAnsi="Book Antiqua" w:cs="Book Antiqua"/>
          <w:color w:val="000000"/>
        </w:rPr>
        <w:t>βα</w:t>
      </w:r>
      <w:proofErr w:type="spellStart"/>
      <w:r w:rsidRPr="00AE65C7">
        <w:rPr>
          <w:rFonts w:ascii="Book Antiqua" w:hAnsi="Book Antiqua" w:cs="Book Antiqua"/>
          <w:color w:val="000000"/>
        </w:rPr>
        <w:t>σιλικ</w:t>
      </w:r>
      <w:r w:rsidRPr="00AE65C7">
        <w:rPr>
          <w:color w:val="000000"/>
        </w:rPr>
        <w:t>ὸ</w:t>
      </w:r>
      <w:r w:rsidRPr="00AE65C7">
        <w:rPr>
          <w:rFonts w:ascii="Book Antiqua" w:hAnsi="Book Antiqua" w:cs="Book Antiqua"/>
          <w:color w:val="000000"/>
        </w:rPr>
        <w:t>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μνημε</w:t>
      </w:r>
      <w:r w:rsidRPr="00AE65C7">
        <w:rPr>
          <w:color w:val="000000"/>
        </w:rPr>
        <w:t>ῖ</w:t>
      </w:r>
      <w:r w:rsidRPr="00AE65C7">
        <w:rPr>
          <w:rFonts w:ascii="Book Antiqua" w:hAnsi="Book Antiqua" w:cs="Book Antiqua"/>
          <w:color w:val="000000"/>
        </w:rPr>
        <w:t>ον</w:t>
      </w:r>
      <w:proofErr w:type="spellEnd"/>
      <w:r w:rsidRPr="00AE65C7">
        <w:rPr>
          <w:rFonts w:ascii="Book Antiqua" w:hAnsi="Book Antiqua"/>
          <w:color w:val="000000"/>
        </w:rPr>
        <w:t xml:space="preserve"> </w:t>
      </w:r>
      <w:r w:rsidRPr="00AE65C7">
        <w:rPr>
          <w:rFonts w:ascii="Book Antiqua" w:hAnsi="Book Antiqua" w:cs="Book Antiqua"/>
          <w:color w:val="000000"/>
        </w:rPr>
        <w:t>κα</w:t>
      </w:r>
      <w:proofErr w:type="spellStart"/>
      <w:r w:rsidRPr="00AE65C7">
        <w:rPr>
          <w:rFonts w:ascii="Book Antiqua" w:hAnsi="Book Antiqua" w:cs="Book Antiqua"/>
          <w:color w:val="000000"/>
        </w:rPr>
        <w:t>τ</w:t>
      </w:r>
      <w:r w:rsidRPr="00AE65C7">
        <w:rPr>
          <w:color w:val="000000"/>
        </w:rPr>
        <w:t>έ</w:t>
      </w:r>
      <w:r w:rsidRPr="00AE65C7">
        <w:rPr>
          <w:rFonts w:ascii="Book Antiqua" w:hAnsi="Book Antiqua" w:cs="Book Antiqua"/>
          <w:color w:val="000000"/>
        </w:rPr>
        <w:t>θετο</w:t>
      </w:r>
      <w:proofErr w:type="spellEnd"/>
      <w:r w:rsidRPr="00AE65C7">
        <w:rPr>
          <w:rFonts w:ascii="Book Antiqua" w:hAnsi="Book Antiqua"/>
          <w:color w:val="000000"/>
        </w:rPr>
        <w:t xml:space="preserve">, </w:t>
      </w:r>
      <w:proofErr w:type="spellStart"/>
      <w:r w:rsidRPr="00AE65C7">
        <w:rPr>
          <w:color w:val="000000"/>
        </w:rPr>
        <w:t>ἀ</w:t>
      </w:r>
      <w:r w:rsidRPr="00AE65C7">
        <w:rPr>
          <w:rFonts w:ascii="Book Antiqua" w:hAnsi="Book Antiqua" w:cs="Book Antiqua"/>
          <w:color w:val="000000"/>
        </w:rPr>
        <w:t>λλ</w:t>
      </w:r>
      <w:r w:rsidRPr="00AE65C7">
        <w:rPr>
          <w:color w:val="000000"/>
        </w:rPr>
        <w:t>ὰ</w:t>
      </w:r>
      <w:proofErr w:type="spellEnd"/>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ὶ</w:t>
      </w:r>
      <w:r w:rsidRPr="00AE65C7">
        <w:rPr>
          <w:rFonts w:ascii="Book Antiqua" w:hAnsi="Book Antiqua"/>
          <w:color w:val="000000"/>
        </w:rPr>
        <w:t xml:space="preserve"> </w:t>
      </w:r>
      <w:proofErr w:type="spellStart"/>
      <w:r w:rsidRPr="00AE65C7">
        <w:rPr>
          <w:rFonts w:ascii="Book Antiqua" w:hAnsi="Book Antiqua" w:cs="Book Antiqua"/>
          <w:color w:val="000000"/>
        </w:rPr>
        <w:t>κρυφθ</w:t>
      </w:r>
      <w:r w:rsidRPr="00AE65C7">
        <w:rPr>
          <w:color w:val="000000"/>
        </w:rPr>
        <w:t>ῆ</w:t>
      </w:r>
      <w:r w:rsidRPr="00AE65C7">
        <w:rPr>
          <w:rFonts w:ascii="Book Antiqua" w:hAnsi="Book Antiqua" w:cs="Book Antiqua"/>
          <w:color w:val="000000"/>
        </w:rPr>
        <w:t>ν</w:t>
      </w:r>
      <w:proofErr w:type="spellEnd"/>
      <w:r w:rsidRPr="00AE65C7">
        <w:rPr>
          <w:rFonts w:ascii="Book Antiqua" w:hAnsi="Book Antiqua" w:cs="Book Antiqua"/>
          <w:color w:val="000000"/>
        </w:rPr>
        <w:t>α</w:t>
      </w:r>
      <w:r w:rsidRPr="00AE65C7">
        <w:rPr>
          <w:color w:val="000000"/>
        </w:rPr>
        <w:t>ί</w:t>
      </w:r>
      <w:r w:rsidRPr="00AE65C7">
        <w:rPr>
          <w:rFonts w:ascii="Book Antiqua" w:hAnsi="Book Antiqua"/>
          <w:color w:val="000000"/>
        </w:rPr>
        <w:t xml:space="preserve"> </w:t>
      </w:r>
      <w:r w:rsidRPr="00AE65C7">
        <w:rPr>
          <w:rFonts w:ascii="Book Antiqua" w:hAnsi="Book Antiqua" w:cs="Book Antiqua"/>
          <w:color w:val="000000"/>
        </w:rPr>
        <w:t>π</w:t>
      </w:r>
      <w:proofErr w:type="spellStart"/>
      <w:r w:rsidRPr="00AE65C7">
        <w:rPr>
          <w:rFonts w:ascii="Book Antiqua" w:hAnsi="Book Antiqua" w:cs="Book Antiqua"/>
          <w:color w:val="000000"/>
        </w:rPr>
        <w:t>ου</w:t>
      </w:r>
      <w:proofErr w:type="spellEnd"/>
      <w:r w:rsidRPr="00AE65C7">
        <w:rPr>
          <w:rFonts w:ascii="Book Antiqua" w:hAnsi="Book Antiqua"/>
          <w:color w:val="000000"/>
        </w:rPr>
        <w:t xml:space="preserve"> </w:t>
      </w:r>
      <w:r w:rsidRPr="00AE65C7">
        <w:rPr>
          <w:rFonts w:ascii="Book Antiqua" w:hAnsi="Book Antiqua" w:cs="Book Antiqua"/>
          <w:color w:val="000000"/>
        </w:rPr>
        <w:t>κα</w:t>
      </w:r>
      <w:proofErr w:type="spellStart"/>
      <w:r w:rsidRPr="00AE65C7">
        <w:rPr>
          <w:rFonts w:ascii="Book Antiqua" w:hAnsi="Book Antiqua" w:cs="Book Antiqua"/>
          <w:color w:val="000000"/>
        </w:rPr>
        <w:t>τ</w:t>
      </w:r>
      <w:r w:rsidRPr="00AE65C7">
        <w:rPr>
          <w:color w:val="000000"/>
        </w:rPr>
        <w:t>ὰ</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ῆ</w:t>
      </w:r>
      <w:r w:rsidRPr="00AE65C7">
        <w:rPr>
          <w:rFonts w:ascii="Book Antiqua" w:hAnsi="Book Antiqua" w:cs="Book Antiqua"/>
          <w:color w:val="000000"/>
        </w:rPr>
        <w:t>ς</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γ</w:t>
      </w:r>
      <w:r w:rsidRPr="00AE65C7">
        <w:rPr>
          <w:color w:val="000000"/>
        </w:rPr>
        <w:t>ῆ</w:t>
      </w:r>
      <w:r w:rsidRPr="00AE65C7">
        <w:rPr>
          <w:rFonts w:ascii="Book Antiqua" w:hAnsi="Book Antiqua" w:cs="Book Antiqua"/>
          <w:color w:val="000000"/>
        </w:rPr>
        <w:t>ς</w:t>
      </w:r>
      <w:proofErr w:type="spellEnd"/>
      <w:r w:rsidRPr="00AE65C7">
        <w:rPr>
          <w:rFonts w:ascii="Book Antiqua" w:hAnsi="Book Antiqua"/>
          <w:color w:val="000000"/>
        </w:rPr>
        <w:t xml:space="preserve"> </w:t>
      </w:r>
      <w:proofErr w:type="spellStart"/>
      <w:r w:rsidRPr="00AE65C7">
        <w:rPr>
          <w:color w:val="000000"/>
        </w:rPr>
        <w:t>ἐ</w:t>
      </w:r>
      <w:r w:rsidRPr="00AE65C7">
        <w:rPr>
          <w:rFonts w:ascii="Book Antiqua" w:hAnsi="Book Antiqua" w:cs="Book Antiqua"/>
          <w:color w:val="000000"/>
        </w:rPr>
        <w:t>κ</w:t>
      </w:r>
      <w:r w:rsidRPr="00AE65C7">
        <w:rPr>
          <w:color w:val="000000"/>
        </w:rPr>
        <w:t>έ</w:t>
      </w:r>
      <w:r w:rsidRPr="00AE65C7">
        <w:rPr>
          <w:rFonts w:ascii="Book Antiqua" w:hAnsi="Book Antiqua" w:cs="Book Antiqua"/>
          <w:color w:val="000000"/>
        </w:rPr>
        <w:t>λευσεν</w:t>
      </w:r>
      <w:proofErr w:type="spellEnd"/>
      <w:r w:rsidRPr="00AE65C7">
        <w:rPr>
          <w:rFonts w:ascii="Book Antiqua" w:hAnsi="Book Antiqua"/>
          <w:color w:val="000000"/>
        </w:rPr>
        <w:t xml:space="preserve"> </w:t>
      </w:r>
      <w:proofErr w:type="spellStart"/>
      <w:r w:rsidRPr="00AE65C7">
        <w:rPr>
          <w:color w:val="000000"/>
        </w:rPr>
        <w:t>ὥ</w:t>
      </w:r>
      <w:r w:rsidRPr="00AE65C7">
        <w:rPr>
          <w:rFonts w:ascii="Book Antiqua" w:hAnsi="Book Antiqua" w:cs="Book Antiqua"/>
          <w:color w:val="000000"/>
        </w:rPr>
        <w:t>στε</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μηδ</w:t>
      </w:r>
      <w:r w:rsidRPr="00AE65C7">
        <w:rPr>
          <w:color w:val="000000"/>
        </w:rPr>
        <w:t>έ</w:t>
      </w:r>
      <w:proofErr w:type="spellEnd"/>
      <w:r w:rsidRPr="00AE65C7">
        <w:rPr>
          <w:rFonts w:ascii="Book Antiqua" w:hAnsi="Book Antiqua" w:cs="Book Antiqua"/>
          <w:color w:val="000000"/>
        </w:rPr>
        <w:t>ποτε</w:t>
      </w:r>
      <w:r w:rsidRPr="00AE65C7">
        <w:rPr>
          <w:rFonts w:ascii="Book Antiqua" w:hAnsi="Book Antiqua"/>
          <w:color w:val="000000"/>
        </w:rPr>
        <w:t xml:space="preserve"> </w:t>
      </w:r>
      <w:proofErr w:type="spellStart"/>
      <w:r w:rsidRPr="00AE65C7">
        <w:rPr>
          <w:rFonts w:ascii="Book Antiqua" w:hAnsi="Book Antiqua" w:cs="Book Antiqua"/>
          <w:color w:val="000000"/>
        </w:rPr>
        <w:t>ε</w:t>
      </w:r>
      <w:r w:rsidRPr="00AE65C7">
        <w:rPr>
          <w:color w:val="000000"/>
        </w:rPr>
        <w:t>ὑ</w:t>
      </w:r>
      <w:r w:rsidRPr="00AE65C7">
        <w:rPr>
          <w:rFonts w:ascii="Book Antiqua" w:hAnsi="Book Antiqua" w:cs="Book Antiqua"/>
          <w:color w:val="000000"/>
        </w:rPr>
        <w:t>ρεθ</w:t>
      </w:r>
      <w:r w:rsidRPr="00AE65C7">
        <w:rPr>
          <w:color w:val="000000"/>
        </w:rPr>
        <w:t>ῆ</w:t>
      </w:r>
      <w:r w:rsidRPr="00AE65C7">
        <w:rPr>
          <w:rFonts w:ascii="Book Antiqua" w:hAnsi="Book Antiqua" w:cs="Book Antiqua"/>
          <w:color w:val="000000"/>
        </w:rPr>
        <w:t>ν</w:t>
      </w:r>
      <w:proofErr w:type="spellEnd"/>
      <w:r w:rsidRPr="00AE65C7">
        <w:rPr>
          <w:rFonts w:ascii="Book Antiqua" w:hAnsi="Book Antiqua" w:cs="Book Antiqua"/>
          <w:color w:val="000000"/>
        </w:rPr>
        <w:t>αι</w:t>
      </w:r>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ῇ</w:t>
      </w:r>
      <w:proofErr w:type="spellEnd"/>
      <w:r w:rsidRPr="00AE65C7">
        <w:rPr>
          <w:rFonts w:ascii="Book Antiqua" w:hAnsi="Book Antiqua"/>
          <w:color w:val="000000"/>
        </w:rPr>
        <w:t xml:space="preserve"> </w:t>
      </w:r>
      <w:r w:rsidRPr="00AE65C7">
        <w:rPr>
          <w:rFonts w:ascii="Book Antiqua" w:hAnsi="Book Antiqua" w:cs="Book Antiqua"/>
          <w:color w:val="000000"/>
        </w:rPr>
        <w:t>δ</w:t>
      </w:r>
      <w:r w:rsidRPr="00AE65C7">
        <w:rPr>
          <w:rFonts w:ascii="Book Antiqua" w:hAnsi="Book Antiqua"/>
          <w:color w:val="000000"/>
        </w:rPr>
        <w:t xml:space="preserve">' </w:t>
      </w:r>
      <w:proofErr w:type="spellStart"/>
      <w:r w:rsidRPr="00AE65C7">
        <w:rPr>
          <w:rFonts w:ascii="Book Antiqua" w:hAnsi="Book Antiqua" w:cs="Book Antiqua"/>
          <w:color w:val="000000"/>
        </w:rPr>
        <w:t>ο</w:t>
      </w:r>
      <w:r w:rsidRPr="00AE65C7">
        <w:rPr>
          <w:color w:val="000000"/>
        </w:rPr>
        <w:t>ὖ</w:t>
      </w:r>
      <w:r w:rsidRPr="00AE65C7">
        <w:rPr>
          <w:rFonts w:ascii="Book Antiqua" w:hAnsi="Book Antiqua" w:cs="Book Antiqua"/>
          <w:color w:val="000000"/>
        </w:rPr>
        <w:t>ν</w:t>
      </w:r>
      <w:proofErr w:type="spellEnd"/>
      <w:r w:rsidRPr="00AE65C7">
        <w:rPr>
          <w:rFonts w:ascii="Book Antiqua" w:hAnsi="Book Antiqua"/>
          <w:color w:val="000000"/>
        </w:rPr>
        <w:t xml:space="preserve"> </w:t>
      </w:r>
      <w:r w:rsidRPr="00AE65C7">
        <w:rPr>
          <w:color w:val="000000"/>
        </w:rPr>
        <w:t>᾿</w:t>
      </w:r>
      <w:proofErr w:type="spellStart"/>
      <w:r w:rsidRPr="00AE65C7">
        <w:rPr>
          <w:rFonts w:ascii="Book Antiqua" w:hAnsi="Book Antiqua" w:cs="Book Antiqua"/>
          <w:color w:val="000000"/>
        </w:rPr>
        <w:t>Αγρι</w:t>
      </w:r>
      <w:proofErr w:type="spellEnd"/>
      <w:r w:rsidRPr="00AE65C7">
        <w:rPr>
          <w:rFonts w:ascii="Book Antiqua" w:hAnsi="Book Antiqua" w:cs="Book Antiqua"/>
          <w:color w:val="000000"/>
        </w:rPr>
        <w:t>ππ</w:t>
      </w:r>
      <w:r w:rsidRPr="00AE65C7">
        <w:rPr>
          <w:color w:val="000000"/>
        </w:rPr>
        <w:t>ί</w:t>
      </w:r>
      <w:r w:rsidRPr="00AE65C7">
        <w:rPr>
          <w:rFonts w:ascii="Book Antiqua" w:hAnsi="Book Antiqua" w:cs="Book Antiqua"/>
          <w:color w:val="000000"/>
        </w:rPr>
        <w:t>ν</w:t>
      </w:r>
      <w:r w:rsidRPr="00AE65C7">
        <w:rPr>
          <w:color w:val="000000"/>
        </w:rPr>
        <w:t>ῃ</w:t>
      </w:r>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ὶ</w:t>
      </w:r>
      <w:r w:rsidRPr="00AE65C7">
        <w:rPr>
          <w:rFonts w:ascii="Book Antiqua" w:hAnsi="Book Antiqua"/>
          <w:color w:val="000000"/>
        </w:rPr>
        <w:t xml:space="preserve"> </w:t>
      </w:r>
      <w:r w:rsidRPr="00AE65C7">
        <w:rPr>
          <w:color w:val="000000"/>
        </w:rPr>
        <w:t>ἡ</w:t>
      </w:r>
      <w:r w:rsidRPr="00AE65C7">
        <w:rPr>
          <w:rFonts w:ascii="Book Antiqua" w:hAnsi="Book Antiqua"/>
          <w:color w:val="000000"/>
        </w:rPr>
        <w:t xml:space="preserve"> </w:t>
      </w:r>
      <w:proofErr w:type="spellStart"/>
      <w:r w:rsidRPr="00AE65C7">
        <w:rPr>
          <w:rFonts w:ascii="Book Antiqua" w:hAnsi="Book Antiqua" w:cs="Book Antiqua"/>
          <w:color w:val="000000"/>
        </w:rPr>
        <w:t>Πλ</w:t>
      </w:r>
      <w:proofErr w:type="spellEnd"/>
      <w:r w:rsidRPr="00AE65C7">
        <w:rPr>
          <w:rFonts w:ascii="Book Antiqua" w:hAnsi="Book Antiqua" w:cs="Book Antiqua"/>
          <w:color w:val="000000"/>
        </w:rPr>
        <w:t>αγκ</w:t>
      </w:r>
      <w:r w:rsidRPr="00AE65C7">
        <w:rPr>
          <w:color w:val="000000"/>
        </w:rPr>
        <w:t>ῖ</w:t>
      </w:r>
      <w:r w:rsidRPr="00AE65C7">
        <w:rPr>
          <w:rFonts w:ascii="Book Antiqua" w:hAnsi="Book Antiqua" w:cs="Book Antiqua"/>
          <w:color w:val="000000"/>
        </w:rPr>
        <w:t>να</w:t>
      </w:r>
      <w:r w:rsidRPr="00AE65C7">
        <w:rPr>
          <w:rFonts w:ascii="Book Antiqua" w:hAnsi="Book Antiqua"/>
          <w:color w:val="000000"/>
        </w:rPr>
        <w:t xml:space="preserve"> </w:t>
      </w:r>
      <w:r w:rsidRPr="00AE65C7">
        <w:rPr>
          <w:color w:val="000000"/>
        </w:rPr>
        <w:t>ἡ</w:t>
      </w:r>
      <w:r w:rsidRPr="00AE65C7">
        <w:rPr>
          <w:rFonts w:ascii="Book Antiqua" w:hAnsi="Book Antiqua"/>
          <w:color w:val="000000"/>
        </w:rPr>
        <w:t xml:space="preserve"> </w:t>
      </w:r>
      <w:proofErr w:type="spellStart"/>
      <w:r w:rsidRPr="00AE65C7">
        <w:rPr>
          <w:rFonts w:ascii="Book Antiqua" w:hAnsi="Book Antiqua" w:cs="Book Antiqua"/>
          <w:color w:val="000000"/>
        </w:rPr>
        <w:t>Μουν</w:t>
      </w:r>
      <w:proofErr w:type="spellEnd"/>
      <w:r w:rsidRPr="00AE65C7">
        <w:rPr>
          <w:rFonts w:ascii="Book Antiqua" w:hAnsi="Book Antiqua" w:cs="Book Antiqua"/>
          <w:color w:val="000000"/>
        </w:rPr>
        <w:t>ατ</w:t>
      </w:r>
      <w:r w:rsidRPr="00AE65C7">
        <w:rPr>
          <w:color w:val="000000"/>
        </w:rPr>
        <w:t>ί</w:t>
      </w:r>
      <w:r w:rsidRPr="00AE65C7">
        <w:rPr>
          <w:rFonts w:ascii="Book Antiqua" w:hAnsi="Book Antiqua" w:cs="Book Antiqua"/>
          <w:color w:val="000000"/>
        </w:rPr>
        <w:t>α</w:t>
      </w:r>
      <w:r w:rsidRPr="00AE65C7">
        <w:rPr>
          <w:rFonts w:ascii="Book Antiqua" w:hAnsi="Book Antiqua"/>
          <w:color w:val="000000"/>
        </w:rPr>
        <w:t xml:space="preserve"> </w:t>
      </w:r>
      <w:r w:rsidRPr="00AE65C7">
        <w:rPr>
          <w:color w:val="000000"/>
        </w:rPr>
        <w:t>ἐ</w:t>
      </w:r>
      <w:r w:rsidRPr="00AE65C7">
        <w:rPr>
          <w:rFonts w:ascii="Book Antiqua" w:hAnsi="Book Antiqua" w:cs="Book Antiqua"/>
          <w:color w:val="000000"/>
        </w:rPr>
        <w:t>π</w:t>
      </w:r>
      <w:proofErr w:type="spellStart"/>
      <w:r w:rsidRPr="00AE65C7">
        <w:rPr>
          <w:rFonts w:ascii="Book Antiqua" w:hAnsi="Book Antiqua" w:cs="Book Antiqua"/>
          <w:color w:val="000000"/>
        </w:rPr>
        <w:t>εσφ</w:t>
      </w:r>
      <w:r w:rsidRPr="00AE65C7">
        <w:rPr>
          <w:color w:val="000000"/>
        </w:rPr>
        <w:t>ά</w:t>
      </w:r>
      <w:r w:rsidRPr="00AE65C7">
        <w:rPr>
          <w:rFonts w:ascii="Book Antiqua" w:hAnsi="Book Antiqua" w:cs="Book Antiqua"/>
          <w:color w:val="000000"/>
        </w:rPr>
        <w:t>γη</w:t>
      </w:r>
      <w:proofErr w:type="spellEnd"/>
      <w:r w:rsidRPr="00AE65C7">
        <w:rPr>
          <w:rFonts w:ascii="Book Antiqua" w:hAnsi="Book Antiqua" w:cs="Book Antiqua"/>
          <w:color w:val="000000"/>
        </w:rPr>
        <w:t>·</w:t>
      </w:r>
      <w:r w:rsidRPr="00AE65C7">
        <w:rPr>
          <w:rFonts w:ascii="Book Antiqua" w:hAnsi="Book Antiqua"/>
          <w:color w:val="000000"/>
        </w:rPr>
        <w:t xml:space="preserve"> </w:t>
      </w:r>
      <w:r w:rsidRPr="00AE65C7">
        <w:rPr>
          <w:rFonts w:ascii="Book Antiqua" w:hAnsi="Book Antiqua" w:cs="Book Antiqua"/>
          <w:color w:val="000000"/>
        </w:rPr>
        <w:t>π</w:t>
      </w:r>
      <w:proofErr w:type="spellStart"/>
      <w:r w:rsidRPr="00AE65C7">
        <w:rPr>
          <w:rFonts w:ascii="Book Antiqua" w:hAnsi="Book Antiqua" w:cs="Book Antiqua"/>
          <w:color w:val="000000"/>
        </w:rPr>
        <w:t>ρ</w:t>
      </w:r>
      <w:r w:rsidRPr="00AE65C7">
        <w:rPr>
          <w:color w:val="000000"/>
        </w:rPr>
        <w:t>ό</w:t>
      </w:r>
      <w:r w:rsidRPr="00AE65C7">
        <w:rPr>
          <w:rFonts w:ascii="Book Antiqua" w:hAnsi="Book Antiqua" w:cs="Book Antiqua"/>
          <w:color w:val="000000"/>
        </w:rPr>
        <w:t>τερον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γ</w:t>
      </w:r>
      <w:r w:rsidRPr="00AE65C7">
        <w:rPr>
          <w:color w:val="000000"/>
        </w:rPr>
        <w:t>ὰ</w:t>
      </w:r>
      <w:r w:rsidRPr="00AE65C7">
        <w:rPr>
          <w:rFonts w:ascii="Book Antiqua" w:hAnsi="Book Antiqua" w:cs="Book Antiqua"/>
          <w:color w:val="000000"/>
        </w:rPr>
        <w:t>ρ</w:t>
      </w:r>
      <w:proofErr w:type="spellEnd"/>
      <w:r w:rsidRPr="00AE65C7">
        <w:rPr>
          <w:rFonts w:ascii="Book Antiqua" w:hAnsi="Book Antiqua"/>
          <w:color w:val="000000"/>
        </w:rPr>
        <w:t xml:space="preserve"> </w:t>
      </w:r>
      <w:r w:rsidRPr="00AE65C7">
        <w:rPr>
          <w:rFonts w:ascii="Book Antiqua" w:hAnsi="Book Antiqua" w:cs="Book Antiqua"/>
          <w:color w:val="000000"/>
        </w:rPr>
        <w:t>κα</w:t>
      </w:r>
      <w:r w:rsidRPr="00AE65C7">
        <w:rPr>
          <w:color w:val="000000"/>
        </w:rPr>
        <w:t>ί</w:t>
      </w:r>
      <w:r w:rsidRPr="00AE65C7">
        <w:rPr>
          <w:rFonts w:ascii="Book Antiqua" w:hAnsi="Book Antiqua" w:cs="Book Antiqua"/>
          <w:color w:val="000000"/>
        </w:rPr>
        <w:t>π</w:t>
      </w:r>
      <w:proofErr w:type="spellStart"/>
      <w:r w:rsidRPr="00AE65C7">
        <w:rPr>
          <w:rFonts w:ascii="Book Antiqua" w:hAnsi="Book Antiqua" w:cs="Book Antiqua"/>
          <w:color w:val="000000"/>
        </w:rPr>
        <w:t>ερ</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μισ</w:t>
      </w:r>
      <w:r w:rsidRPr="00AE65C7">
        <w:rPr>
          <w:color w:val="000000"/>
        </w:rPr>
        <w:t>ῶ</w:t>
      </w:r>
      <w:r w:rsidRPr="00AE65C7">
        <w:rPr>
          <w:rFonts w:ascii="Book Antiqua" w:hAnsi="Book Antiqua" w:cs="Book Antiqua"/>
          <w:color w:val="000000"/>
        </w:rPr>
        <w:t>ν</w:t>
      </w:r>
      <w:proofErr w:type="spellEnd"/>
      <w:r w:rsidRPr="00AE65C7">
        <w:rPr>
          <w:rFonts w:ascii="Book Antiqua" w:hAnsi="Book Antiqua"/>
          <w:color w:val="000000"/>
        </w:rPr>
        <w:t xml:space="preserve"> </w:t>
      </w:r>
      <w:r w:rsidRPr="00AE65C7">
        <w:rPr>
          <w:rFonts w:ascii="Book Antiqua" w:hAnsi="Book Antiqua" w:cs="Book Antiqua"/>
          <w:color w:val="000000"/>
        </w:rPr>
        <w:t>α</w:t>
      </w:r>
      <w:proofErr w:type="spellStart"/>
      <w:r w:rsidRPr="00AE65C7">
        <w:rPr>
          <w:color w:val="000000"/>
        </w:rPr>
        <w:t>ὐ</w:t>
      </w:r>
      <w:r w:rsidRPr="00AE65C7">
        <w:rPr>
          <w:rFonts w:ascii="Book Antiqua" w:hAnsi="Book Antiqua" w:cs="Book Antiqua"/>
          <w:color w:val="000000"/>
        </w:rPr>
        <w:t>τ</w:t>
      </w:r>
      <w:r w:rsidRPr="00AE65C7">
        <w:rPr>
          <w:color w:val="000000"/>
        </w:rPr>
        <w:t>ή</w:t>
      </w:r>
      <w:r w:rsidRPr="00AE65C7">
        <w:rPr>
          <w:rFonts w:ascii="Book Antiqua" w:hAnsi="Book Antiqua" w:cs="Book Antiqua"/>
          <w:color w:val="000000"/>
        </w:rPr>
        <w:t>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ο</w:t>
      </w:r>
      <w:r w:rsidRPr="00AE65C7">
        <w:rPr>
          <w:color w:val="000000"/>
        </w:rPr>
        <w:t>ὐ</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δι</w:t>
      </w:r>
      <w:r w:rsidRPr="00AE65C7">
        <w:rPr>
          <w:color w:val="000000"/>
        </w:rPr>
        <w:t>ὰ</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w:t>
      </w:r>
      <w:r w:rsidRPr="00AE65C7">
        <w:rPr>
          <w:color w:val="000000"/>
        </w:rPr>
        <w:t>ὸ</w:t>
      </w:r>
      <w:r w:rsidRPr="00AE65C7">
        <w:rPr>
          <w:rFonts w:ascii="Book Antiqua" w:hAnsi="Book Antiqua" w:cs="Book Antiqua"/>
          <w:color w:val="000000"/>
        </w:rPr>
        <w:t>ν</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Γερμ</w:t>
      </w:r>
      <w:proofErr w:type="spellEnd"/>
      <w:r w:rsidRPr="00AE65C7">
        <w:rPr>
          <w:rFonts w:ascii="Book Antiqua" w:hAnsi="Book Antiqua" w:cs="Book Antiqua"/>
          <w:color w:val="000000"/>
        </w:rPr>
        <w:t>ανικ</w:t>
      </w:r>
      <w:r w:rsidRPr="00AE65C7">
        <w:rPr>
          <w:color w:val="000000"/>
        </w:rPr>
        <w:t>ὸ</w:t>
      </w:r>
      <w:r w:rsidRPr="00AE65C7">
        <w:rPr>
          <w:rFonts w:ascii="Book Antiqua" w:hAnsi="Book Antiqua" w:cs="Book Antiqua"/>
          <w:color w:val="000000"/>
        </w:rPr>
        <w:t>ν</w:t>
      </w:r>
      <w:r w:rsidRPr="00AE65C7">
        <w:rPr>
          <w:rFonts w:ascii="Book Antiqua" w:hAnsi="Book Antiqua"/>
          <w:color w:val="000000"/>
        </w:rPr>
        <w:t xml:space="preserve"> </w:t>
      </w:r>
      <w:proofErr w:type="spellStart"/>
      <w:r w:rsidRPr="00AE65C7">
        <w:rPr>
          <w:color w:val="000000"/>
        </w:rPr>
        <w:t>ἀ</w:t>
      </w:r>
      <w:r w:rsidRPr="00AE65C7">
        <w:rPr>
          <w:rFonts w:ascii="Book Antiqua" w:hAnsi="Book Antiqua" w:cs="Book Antiqua"/>
          <w:color w:val="000000"/>
        </w:rPr>
        <w:t>λλ</w:t>
      </w:r>
      <w:r w:rsidRPr="00AE65C7">
        <w:rPr>
          <w:color w:val="000000"/>
        </w:rPr>
        <w:t>ὰ</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δι</w:t>
      </w:r>
      <w:r w:rsidRPr="00AE65C7">
        <w:rPr>
          <w:color w:val="000000"/>
        </w:rPr>
        <w:t>ὰ</w:t>
      </w:r>
      <w:proofErr w:type="spellEnd"/>
      <w:r w:rsidRPr="00AE65C7">
        <w:rPr>
          <w:rFonts w:ascii="Book Antiqua" w:hAnsi="Book Antiqua"/>
          <w:color w:val="000000"/>
        </w:rPr>
        <w:t xml:space="preserve"> </w:t>
      </w:r>
      <w:proofErr w:type="spellStart"/>
      <w:r w:rsidRPr="00AE65C7">
        <w:rPr>
          <w:color w:val="000000"/>
        </w:rPr>
        <w:t>ἄ</w:t>
      </w:r>
      <w:r w:rsidRPr="00AE65C7">
        <w:rPr>
          <w:rFonts w:ascii="Book Antiqua" w:hAnsi="Book Antiqua" w:cs="Book Antiqua"/>
          <w:color w:val="000000"/>
        </w:rPr>
        <w:t>λλο</w:t>
      </w:r>
      <w:proofErr w:type="spellEnd"/>
      <w:r w:rsidRPr="00AE65C7">
        <w:rPr>
          <w:rFonts w:ascii="Book Antiqua" w:hAnsi="Book Antiqua"/>
          <w:color w:val="000000"/>
        </w:rPr>
        <w:t xml:space="preserve"> </w:t>
      </w:r>
      <w:proofErr w:type="spellStart"/>
      <w:r w:rsidRPr="00AE65C7">
        <w:rPr>
          <w:rFonts w:ascii="Book Antiqua" w:hAnsi="Book Antiqua" w:cs="Book Antiqua"/>
          <w:color w:val="000000"/>
        </w:rPr>
        <w:t>τι</w:t>
      </w:r>
      <w:proofErr w:type="spellEnd"/>
      <w:r w:rsidRPr="00AE65C7">
        <w:rPr>
          <w:rFonts w:ascii="Book Antiqua" w:hAnsi="Book Antiqua"/>
          <w:color w:val="000000"/>
        </w:rPr>
        <w:t xml:space="preserve">, </w:t>
      </w:r>
      <w:proofErr w:type="spellStart"/>
      <w:r w:rsidRPr="00AE65C7">
        <w:rPr>
          <w:color w:val="000000"/>
        </w:rPr>
        <w:t>ὅ</w:t>
      </w:r>
      <w:r w:rsidRPr="00AE65C7">
        <w:rPr>
          <w:rFonts w:ascii="Book Antiqua" w:hAnsi="Book Antiqua" w:cs="Book Antiqua"/>
          <w:color w:val="000000"/>
        </w:rPr>
        <w:t>μως</w:t>
      </w:r>
      <w:proofErr w:type="spellEnd"/>
      <w:r w:rsidRPr="00AE65C7">
        <w:rPr>
          <w:rFonts w:ascii="Book Antiqua" w:hAnsi="Book Antiqua"/>
          <w:color w:val="000000"/>
        </w:rPr>
        <w:t xml:space="preserve"> </w:t>
      </w:r>
      <w:proofErr w:type="spellStart"/>
      <w:r w:rsidRPr="00AE65C7">
        <w:rPr>
          <w:color w:val="000000"/>
        </w:rPr>
        <w:t>ἵ</w:t>
      </w:r>
      <w:r w:rsidRPr="00AE65C7">
        <w:rPr>
          <w:rFonts w:ascii="Book Antiqua" w:hAnsi="Book Antiqua"/>
          <w:color w:val="000000"/>
        </w:rPr>
        <w:t>ν</w:t>
      </w:r>
      <w:proofErr w:type="spellEnd"/>
      <w:r w:rsidRPr="00AE65C7">
        <w:rPr>
          <w:rFonts w:ascii="Book Antiqua" w:hAnsi="Book Antiqua"/>
          <w:color w:val="000000"/>
        </w:rPr>
        <w:t xml:space="preserve">α </w:t>
      </w:r>
      <w:proofErr w:type="spellStart"/>
      <w:r w:rsidRPr="00AE65C7">
        <w:rPr>
          <w:rFonts w:ascii="Book Antiqua" w:hAnsi="Book Antiqua"/>
          <w:color w:val="000000"/>
        </w:rPr>
        <w:t>μ</w:t>
      </w:r>
      <w:r w:rsidRPr="00AE65C7">
        <w:rPr>
          <w:color w:val="000000"/>
        </w:rPr>
        <w:t>ὴ</w:t>
      </w:r>
      <w:proofErr w:type="spellEnd"/>
      <w:r>
        <w:rPr>
          <w:color w:val="000000"/>
        </w:rPr>
        <w:t>.</w:t>
      </w:r>
    </w:p>
  </w:footnote>
  <w:footnote w:id="114">
    <w:p w14:paraId="604F662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Tácito deja abierta la posibilidad de que, en realidad, se le negaran los alimentos y describe las graves acusaciones que contra ella lanzó Tiberio, tachándola de impúdica. Tac., </w:t>
      </w:r>
      <w:r w:rsidRPr="00AE65C7">
        <w:rPr>
          <w:rFonts w:ascii="Book Antiqua" w:hAnsi="Book Antiqua"/>
          <w:i/>
          <w:iCs/>
          <w:szCs w:val="24"/>
        </w:rPr>
        <w:t>Ann</w:t>
      </w:r>
      <w:r w:rsidRPr="00AE65C7">
        <w:rPr>
          <w:rFonts w:ascii="Book Antiqua" w:hAnsi="Book Antiqua"/>
          <w:szCs w:val="24"/>
        </w:rPr>
        <w:t xml:space="preserve">., VI, 25,1.2: </w:t>
      </w:r>
      <w:proofErr w:type="spellStart"/>
      <w:r w:rsidRPr="00AE65C7">
        <w:rPr>
          <w:rFonts w:ascii="Book Antiqua" w:hAnsi="Book Antiqua"/>
          <w:i/>
          <w:iCs/>
          <w:szCs w:val="24"/>
        </w:rPr>
        <w:t>Nondum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dolor </w:t>
      </w:r>
      <w:proofErr w:type="spellStart"/>
      <w:r w:rsidRPr="00AE65C7">
        <w:rPr>
          <w:rFonts w:ascii="Book Antiqua" w:hAnsi="Book Antiqua"/>
          <w:i/>
          <w:iCs/>
          <w:szCs w:val="24"/>
        </w:rPr>
        <w:t>exoleverat</w:t>
      </w:r>
      <w:proofErr w:type="spellEnd"/>
      <w:r w:rsidRPr="00AE65C7">
        <w:rPr>
          <w:rFonts w:ascii="Book Antiqua" w:hAnsi="Book Antiqua"/>
          <w:i/>
          <w:iCs/>
          <w:szCs w:val="24"/>
        </w:rPr>
        <w:t xml:space="preserve">, cum de </w:t>
      </w:r>
      <w:proofErr w:type="spellStart"/>
      <w:r w:rsidRPr="00AE65C7">
        <w:rPr>
          <w:rFonts w:ascii="Book Antiqua" w:hAnsi="Book Antiqua"/>
          <w:i/>
          <w:iCs/>
          <w:szCs w:val="24"/>
        </w:rPr>
        <w:t>Agrippina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auditum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interfecto </w:t>
      </w:r>
      <w:proofErr w:type="spellStart"/>
      <w:r w:rsidRPr="00AE65C7">
        <w:rPr>
          <w:rFonts w:ascii="Book Antiqua" w:hAnsi="Book Antiqua"/>
          <w:i/>
          <w:iCs/>
          <w:szCs w:val="24"/>
        </w:rPr>
        <w:t>Seiano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sustentatam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provixisse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reor</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postquam</w:t>
      </w:r>
      <w:proofErr w:type="spellEnd"/>
      <w:r w:rsidRPr="00AE65C7">
        <w:rPr>
          <w:rFonts w:ascii="Book Antiqua" w:hAnsi="Book Antiqua"/>
          <w:i/>
          <w:iCs/>
          <w:szCs w:val="24"/>
        </w:rPr>
        <w:t xml:space="preserve"> nihil de </w:t>
      </w:r>
      <w:proofErr w:type="spellStart"/>
      <w:r w:rsidRPr="00AE65C7">
        <w:rPr>
          <w:rFonts w:ascii="Book Antiqua" w:hAnsi="Book Antiqua"/>
          <w:i/>
          <w:iCs/>
          <w:szCs w:val="24"/>
        </w:rPr>
        <w:t>saevitia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remittebatur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voluntate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extinctam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nisi</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negatis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alimentis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adsimulatus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finis</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videretur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sponte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sumptus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enimvero</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foedissimis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criminationibus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exarsit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impudicitiam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arguens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Asinium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adulterum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morte</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taedium</w:t>
      </w:r>
      <w:proofErr w:type="spellEnd"/>
      <w:r w:rsidRPr="00AE65C7">
        <w:rPr>
          <w:rFonts w:ascii="Book Antiqua" w:hAnsi="Book Antiqua"/>
          <w:i/>
          <w:iCs/>
          <w:szCs w:val="24"/>
        </w:rPr>
        <w:t xml:space="preserve"> vitae </w:t>
      </w:r>
      <w:proofErr w:type="spellStart"/>
      <w:r w:rsidRPr="00AE65C7">
        <w:rPr>
          <w:rFonts w:ascii="Book Antiqua" w:hAnsi="Book Antiqua"/>
          <w:i/>
          <w:iCs/>
          <w:szCs w:val="24"/>
        </w:rPr>
        <w:t>compulsam</w:t>
      </w:r>
      <w:proofErr w:type="spellEnd"/>
      <w:r w:rsidRPr="00AE65C7">
        <w:rPr>
          <w:rFonts w:ascii="Book Antiqua" w:hAnsi="Book Antiqua"/>
          <w:i/>
          <w:iCs/>
          <w:szCs w:val="24"/>
        </w:rPr>
        <w:t>.</w:t>
      </w:r>
    </w:p>
  </w:footnote>
  <w:footnote w:id="115">
    <w:p w14:paraId="610FCCD9"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lang w:val="it-IT"/>
        </w:rPr>
        <w:t xml:space="preserve"> Suet., </w:t>
      </w:r>
      <w:r w:rsidRPr="00AE65C7">
        <w:rPr>
          <w:rFonts w:ascii="Book Antiqua" w:hAnsi="Book Antiqua"/>
          <w:i/>
          <w:iCs/>
          <w:szCs w:val="24"/>
          <w:lang w:val="it-IT"/>
        </w:rPr>
        <w:t>Tib.</w:t>
      </w:r>
      <w:r w:rsidRPr="00AE65C7">
        <w:rPr>
          <w:rFonts w:ascii="Book Antiqua" w:hAnsi="Book Antiqua"/>
          <w:szCs w:val="24"/>
          <w:lang w:val="it-IT"/>
        </w:rPr>
        <w:t xml:space="preserve">, LIII:.. </w:t>
      </w:r>
      <w:r w:rsidRPr="00AE65C7">
        <w:rPr>
          <w:rFonts w:ascii="Book Antiqua" w:hAnsi="Book Antiqua"/>
          <w:i/>
          <w:iCs/>
          <w:szCs w:val="24"/>
          <w:lang w:val="it-IT"/>
        </w:rPr>
        <w:t>Sed et perseverantem atque ita absumptam criminosissime insectatus, cum diem quoque natalem eius inter nefastos referendum suasisset, imputavit etiam, quod non laqueo strangulatam in Gemonias abiecerit: proque tali clementia interponi decretum passus est, quo sibi gratiae agerentur et Capitolino Iovi donum ex auro sacraretur.</w:t>
      </w:r>
    </w:p>
  </w:footnote>
  <w:footnote w:id="116">
    <w:p w14:paraId="36328E61"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I,74,3.:</w:t>
      </w:r>
      <w:r w:rsidRPr="00AE65C7">
        <w:rPr>
          <w:rFonts w:ascii="Book Antiqua" w:hAnsi="Book Antiqua"/>
          <w:i/>
          <w:iCs/>
          <w:szCs w:val="24"/>
        </w:rPr>
        <w:t xml:space="preserve"> sed </w:t>
      </w:r>
      <w:proofErr w:type="spellStart"/>
      <w:r w:rsidRPr="00AE65C7">
        <w:rPr>
          <w:rFonts w:ascii="Book Antiqua" w:hAnsi="Book Antiqua"/>
          <w:i/>
          <w:iCs/>
          <w:szCs w:val="24"/>
        </w:rPr>
        <w:t>Marcellum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insimulabat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sinistros</w:t>
      </w:r>
      <w:proofErr w:type="spellEnd"/>
      <w:r w:rsidRPr="00AE65C7">
        <w:rPr>
          <w:rFonts w:ascii="Book Antiqua" w:hAnsi="Book Antiqua"/>
          <w:i/>
          <w:iCs/>
          <w:szCs w:val="24"/>
        </w:rPr>
        <w:t xml:space="preserve"> de Tiberio sermones </w:t>
      </w:r>
      <w:proofErr w:type="spellStart"/>
      <w:r w:rsidRPr="00AE65C7">
        <w:rPr>
          <w:rFonts w:ascii="Book Antiqua" w:hAnsi="Book Antiqua"/>
          <w:i/>
          <w:iCs/>
          <w:szCs w:val="24"/>
        </w:rPr>
        <w:t>habuisse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inevitabile</w:t>
      </w:r>
      <w:proofErr w:type="spellEnd"/>
      <w:r w:rsidRPr="00AE65C7">
        <w:rPr>
          <w:rFonts w:ascii="Book Antiqua" w:hAnsi="Book Antiqua"/>
          <w:i/>
          <w:iCs/>
          <w:szCs w:val="24"/>
        </w:rPr>
        <w:t xml:space="preserve"> crimen, cum ex </w:t>
      </w:r>
      <w:proofErr w:type="spellStart"/>
      <w:r w:rsidRPr="00AE65C7">
        <w:rPr>
          <w:rFonts w:ascii="Book Antiqua" w:hAnsi="Book Antiqua"/>
          <w:i/>
          <w:iCs/>
          <w:szCs w:val="24"/>
        </w:rPr>
        <w:t>moribus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foedissima</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deligeret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accusator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obiectaretque</w:t>
      </w:r>
      <w:proofErr w:type="spellEnd"/>
      <w:r w:rsidRPr="00AE65C7">
        <w:rPr>
          <w:rFonts w:ascii="Book Antiqua" w:hAnsi="Book Antiqua"/>
          <w:i/>
          <w:iCs/>
          <w:szCs w:val="24"/>
        </w:rPr>
        <w:t xml:space="preserve"> reo.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quia vera </w:t>
      </w:r>
      <w:proofErr w:type="spellStart"/>
      <w:r w:rsidRPr="00AE65C7">
        <w:rPr>
          <w:rFonts w:ascii="Book Antiqua" w:hAnsi="Book Antiqua"/>
          <w:i/>
          <w:iCs/>
          <w:szCs w:val="24"/>
        </w:rPr>
        <w:t>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dicta </w:t>
      </w:r>
      <w:proofErr w:type="spellStart"/>
      <w:r w:rsidRPr="00AE65C7">
        <w:rPr>
          <w:rFonts w:ascii="Book Antiqua" w:hAnsi="Book Antiqua"/>
          <w:i/>
          <w:iCs/>
          <w:szCs w:val="24"/>
        </w:rPr>
        <w:t>credebantur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addidit</w:t>
      </w:r>
      <w:proofErr w:type="spellEnd"/>
      <w:r w:rsidRPr="00AE65C7">
        <w:rPr>
          <w:rFonts w:ascii="Book Antiqua" w:hAnsi="Book Antiqua"/>
          <w:i/>
          <w:iCs/>
          <w:szCs w:val="24"/>
        </w:rPr>
        <w:t xml:space="preserve"> Hispo </w:t>
      </w:r>
      <w:proofErr w:type="spellStart"/>
      <w:r w:rsidRPr="00AE65C7">
        <w:rPr>
          <w:rFonts w:ascii="Book Antiqua" w:hAnsi="Book Antiqua"/>
          <w:i/>
          <w:iCs/>
          <w:szCs w:val="24"/>
        </w:rPr>
        <w:t>statuam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Marcelli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altius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sitam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alia</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statua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amputato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effigiem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inditam</w:t>
      </w:r>
      <w:proofErr w:type="spellEnd"/>
      <w:r w:rsidRPr="00AE65C7">
        <w:rPr>
          <w:rFonts w:ascii="Book Antiqua" w:hAnsi="Book Antiqua"/>
          <w:i/>
          <w:iCs/>
          <w:szCs w:val="24"/>
        </w:rPr>
        <w:t>.</w:t>
      </w:r>
    </w:p>
  </w:footnote>
  <w:footnote w:id="117">
    <w:p w14:paraId="4C8CE825"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IV,3,3.4: </w:t>
      </w:r>
      <w:proofErr w:type="spellStart"/>
      <w:r w:rsidRPr="00AE65C7">
        <w:rPr>
          <w:rFonts w:ascii="Book Antiqua" w:hAnsi="Book Antiqua"/>
          <w:i/>
          <w:iCs/>
          <w:szCs w:val="24"/>
        </w:rPr>
        <w:t>igitur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cuncta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temptanti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promptissimum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visum</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uxorem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Liviam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convertere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soror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Germanici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formae</w:t>
      </w:r>
      <w:proofErr w:type="spellEnd"/>
      <w:r w:rsidRPr="00AE65C7">
        <w:rPr>
          <w:rFonts w:ascii="Book Antiqua" w:hAnsi="Book Antiqua"/>
          <w:i/>
          <w:iCs/>
          <w:szCs w:val="24"/>
        </w:rPr>
        <w:t xml:space="preserve"> initio </w:t>
      </w:r>
      <w:proofErr w:type="spellStart"/>
      <w:r w:rsidRPr="00AE65C7">
        <w:rPr>
          <w:rFonts w:ascii="Book Antiqua" w:hAnsi="Book Antiqua"/>
          <w:i/>
          <w:iCs/>
          <w:szCs w:val="24"/>
        </w:rPr>
        <w:t>aetatis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indecorae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mox</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pulchritudine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praecellebat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hanc</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amore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incensus</w:t>
      </w:r>
      <w:proofErr w:type="spellEnd"/>
      <w:r w:rsidRPr="00AE65C7">
        <w:rPr>
          <w:rFonts w:ascii="Book Antiqua" w:hAnsi="Book Antiqua"/>
          <w:i/>
          <w:iCs/>
          <w:szCs w:val="24"/>
        </w:rPr>
        <w:t xml:space="preserve"> adulterio </w:t>
      </w:r>
      <w:proofErr w:type="spellStart"/>
      <w:r w:rsidRPr="00AE65C7">
        <w:rPr>
          <w:rFonts w:ascii="Book Antiqua" w:hAnsi="Book Antiqua"/>
          <w:i/>
          <w:iCs/>
          <w:szCs w:val="24"/>
        </w:rPr>
        <w:t>pellexit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postquam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primi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flagitii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femina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amissa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pudicitia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abnuerit</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coniugii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consortium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regni</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necem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mariti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impulit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illa, cui </w:t>
      </w:r>
      <w:proofErr w:type="spellStart"/>
      <w:r w:rsidRPr="00AE65C7">
        <w:rPr>
          <w:rFonts w:ascii="Book Antiqua" w:hAnsi="Book Antiqua"/>
          <w:i/>
          <w:iCs/>
          <w:szCs w:val="24"/>
        </w:rPr>
        <w:t>avunculus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socer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Tiberius</w:t>
      </w:r>
      <w:proofErr w:type="spellEnd"/>
      <w:r w:rsidRPr="00AE65C7">
        <w:rPr>
          <w:rFonts w:ascii="Book Antiqua" w:hAnsi="Book Antiqua"/>
          <w:i/>
          <w:iCs/>
          <w:szCs w:val="24"/>
        </w:rPr>
        <w:t xml:space="preserve">, ex Druso </w:t>
      </w:r>
      <w:proofErr w:type="spellStart"/>
      <w:r w:rsidRPr="00AE65C7">
        <w:rPr>
          <w:rFonts w:ascii="Book Antiqua" w:hAnsi="Book Antiqua"/>
          <w:i/>
          <w:iCs/>
          <w:szCs w:val="24"/>
        </w:rPr>
        <w:t>liberi</w:t>
      </w:r>
      <w:proofErr w:type="spellEnd"/>
      <w:r w:rsidRPr="00AE65C7">
        <w:rPr>
          <w:rFonts w:ascii="Book Antiqua" w:hAnsi="Book Antiqua"/>
          <w:i/>
          <w:iCs/>
          <w:szCs w:val="24"/>
        </w:rPr>
        <w:t xml:space="preserve">, seque ac </w:t>
      </w:r>
      <w:proofErr w:type="spellStart"/>
      <w:r w:rsidRPr="00AE65C7">
        <w:rPr>
          <w:rFonts w:ascii="Book Antiqua" w:hAnsi="Book Antiqua"/>
          <w:i/>
          <w:iCs/>
          <w:szCs w:val="24"/>
        </w:rPr>
        <w:t>maiores</w:t>
      </w:r>
      <w:proofErr w:type="spellEnd"/>
      <w:r w:rsidRPr="00AE65C7">
        <w:rPr>
          <w:rFonts w:ascii="Book Antiqua" w:hAnsi="Book Antiqua"/>
          <w:i/>
          <w:iCs/>
          <w:szCs w:val="24"/>
        </w:rPr>
        <w:t xml:space="preserve"> et posteros </w:t>
      </w:r>
      <w:proofErr w:type="spellStart"/>
      <w:r w:rsidRPr="00AE65C7">
        <w:rPr>
          <w:rFonts w:ascii="Book Antiqua" w:hAnsi="Book Antiqua"/>
          <w:i/>
          <w:iCs/>
          <w:szCs w:val="24"/>
        </w:rPr>
        <w:t>municipali</w:t>
      </w:r>
      <w:proofErr w:type="spellEnd"/>
      <w:r w:rsidRPr="00AE65C7">
        <w:rPr>
          <w:rFonts w:ascii="Book Antiqua" w:hAnsi="Book Antiqua"/>
          <w:i/>
          <w:iCs/>
          <w:szCs w:val="24"/>
        </w:rPr>
        <w:t xml:space="preserve"> adultero </w:t>
      </w:r>
      <w:proofErr w:type="spellStart"/>
      <w:r w:rsidRPr="00AE65C7">
        <w:rPr>
          <w:rFonts w:ascii="Book Antiqua" w:hAnsi="Book Antiqua"/>
          <w:i/>
          <w:iCs/>
          <w:szCs w:val="24"/>
        </w:rPr>
        <w:t>foedabat</w:t>
      </w:r>
      <w:proofErr w:type="spellEnd"/>
      <w:r w:rsidRPr="00AE65C7">
        <w:rPr>
          <w:rFonts w:ascii="Book Antiqua" w:hAnsi="Book Antiqua"/>
          <w:i/>
          <w:iCs/>
          <w:szCs w:val="24"/>
        </w:rPr>
        <w:t xml:space="preserve"> ut pro </w:t>
      </w:r>
      <w:proofErr w:type="spellStart"/>
      <w:r w:rsidRPr="00AE65C7">
        <w:rPr>
          <w:rFonts w:ascii="Book Antiqua" w:hAnsi="Book Antiqua"/>
          <w:i/>
          <w:iCs/>
          <w:szCs w:val="24"/>
        </w:rPr>
        <w:t>honestis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praesentibus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flagitiosa</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incerta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expectare</w:t>
      </w:r>
      <w:proofErr w:type="spellEnd"/>
      <w:r w:rsidRPr="00AE65C7">
        <w:rPr>
          <w:rFonts w:ascii="Book Antiqua" w:hAnsi="Book Antiqua"/>
          <w:i/>
          <w:iCs/>
          <w:szCs w:val="24"/>
        </w:rPr>
        <w:t>.</w:t>
      </w:r>
    </w:p>
  </w:footnote>
  <w:footnote w:id="118">
    <w:p w14:paraId="54B2A32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39" w:name="_Hlk77846592"/>
      <w:r w:rsidRPr="00AE65C7">
        <w:rPr>
          <w:rFonts w:ascii="Book Antiqua" w:hAnsi="Book Antiqua"/>
          <w:smallCaps/>
          <w:szCs w:val="24"/>
        </w:rPr>
        <w:t>Moreno Resano</w:t>
      </w:r>
      <w:r w:rsidRPr="00AE65C7">
        <w:rPr>
          <w:rFonts w:ascii="Book Antiqua" w:hAnsi="Book Antiqua"/>
          <w:szCs w:val="24"/>
        </w:rPr>
        <w:t xml:space="preserve">, </w:t>
      </w:r>
      <w:r w:rsidRPr="0002267B">
        <w:rPr>
          <w:rFonts w:ascii="Book Antiqua" w:hAnsi="Book Antiqua"/>
          <w:smallCaps/>
          <w:szCs w:val="24"/>
        </w:rPr>
        <w:t>E</w:t>
      </w:r>
      <w:r w:rsidRPr="00AE65C7">
        <w:rPr>
          <w:rFonts w:ascii="Book Antiqua" w:hAnsi="Book Antiqua"/>
          <w:szCs w:val="24"/>
        </w:rPr>
        <w:t xml:space="preserve">., De la injuria al sacrilegio: la ofensa al emperador de Augusto a Teodosio II, </w:t>
      </w:r>
      <w:r w:rsidRPr="00AE65C7">
        <w:rPr>
          <w:rFonts w:ascii="Book Antiqua" w:hAnsi="Book Antiqua"/>
          <w:i/>
          <w:iCs/>
          <w:szCs w:val="24"/>
        </w:rPr>
        <w:t xml:space="preserve">en Bazán Díaz, I., Los delitos contra el honor en la Historia, </w:t>
      </w:r>
      <w:proofErr w:type="spellStart"/>
      <w:r w:rsidRPr="00AE65C7">
        <w:rPr>
          <w:rFonts w:ascii="Book Antiqua" w:hAnsi="Book Antiqua"/>
          <w:i/>
          <w:iCs/>
          <w:szCs w:val="24"/>
        </w:rPr>
        <w:t>Clio</w:t>
      </w:r>
      <w:proofErr w:type="spellEnd"/>
      <w:r w:rsidRPr="00AE65C7">
        <w:rPr>
          <w:rFonts w:ascii="Book Antiqua" w:hAnsi="Book Antiqua"/>
          <w:i/>
          <w:iCs/>
          <w:szCs w:val="24"/>
        </w:rPr>
        <w:t xml:space="preserve"> &amp; Crimen</w:t>
      </w:r>
      <w:r w:rsidRPr="00AE65C7">
        <w:rPr>
          <w:rFonts w:ascii="Book Antiqua" w:hAnsi="Book Antiqua"/>
          <w:szCs w:val="24"/>
        </w:rPr>
        <w:t>, 13, 2016</w:t>
      </w:r>
      <w:bookmarkEnd w:id="39"/>
      <w:r w:rsidRPr="00AE65C7">
        <w:rPr>
          <w:rFonts w:ascii="Book Antiqua" w:hAnsi="Book Antiqua"/>
          <w:szCs w:val="24"/>
        </w:rPr>
        <w:t>, p. 20.</w:t>
      </w:r>
    </w:p>
  </w:footnote>
  <w:footnote w:id="119">
    <w:p w14:paraId="642A6649" w14:textId="77777777" w:rsidR="00B24B2A" w:rsidRPr="00AE65C7" w:rsidRDefault="00B24B2A" w:rsidP="00B24B2A">
      <w:pPr>
        <w:pStyle w:val="Textonotapie"/>
        <w:rPr>
          <w:rFonts w:ascii="Book Antiqua" w:hAnsi="Book Antiqua" w:cstheme="minorHAnsi"/>
          <w:szCs w:val="24"/>
        </w:rPr>
      </w:pPr>
      <w:r w:rsidRPr="00AE65C7">
        <w:rPr>
          <w:rStyle w:val="Refdenotaalpie"/>
          <w:rFonts w:ascii="Book Antiqua" w:hAnsi="Book Antiqua"/>
          <w:szCs w:val="24"/>
        </w:rPr>
        <w:footnoteRef/>
      </w:r>
      <w:r w:rsidRPr="00AE65C7">
        <w:rPr>
          <w:rFonts w:ascii="Book Antiqua" w:hAnsi="Book Antiqua"/>
          <w:szCs w:val="24"/>
        </w:rPr>
        <w:t xml:space="preserve"> Caracalla también prohibió que se orinara cerca de las imágenes de emperadores o se introdujeran en</w:t>
      </w:r>
      <w:r>
        <w:rPr>
          <w:rFonts w:ascii="Book Antiqua" w:hAnsi="Book Antiqua"/>
          <w:szCs w:val="24"/>
        </w:rPr>
        <w:t xml:space="preserve"> </w:t>
      </w:r>
      <w:r w:rsidRPr="00AE65C7">
        <w:rPr>
          <w:rFonts w:ascii="Book Antiqua" w:hAnsi="Book Antiqua"/>
          <w:szCs w:val="24"/>
        </w:rPr>
        <w:t>los burdeles monedas con efigies imperiales</w:t>
      </w:r>
      <w:r w:rsidRPr="00AE65C7">
        <w:rPr>
          <w:rFonts w:ascii="Book Antiqua" w:hAnsi="Book Antiqua" w:cstheme="minorHAnsi"/>
          <w:szCs w:val="24"/>
        </w:rPr>
        <w:t xml:space="preserve">. </w:t>
      </w:r>
      <w:proofErr w:type="spellStart"/>
      <w:r w:rsidRPr="00AE65C7">
        <w:rPr>
          <w:rFonts w:ascii="Book Antiqua" w:hAnsi="Book Antiqua" w:cstheme="minorHAnsi"/>
          <w:szCs w:val="24"/>
        </w:rPr>
        <w:t>SHA</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i/>
          <w:iCs/>
          <w:szCs w:val="24"/>
        </w:rPr>
        <w:t>Carac</w:t>
      </w:r>
      <w:proofErr w:type="spellEnd"/>
      <w:r w:rsidRPr="00AE65C7">
        <w:rPr>
          <w:rFonts w:ascii="Book Antiqua" w:hAnsi="Book Antiqua" w:cstheme="minorHAnsi"/>
          <w:szCs w:val="24"/>
        </w:rPr>
        <w:t>., V, 7.</w:t>
      </w:r>
    </w:p>
  </w:footnote>
  <w:footnote w:id="120">
    <w:p w14:paraId="49A2EB2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Tib</w:t>
      </w:r>
      <w:proofErr w:type="spellEnd"/>
      <w:r w:rsidRPr="00AE65C7">
        <w:rPr>
          <w:rFonts w:ascii="Book Antiqua" w:hAnsi="Book Antiqua"/>
          <w:szCs w:val="24"/>
        </w:rPr>
        <w:t xml:space="preserve">., LVIII: </w:t>
      </w:r>
      <w:proofErr w:type="spellStart"/>
      <w:r w:rsidRPr="00AE65C7">
        <w:rPr>
          <w:rFonts w:ascii="Book Antiqua" w:hAnsi="Book Antiqua"/>
          <w:i/>
          <w:iCs/>
          <w:szCs w:val="24"/>
        </w:rPr>
        <w:t>ub</w:t>
      </w:r>
      <w:proofErr w:type="spellEnd"/>
      <w:r w:rsidRPr="00AE65C7">
        <w:rPr>
          <w:rFonts w:ascii="Book Antiqua" w:hAnsi="Book Antiqua"/>
          <w:i/>
          <w:iCs/>
          <w:szCs w:val="24"/>
        </w:rPr>
        <w:t xml:space="preserve"> </w:t>
      </w:r>
      <w:proofErr w:type="spellStart"/>
      <w:r w:rsidRPr="00AE65C7">
        <w:rPr>
          <w:rFonts w:ascii="Book Antiqua" w:hAnsi="Book Antiqua"/>
          <w:i/>
          <w:iCs/>
          <w:szCs w:val="24"/>
        </w:rPr>
        <w:t>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consulente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praetore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iudicia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cogi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iuberet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exercendas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respondit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atrocissime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Statuae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dempserat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alterius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imponeret</w:t>
      </w:r>
      <w:proofErr w:type="spellEnd"/>
      <w:r w:rsidRPr="00AE65C7">
        <w:rPr>
          <w:rFonts w:ascii="Book Antiqua" w:hAnsi="Book Antiqua"/>
          <w:i/>
          <w:iCs/>
          <w:szCs w:val="24"/>
        </w:rPr>
        <w:t xml:space="preserve">; acta res in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et, quia </w:t>
      </w:r>
      <w:proofErr w:type="spellStart"/>
      <w:r w:rsidRPr="00AE65C7">
        <w:rPr>
          <w:rFonts w:ascii="Book Antiqua" w:hAnsi="Book Antiqua"/>
          <w:i/>
          <w:iCs/>
          <w:szCs w:val="24"/>
        </w:rPr>
        <w:t>ambigebatur</w:t>
      </w:r>
      <w:proofErr w:type="spellEnd"/>
      <w:r w:rsidRPr="00AE65C7">
        <w:rPr>
          <w:rFonts w:ascii="Book Antiqua" w:hAnsi="Book Antiqua"/>
          <w:i/>
          <w:iCs/>
          <w:szCs w:val="24"/>
        </w:rPr>
        <w:t xml:space="preserve">, </w:t>
      </w:r>
      <w:proofErr w:type="gramStart"/>
      <w:r w:rsidRPr="00AE65C7">
        <w:rPr>
          <w:rFonts w:ascii="Book Antiqua" w:hAnsi="Book Antiqua"/>
          <w:i/>
          <w:iCs/>
          <w:szCs w:val="24"/>
        </w:rPr>
        <w:t>per tormenta</w:t>
      </w:r>
      <w:proofErr w:type="gramEnd"/>
      <w:r w:rsidRPr="00AE65C7">
        <w:rPr>
          <w:rFonts w:ascii="Book Antiqua" w:hAnsi="Book Antiqua"/>
          <w:i/>
          <w:iCs/>
          <w:szCs w:val="24"/>
        </w:rPr>
        <w:t xml:space="preserve"> </w:t>
      </w:r>
      <w:proofErr w:type="spellStart"/>
      <w:r w:rsidRPr="00AE65C7">
        <w:rPr>
          <w:rFonts w:ascii="Book Antiqua" w:hAnsi="Book Antiqua"/>
          <w:i/>
          <w:iCs/>
          <w:szCs w:val="24"/>
        </w:rPr>
        <w:t>quaesita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Damnato</w:t>
      </w:r>
      <w:proofErr w:type="spellEnd"/>
      <w:r w:rsidRPr="00AE65C7">
        <w:rPr>
          <w:rFonts w:ascii="Book Antiqua" w:hAnsi="Book Antiqua"/>
          <w:i/>
          <w:iCs/>
          <w:szCs w:val="24"/>
        </w:rPr>
        <w:t xml:space="preserve"> reo </w:t>
      </w:r>
      <w:proofErr w:type="spellStart"/>
      <w:r w:rsidRPr="00AE65C7">
        <w:rPr>
          <w:rFonts w:ascii="Book Antiqua" w:hAnsi="Book Antiqua"/>
          <w:i/>
          <w:iCs/>
          <w:szCs w:val="24"/>
        </w:rPr>
        <w:t>paulatim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calumniae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processit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capitalia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essent</w:t>
      </w:r>
      <w:proofErr w:type="spellEnd"/>
      <w:r w:rsidRPr="00AE65C7">
        <w:rPr>
          <w:rFonts w:ascii="Book Antiqua" w:hAnsi="Book Antiqua"/>
          <w:i/>
          <w:iCs/>
          <w:szCs w:val="24"/>
        </w:rPr>
        <w:t xml:space="preserve">: circa </w:t>
      </w:r>
      <w:proofErr w:type="spellStart"/>
      <w:r w:rsidRPr="00AE65C7">
        <w:rPr>
          <w:rFonts w:ascii="Book Antiqua" w:hAnsi="Book Antiqua"/>
          <w:i/>
          <w:iCs/>
          <w:szCs w:val="24"/>
        </w:rPr>
        <w:t>Augusti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simulacrum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servum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cecidisse</w:t>
      </w:r>
      <w:proofErr w:type="spellEnd"/>
      <w:r w:rsidRPr="00AE65C7">
        <w:rPr>
          <w:rFonts w:ascii="Book Antiqua" w:hAnsi="Book Antiqua"/>
          <w:i/>
          <w:iCs/>
          <w:szCs w:val="24"/>
        </w:rPr>
        <w:t xml:space="preserve">, vestimenta </w:t>
      </w:r>
      <w:proofErr w:type="spellStart"/>
      <w:r w:rsidRPr="00AE65C7">
        <w:rPr>
          <w:rFonts w:ascii="Book Antiqua" w:hAnsi="Book Antiqua"/>
          <w:i/>
          <w:iCs/>
          <w:szCs w:val="24"/>
        </w:rPr>
        <w:t>mutasse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nummo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anulo </w:t>
      </w:r>
      <w:proofErr w:type="spellStart"/>
      <w:r w:rsidRPr="00AE65C7">
        <w:rPr>
          <w:rFonts w:ascii="Book Antiqua" w:hAnsi="Book Antiqua"/>
          <w:i/>
          <w:iCs/>
          <w:szCs w:val="24"/>
        </w:rPr>
        <w:t>effigiem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impressam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latrinae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lupanari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intulisse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factumve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existimatione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aliqua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laesisse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denique</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is</w:t>
      </w:r>
      <w:proofErr w:type="spellEnd"/>
      <w:r w:rsidRPr="00AE65C7">
        <w:rPr>
          <w:rFonts w:ascii="Book Antiqua" w:hAnsi="Book Antiqua"/>
          <w:i/>
          <w:iCs/>
          <w:szCs w:val="24"/>
        </w:rPr>
        <w:t xml:space="preserve">, qui honorem in colonia </w:t>
      </w:r>
      <w:proofErr w:type="spellStart"/>
      <w:r w:rsidRPr="00AE65C7">
        <w:rPr>
          <w:rFonts w:ascii="Book Antiqua" w:hAnsi="Book Antiqua"/>
          <w:i/>
          <w:iCs/>
          <w:szCs w:val="24"/>
        </w:rPr>
        <w:t>sua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eodem</w:t>
      </w:r>
      <w:proofErr w:type="spellEnd"/>
      <w:r w:rsidRPr="00AE65C7">
        <w:rPr>
          <w:rFonts w:ascii="Book Antiqua" w:hAnsi="Book Antiqua"/>
          <w:i/>
          <w:iCs/>
          <w:szCs w:val="24"/>
        </w:rPr>
        <w:t xml:space="preserve"> die </w:t>
      </w:r>
      <w:proofErr w:type="spellStart"/>
      <w:r w:rsidRPr="00AE65C7">
        <w:rPr>
          <w:rFonts w:ascii="Book Antiqua" w:hAnsi="Book Antiqua"/>
          <w:i/>
          <w:iCs/>
          <w:szCs w:val="24"/>
        </w:rPr>
        <w:t>decerni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passus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decreti</w:t>
      </w:r>
      <w:proofErr w:type="spellEnd"/>
      <w:r w:rsidRPr="00AE65C7">
        <w:rPr>
          <w:rFonts w:ascii="Book Antiqua" w:hAnsi="Book Antiqua"/>
          <w:i/>
          <w:iCs/>
          <w:szCs w:val="24"/>
        </w:rPr>
        <w:t xml:space="preserve"> et Augusto </w:t>
      </w:r>
      <w:proofErr w:type="spellStart"/>
      <w:r w:rsidRPr="00AE65C7">
        <w:rPr>
          <w:rFonts w:ascii="Book Antiqua" w:hAnsi="Book Antiqua"/>
          <w:i/>
          <w:iCs/>
          <w:szCs w:val="24"/>
        </w:rPr>
        <w:t>olim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erant</w:t>
      </w:r>
      <w:proofErr w:type="spellEnd"/>
      <w:r w:rsidRPr="00AE65C7">
        <w:rPr>
          <w:rFonts w:ascii="Book Antiqua" w:hAnsi="Book Antiqua"/>
          <w:i/>
          <w:iCs/>
          <w:szCs w:val="24"/>
        </w:rPr>
        <w:t>.</w:t>
      </w:r>
    </w:p>
  </w:footnote>
  <w:footnote w:id="121">
    <w:p w14:paraId="0A2492A3" w14:textId="77777777" w:rsidR="00B24B2A" w:rsidRPr="00AE65C7" w:rsidRDefault="00B24B2A" w:rsidP="00B24B2A">
      <w:pPr>
        <w:pStyle w:val="Textonotapie"/>
        <w:rPr>
          <w:rFonts w:ascii="Book Antiqua" w:hAnsi="Book Antiqua" w:cstheme="minorHAnsi"/>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cstheme="minorHAnsi"/>
          <w:szCs w:val="24"/>
        </w:rPr>
        <w:t xml:space="preserve">Dio Cass., </w:t>
      </w:r>
      <w:r w:rsidRPr="00AE65C7">
        <w:rPr>
          <w:rFonts w:ascii="Book Antiqua" w:hAnsi="Book Antiqua" w:cstheme="minorHAnsi"/>
          <w:i/>
          <w:iCs/>
          <w:szCs w:val="24"/>
        </w:rPr>
        <w:t>Hist. Rom</w:t>
      </w:r>
      <w:r w:rsidRPr="00AE65C7">
        <w:rPr>
          <w:rFonts w:ascii="Book Antiqua" w:hAnsi="Book Antiqua" w:cstheme="minorHAnsi"/>
          <w:szCs w:val="24"/>
        </w:rPr>
        <w:t xml:space="preserve">., LVII, 19,2,3: </w:t>
      </w:r>
      <w:r w:rsidRPr="00AE65C7">
        <w:rPr>
          <w:szCs w:val="24"/>
        </w:rPr>
        <w:t>ἐ</w:t>
      </w:r>
      <w:r w:rsidRPr="00AE65C7">
        <w:rPr>
          <w:rFonts w:ascii="Book Antiqua" w:hAnsi="Book Antiqua" w:cstheme="minorHAnsi"/>
          <w:szCs w:val="24"/>
        </w:rPr>
        <w:t>βασα</w:t>
      </w:r>
      <w:proofErr w:type="spellStart"/>
      <w:r w:rsidRPr="00AE65C7">
        <w:rPr>
          <w:rFonts w:ascii="Book Antiqua" w:hAnsi="Book Antiqua" w:cstheme="minorHAnsi"/>
          <w:szCs w:val="24"/>
        </w:rPr>
        <w:t>ν</w:t>
      </w:r>
      <w:r w:rsidRPr="00AE65C7">
        <w:rPr>
          <w:szCs w:val="24"/>
        </w:rPr>
        <w:t>ί</w:t>
      </w:r>
      <w:r w:rsidRPr="00AE65C7">
        <w:rPr>
          <w:rFonts w:ascii="Book Antiqua" w:hAnsi="Book Antiqua" w:cstheme="minorHAnsi"/>
          <w:szCs w:val="24"/>
        </w:rPr>
        <w:t>ζοντο</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w:t>
      </w:r>
      <w:r w:rsidRPr="00AE65C7">
        <w:rPr>
          <w:szCs w:val="24"/>
        </w:rPr>
        <w:t>ὲ</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ο</w:t>
      </w:r>
      <w:r w:rsidRPr="00AE65C7">
        <w:rPr>
          <w:szCs w:val="24"/>
        </w:rPr>
        <w:t>ὐ</w:t>
      </w:r>
      <w:r w:rsidRPr="00AE65C7">
        <w:rPr>
          <w:rFonts w:ascii="Book Antiqua" w:hAnsi="Book Antiqua" w:cstheme="minorHAnsi"/>
          <w:szCs w:val="24"/>
        </w:rPr>
        <w:t>χ</w:t>
      </w:r>
      <w:r w:rsidRPr="00AE65C7">
        <w:rPr>
          <w:szCs w:val="24"/>
        </w:rPr>
        <w:t>ὶ</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ο</w:t>
      </w:r>
      <w:r w:rsidRPr="00AE65C7">
        <w:rPr>
          <w:szCs w:val="24"/>
        </w:rPr>
        <w:t>ἰ</w:t>
      </w:r>
      <w:r w:rsidRPr="00AE65C7">
        <w:rPr>
          <w:rFonts w:ascii="Book Antiqua" w:hAnsi="Book Antiqua" w:cstheme="minorHAnsi"/>
          <w:szCs w:val="24"/>
        </w:rPr>
        <w:t>κ</w:t>
      </w:r>
      <w:r w:rsidRPr="00AE65C7">
        <w:rPr>
          <w:szCs w:val="24"/>
        </w:rPr>
        <w:t>έ</w:t>
      </w:r>
      <w:r w:rsidRPr="00AE65C7">
        <w:rPr>
          <w:rFonts w:ascii="Book Antiqua" w:hAnsi="Book Antiqua" w:cstheme="minorHAnsi"/>
          <w:szCs w:val="24"/>
        </w:rPr>
        <w:t>τ</w:t>
      </w:r>
      <w:proofErr w:type="spellEnd"/>
      <w:r w:rsidRPr="00AE65C7">
        <w:rPr>
          <w:rFonts w:ascii="Book Antiqua" w:hAnsi="Book Antiqua" w:cstheme="minorHAnsi"/>
          <w:szCs w:val="24"/>
        </w:rPr>
        <w:t xml:space="preserve">αι </w:t>
      </w:r>
      <w:proofErr w:type="spellStart"/>
      <w:r w:rsidRPr="00AE65C7">
        <w:rPr>
          <w:rFonts w:ascii="Book Antiqua" w:hAnsi="Book Antiqua" w:cstheme="minorHAnsi"/>
          <w:szCs w:val="24"/>
        </w:rPr>
        <w:t>μ</w:t>
      </w:r>
      <w:r w:rsidRPr="00AE65C7">
        <w:rPr>
          <w:szCs w:val="24"/>
        </w:rPr>
        <w:t>ό</w:t>
      </w:r>
      <w:r w:rsidRPr="00AE65C7">
        <w:rPr>
          <w:rFonts w:ascii="Book Antiqua" w:hAnsi="Book Antiqua" w:cstheme="minorHAnsi"/>
          <w:szCs w:val="24"/>
        </w:rPr>
        <w:t>νον</w:t>
      </w:r>
      <w:proofErr w:type="spellEnd"/>
      <w:r w:rsidRPr="00AE65C7">
        <w:rPr>
          <w:rFonts w:ascii="Book Antiqua" w:hAnsi="Book Antiqua" w:cstheme="minorHAnsi"/>
          <w:szCs w:val="24"/>
        </w:rPr>
        <w:t xml:space="preserve"> κα</w:t>
      </w:r>
      <w:proofErr w:type="spellStart"/>
      <w:r w:rsidRPr="00AE65C7">
        <w:rPr>
          <w:rFonts w:ascii="Book Antiqua" w:hAnsi="Book Antiqua" w:cstheme="minorHAnsi"/>
          <w:szCs w:val="24"/>
        </w:rPr>
        <w:t>τ</w:t>
      </w:r>
      <w:r w:rsidRPr="00AE65C7">
        <w:rPr>
          <w:szCs w:val="24"/>
        </w:rPr>
        <w:t>ὰ</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ῶ</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szCs w:val="24"/>
        </w:rPr>
        <w:t>ἰ</w:t>
      </w:r>
      <w:r w:rsidRPr="00AE65C7">
        <w:rPr>
          <w:rFonts w:ascii="Book Antiqua" w:hAnsi="Book Antiqua" w:cstheme="minorHAnsi"/>
          <w:szCs w:val="24"/>
        </w:rPr>
        <w:t>δ</w:t>
      </w:r>
      <w:r w:rsidRPr="00AE65C7">
        <w:rPr>
          <w:szCs w:val="24"/>
        </w:rPr>
        <w:t>ί</w:t>
      </w:r>
      <w:r w:rsidRPr="00AE65C7">
        <w:rPr>
          <w:rFonts w:ascii="Book Antiqua" w:hAnsi="Book Antiqua" w:cstheme="minorHAnsi"/>
          <w:szCs w:val="24"/>
        </w:rPr>
        <w:t>ων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δεσ</w:t>
      </w:r>
      <w:proofErr w:type="spellEnd"/>
      <w:r w:rsidRPr="00AE65C7">
        <w:rPr>
          <w:rFonts w:ascii="Book Antiqua" w:hAnsi="Book Antiqua" w:cstheme="minorHAnsi"/>
          <w:szCs w:val="24"/>
        </w:rPr>
        <w:t>ποτ</w:t>
      </w:r>
      <w:r w:rsidRPr="00AE65C7">
        <w:rPr>
          <w:szCs w:val="24"/>
        </w:rPr>
        <w:t>ῶ</w:t>
      </w:r>
      <w:r w:rsidRPr="00AE65C7">
        <w:rPr>
          <w:rFonts w:ascii="Book Antiqua" w:hAnsi="Book Antiqua" w:cstheme="minorHAnsi"/>
          <w:szCs w:val="24"/>
        </w:rPr>
        <w:t xml:space="preserve">ν, </w:t>
      </w:r>
      <w:proofErr w:type="spellStart"/>
      <w:r w:rsidRPr="00AE65C7">
        <w:rPr>
          <w:szCs w:val="24"/>
        </w:rPr>
        <w:t>ἀ</w:t>
      </w:r>
      <w:r w:rsidRPr="00AE65C7">
        <w:rPr>
          <w:rFonts w:ascii="Book Antiqua" w:hAnsi="Book Antiqua" w:cstheme="minorHAnsi"/>
          <w:szCs w:val="24"/>
        </w:rPr>
        <w:t>λλ</w:t>
      </w:r>
      <w:r w:rsidRPr="00AE65C7">
        <w:rPr>
          <w:szCs w:val="24"/>
        </w:rPr>
        <w:t>ὰ</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szCs w:val="24"/>
        </w:rPr>
        <w:t>ἐ</w:t>
      </w:r>
      <w:r w:rsidRPr="00AE65C7">
        <w:rPr>
          <w:rFonts w:ascii="Book Antiqua" w:hAnsi="Book Antiqua" w:cstheme="minorHAnsi"/>
          <w:szCs w:val="24"/>
        </w:rPr>
        <w:t>λε</w:t>
      </w:r>
      <w:r w:rsidRPr="00AE65C7">
        <w:rPr>
          <w:szCs w:val="24"/>
        </w:rPr>
        <w:t>ύ</w:t>
      </w:r>
      <w:r w:rsidRPr="00AE65C7">
        <w:rPr>
          <w:rFonts w:ascii="Book Antiqua" w:hAnsi="Book Antiqua" w:cstheme="minorHAnsi"/>
          <w:szCs w:val="24"/>
        </w:rPr>
        <w:t>θεροι</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π</w:t>
      </w:r>
      <w:proofErr w:type="spellStart"/>
      <w:r w:rsidRPr="00AE65C7">
        <w:rPr>
          <w:rFonts w:ascii="Book Antiqua" w:hAnsi="Book Antiqua" w:cstheme="minorHAnsi"/>
          <w:szCs w:val="24"/>
        </w:rPr>
        <w:t>ολ</w:t>
      </w:r>
      <w:r w:rsidRPr="00AE65C7">
        <w:rPr>
          <w:szCs w:val="24"/>
        </w:rPr>
        <w:t>ῖ</w:t>
      </w:r>
      <w:r w:rsidRPr="00AE65C7">
        <w:rPr>
          <w:rFonts w:ascii="Book Antiqua" w:hAnsi="Book Antiqua" w:cstheme="minorHAnsi"/>
          <w:szCs w:val="24"/>
        </w:rPr>
        <w:t>τ</w:t>
      </w:r>
      <w:proofErr w:type="spellEnd"/>
      <w:r w:rsidRPr="00AE65C7">
        <w:rPr>
          <w:rFonts w:ascii="Book Antiqua" w:hAnsi="Book Antiqua" w:cstheme="minorHAnsi"/>
          <w:szCs w:val="24"/>
        </w:rPr>
        <w:t xml:space="preserve">αι. </w:t>
      </w:r>
      <w:proofErr w:type="spellStart"/>
      <w:r w:rsidRPr="00AE65C7">
        <w:rPr>
          <w:rFonts w:ascii="Book Antiqua" w:hAnsi="Book Antiqua" w:cstheme="minorHAnsi"/>
          <w:szCs w:val="24"/>
        </w:rPr>
        <w:t>ο</w:t>
      </w:r>
      <w:r w:rsidRPr="00AE65C7">
        <w:rPr>
          <w:szCs w:val="24"/>
        </w:rPr>
        <w:t>ἵ</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τε</w:t>
      </w:r>
      <w:proofErr w:type="spellEnd"/>
      <w:r w:rsidRPr="00AE65C7">
        <w:rPr>
          <w:rFonts w:ascii="Book Antiqua" w:hAnsi="Book Antiqua" w:cstheme="minorHAnsi"/>
          <w:szCs w:val="24"/>
        </w:rPr>
        <w:t xml:space="preserve"> κα</w:t>
      </w:r>
      <w:proofErr w:type="spellStart"/>
      <w:r w:rsidRPr="00AE65C7">
        <w:rPr>
          <w:rFonts w:ascii="Book Antiqua" w:hAnsi="Book Antiqua" w:cstheme="minorHAnsi"/>
          <w:szCs w:val="24"/>
        </w:rPr>
        <w:t>τηγορ</w:t>
      </w:r>
      <w:r w:rsidRPr="00AE65C7">
        <w:rPr>
          <w:szCs w:val="24"/>
        </w:rPr>
        <w:t>ή</w:t>
      </w:r>
      <w:r w:rsidRPr="00AE65C7">
        <w:rPr>
          <w:rFonts w:ascii="Book Antiqua" w:hAnsi="Book Antiqua" w:cstheme="minorHAnsi"/>
          <w:szCs w:val="24"/>
        </w:rPr>
        <w:t>σ</w:t>
      </w:r>
      <w:proofErr w:type="spellEnd"/>
      <w:r w:rsidRPr="00AE65C7">
        <w:rPr>
          <w:rFonts w:ascii="Book Antiqua" w:hAnsi="Book Antiqua" w:cstheme="minorHAnsi"/>
          <w:szCs w:val="24"/>
        </w:rPr>
        <w:t xml:space="preserve">αντες </w:t>
      </w:r>
      <w:r w:rsidRPr="00AE65C7">
        <w:rPr>
          <w:szCs w:val="24"/>
        </w:rPr>
        <w:t>ἢ</w:t>
      </w:r>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καταμα</w:t>
      </w:r>
      <w:proofErr w:type="spellStart"/>
      <w:r w:rsidRPr="00AE65C7">
        <w:rPr>
          <w:rFonts w:ascii="Book Antiqua" w:hAnsi="Book Antiqua" w:cstheme="minorHAnsi"/>
          <w:szCs w:val="24"/>
        </w:rPr>
        <w:t>ρτυρ</w:t>
      </w:r>
      <w:r w:rsidRPr="00AE65C7">
        <w:rPr>
          <w:szCs w:val="24"/>
        </w:rPr>
        <w:t>ή</w:t>
      </w:r>
      <w:r w:rsidRPr="00AE65C7">
        <w:rPr>
          <w:rFonts w:ascii="Book Antiqua" w:hAnsi="Book Antiqua" w:cstheme="minorHAnsi"/>
          <w:szCs w:val="24"/>
        </w:rPr>
        <w:t>σ</w:t>
      </w:r>
      <w:proofErr w:type="spellEnd"/>
      <w:r w:rsidRPr="00AE65C7">
        <w:rPr>
          <w:rFonts w:ascii="Book Antiqua" w:hAnsi="Book Antiqua" w:cstheme="minorHAnsi"/>
          <w:szCs w:val="24"/>
        </w:rPr>
        <w:t>αντ</w:t>
      </w:r>
      <w:r w:rsidRPr="00AE65C7">
        <w:rPr>
          <w:szCs w:val="24"/>
        </w:rPr>
        <w:t>έ</w:t>
      </w:r>
      <w:r w:rsidRPr="00AE65C7">
        <w:rPr>
          <w:rFonts w:ascii="Book Antiqua" w:hAnsi="Book Antiqua" w:cstheme="minorHAnsi"/>
          <w:szCs w:val="24"/>
        </w:rPr>
        <w:t xml:space="preserve">ς </w:t>
      </w:r>
      <w:proofErr w:type="spellStart"/>
      <w:r w:rsidRPr="00AE65C7">
        <w:rPr>
          <w:rFonts w:ascii="Book Antiqua" w:hAnsi="Book Antiqua" w:cstheme="minorHAnsi"/>
          <w:szCs w:val="24"/>
        </w:rPr>
        <w:t>τινων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ὰ</w:t>
      </w:r>
      <w:r w:rsidRPr="00AE65C7">
        <w:rPr>
          <w:rFonts w:ascii="Book Antiqua" w:hAnsi="Book Antiqua" w:cstheme="minorHAnsi"/>
          <w:szCs w:val="24"/>
        </w:rPr>
        <w:t>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ο</w:t>
      </w:r>
      <w:r w:rsidRPr="00AE65C7">
        <w:rPr>
          <w:szCs w:val="24"/>
        </w:rPr>
        <w:t>ὐ</w:t>
      </w:r>
      <w:r w:rsidRPr="00AE65C7">
        <w:rPr>
          <w:rFonts w:ascii="Book Antiqua" w:hAnsi="Book Antiqua" w:cstheme="minorHAnsi"/>
          <w:szCs w:val="24"/>
        </w:rPr>
        <w:t>σ</w:t>
      </w:r>
      <w:r w:rsidRPr="00AE65C7">
        <w:rPr>
          <w:szCs w:val="24"/>
        </w:rPr>
        <w:t>ί</w:t>
      </w:r>
      <w:proofErr w:type="spellEnd"/>
      <w:r w:rsidRPr="00AE65C7">
        <w:rPr>
          <w:rFonts w:ascii="Book Antiqua" w:hAnsi="Book Antiqua" w:cstheme="minorHAnsi"/>
          <w:szCs w:val="24"/>
        </w:rPr>
        <w:t xml:space="preserve">ας </w:t>
      </w:r>
      <w:proofErr w:type="spellStart"/>
      <w:r w:rsidRPr="00AE65C7">
        <w:rPr>
          <w:rFonts w:ascii="Book Antiqua" w:hAnsi="Book Antiqua" w:cstheme="minorHAnsi"/>
          <w:szCs w:val="24"/>
        </w:rPr>
        <w:t>τ</w:t>
      </w:r>
      <w:r w:rsidRPr="00AE65C7">
        <w:rPr>
          <w:szCs w:val="24"/>
        </w:rPr>
        <w:t>ῶ</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szCs w:val="24"/>
        </w:rPr>
        <w:t>ἁ</w:t>
      </w:r>
      <w:r w:rsidRPr="00AE65C7">
        <w:rPr>
          <w:rFonts w:ascii="Book Antiqua" w:hAnsi="Book Antiqua" w:cstheme="minorHAnsi"/>
          <w:szCs w:val="24"/>
        </w:rPr>
        <w:t>λισκομ</w:t>
      </w:r>
      <w:r w:rsidRPr="00AE65C7">
        <w:rPr>
          <w:szCs w:val="24"/>
        </w:rPr>
        <w:t>έ</w:t>
      </w:r>
      <w:r w:rsidRPr="00AE65C7">
        <w:rPr>
          <w:rFonts w:ascii="Book Antiqua" w:hAnsi="Book Antiqua" w:cstheme="minorHAnsi"/>
          <w:szCs w:val="24"/>
        </w:rPr>
        <w:t>νων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διελ</w:t>
      </w:r>
      <w:r w:rsidRPr="00AE65C7">
        <w:rPr>
          <w:szCs w:val="24"/>
        </w:rPr>
        <w:t>ά</w:t>
      </w:r>
      <w:r w:rsidRPr="00AE65C7">
        <w:rPr>
          <w:rFonts w:ascii="Book Antiqua" w:hAnsi="Book Antiqua" w:cstheme="minorHAnsi"/>
          <w:szCs w:val="24"/>
        </w:rPr>
        <w:t>γχ</w:t>
      </w:r>
      <w:proofErr w:type="spellEnd"/>
      <w:r w:rsidRPr="00AE65C7">
        <w:rPr>
          <w:rFonts w:ascii="Book Antiqua" w:hAnsi="Book Antiqua" w:cstheme="minorHAnsi"/>
          <w:szCs w:val="24"/>
        </w:rPr>
        <w:t>ανον, κα</w:t>
      </w:r>
      <w:r w:rsidRPr="00AE65C7">
        <w:rPr>
          <w:szCs w:val="24"/>
        </w:rPr>
        <w:t>ὶ</w:t>
      </w:r>
      <w:r w:rsidRPr="00AE65C7">
        <w:rPr>
          <w:rFonts w:ascii="Book Antiqua" w:hAnsi="Book Antiqua" w:cstheme="minorHAnsi"/>
          <w:szCs w:val="24"/>
        </w:rPr>
        <w:t xml:space="preserve"> π</w:t>
      </w:r>
      <w:proofErr w:type="spellStart"/>
      <w:r w:rsidRPr="00AE65C7">
        <w:rPr>
          <w:rFonts w:ascii="Book Antiqua" w:hAnsi="Book Antiqua" w:cstheme="minorHAnsi"/>
          <w:szCs w:val="24"/>
        </w:rPr>
        <w:t>ροσ</w:t>
      </w:r>
      <w:r w:rsidRPr="00AE65C7">
        <w:rPr>
          <w:szCs w:val="24"/>
        </w:rPr>
        <w:t>έ</w:t>
      </w:r>
      <w:r w:rsidRPr="00AE65C7">
        <w:rPr>
          <w:rFonts w:ascii="Book Antiqua" w:hAnsi="Book Antiqua" w:cstheme="minorHAnsi"/>
          <w:szCs w:val="24"/>
        </w:rPr>
        <w:t>τι</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szCs w:val="24"/>
        </w:rPr>
        <w:t>ἀ</w:t>
      </w:r>
      <w:r w:rsidRPr="00AE65C7">
        <w:rPr>
          <w:rFonts w:ascii="Book Antiqua" w:hAnsi="Book Antiqua" w:cstheme="minorHAnsi"/>
          <w:szCs w:val="24"/>
        </w:rPr>
        <w:t>ρχ</w:t>
      </w:r>
      <w:r w:rsidRPr="00AE65C7">
        <w:rPr>
          <w:szCs w:val="24"/>
        </w:rPr>
        <w:t>ὰ</w:t>
      </w:r>
      <w:r w:rsidRPr="00AE65C7">
        <w:rPr>
          <w:rFonts w:ascii="Book Antiqua" w:hAnsi="Book Antiqua" w:cstheme="minorHAnsi"/>
          <w:szCs w:val="24"/>
        </w:rPr>
        <w:t>ς</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τιμ</w:t>
      </w:r>
      <w:r w:rsidRPr="00AE65C7">
        <w:rPr>
          <w:szCs w:val="24"/>
        </w:rPr>
        <w:t>ὰ</w:t>
      </w:r>
      <w:r w:rsidRPr="00AE65C7">
        <w:rPr>
          <w:rFonts w:ascii="Book Antiqua" w:hAnsi="Book Antiqua" w:cstheme="minorHAnsi"/>
          <w:szCs w:val="24"/>
        </w:rPr>
        <w:t>ς</w:t>
      </w:r>
      <w:proofErr w:type="spellEnd"/>
      <w:r w:rsidRPr="00AE65C7">
        <w:rPr>
          <w:rFonts w:ascii="Book Antiqua" w:hAnsi="Book Antiqua" w:cstheme="minorHAnsi"/>
          <w:szCs w:val="24"/>
        </w:rPr>
        <w:t xml:space="preserve"> π</w:t>
      </w:r>
      <w:proofErr w:type="spellStart"/>
      <w:r w:rsidRPr="00AE65C7">
        <w:rPr>
          <w:rFonts w:ascii="Book Antiqua" w:hAnsi="Book Antiqua" w:cstheme="minorHAnsi"/>
          <w:szCs w:val="24"/>
        </w:rPr>
        <w:t>ροσελ</w:t>
      </w:r>
      <w:r w:rsidRPr="00AE65C7">
        <w:rPr>
          <w:szCs w:val="24"/>
        </w:rPr>
        <w:t>ά</w:t>
      </w:r>
      <w:r w:rsidRPr="00AE65C7">
        <w:rPr>
          <w:rFonts w:ascii="Book Antiqua" w:hAnsi="Book Antiqua" w:cstheme="minorHAnsi"/>
          <w:szCs w:val="24"/>
        </w:rPr>
        <w:t>μ</w:t>
      </w:r>
      <w:proofErr w:type="spellEnd"/>
      <w:r w:rsidRPr="00AE65C7">
        <w:rPr>
          <w:rFonts w:ascii="Book Antiqua" w:hAnsi="Book Antiqua" w:cstheme="minorHAnsi"/>
          <w:szCs w:val="24"/>
        </w:rPr>
        <w:t>βανον. π</w:t>
      </w:r>
      <w:proofErr w:type="spellStart"/>
      <w:r w:rsidRPr="00AE65C7">
        <w:rPr>
          <w:rFonts w:ascii="Book Antiqua" w:hAnsi="Book Antiqua" w:cstheme="minorHAnsi"/>
          <w:szCs w:val="24"/>
        </w:rPr>
        <w:t>ολλο</w:t>
      </w:r>
      <w:r w:rsidRPr="00AE65C7">
        <w:rPr>
          <w:szCs w:val="24"/>
        </w:rPr>
        <w:t>ὺ</w:t>
      </w:r>
      <w:r w:rsidRPr="00AE65C7">
        <w:rPr>
          <w:rFonts w:ascii="Book Antiqua" w:hAnsi="Book Antiqua" w:cstheme="minorHAnsi"/>
          <w:szCs w:val="24"/>
        </w:rPr>
        <w:t>ς</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w:t>
      </w:r>
      <w:r w:rsidRPr="00AE65C7">
        <w:rPr>
          <w:szCs w:val="24"/>
        </w:rPr>
        <w:t>ὲ</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ὴ</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szCs w:val="24"/>
        </w:rPr>
        <w:t>ἡ</w:t>
      </w:r>
      <w:r w:rsidRPr="00AE65C7">
        <w:rPr>
          <w:rFonts w:ascii="Book Antiqua" w:hAnsi="Book Antiqua" w:cstheme="minorHAnsi"/>
          <w:szCs w:val="24"/>
        </w:rPr>
        <w:t>μ</w:t>
      </w:r>
      <w:r w:rsidRPr="00AE65C7">
        <w:rPr>
          <w:szCs w:val="24"/>
        </w:rPr>
        <w:t>έ</w:t>
      </w:r>
      <w:r w:rsidRPr="00AE65C7">
        <w:rPr>
          <w:rFonts w:ascii="Book Antiqua" w:hAnsi="Book Antiqua" w:cstheme="minorHAnsi"/>
          <w:szCs w:val="24"/>
        </w:rPr>
        <w:t>ρ</w:t>
      </w:r>
      <w:proofErr w:type="spellEnd"/>
      <w:r w:rsidRPr="00AE65C7">
        <w:rPr>
          <w:rFonts w:ascii="Book Antiqua" w:hAnsi="Book Antiqua" w:cstheme="minorHAnsi"/>
          <w:szCs w:val="24"/>
        </w:rPr>
        <w:t>αν κα</w:t>
      </w:r>
      <w:r w:rsidRPr="00AE65C7">
        <w:rPr>
          <w:szCs w:val="24"/>
        </w:rPr>
        <w:t>ὶ</w:t>
      </w:r>
      <w:r w:rsidRPr="00AE65C7">
        <w:rPr>
          <w:rFonts w:ascii="Book Antiqua" w:hAnsi="Book Antiqua" w:cstheme="minorHAnsi"/>
          <w:szCs w:val="24"/>
        </w:rPr>
        <w:t xml:space="preserve"> &lt;</w:t>
      </w:r>
      <w:proofErr w:type="spellStart"/>
      <w:r w:rsidRPr="00AE65C7">
        <w:rPr>
          <w:rFonts w:ascii="Book Antiqua" w:hAnsi="Book Antiqua" w:cstheme="minorHAnsi"/>
          <w:szCs w:val="24"/>
        </w:rPr>
        <w:t>τ</w:t>
      </w:r>
      <w:r w:rsidRPr="00AE65C7">
        <w:rPr>
          <w:szCs w:val="24"/>
        </w:rPr>
        <w:t>ὴ</w:t>
      </w:r>
      <w:r w:rsidRPr="00AE65C7">
        <w:rPr>
          <w:rFonts w:ascii="Book Antiqua" w:hAnsi="Book Antiqua" w:cstheme="minorHAnsi"/>
          <w:szCs w:val="24"/>
        </w:rPr>
        <w:t>ν</w:t>
      </w:r>
      <w:proofErr w:type="spellEnd"/>
      <w:r w:rsidRPr="00AE65C7">
        <w:rPr>
          <w:rFonts w:ascii="Book Antiqua" w:hAnsi="Book Antiqua" w:cstheme="minorHAnsi"/>
          <w:szCs w:val="24"/>
        </w:rPr>
        <w:t xml:space="preserve">&gt; </w:t>
      </w:r>
      <w:proofErr w:type="spellStart"/>
      <w:r w:rsidRPr="00AE65C7">
        <w:rPr>
          <w:szCs w:val="24"/>
        </w:rPr>
        <w:t>ὥ</w:t>
      </w:r>
      <w:r w:rsidRPr="00AE65C7">
        <w:rPr>
          <w:rFonts w:ascii="Book Antiqua" w:hAnsi="Book Antiqua" w:cstheme="minorHAnsi"/>
          <w:szCs w:val="24"/>
        </w:rPr>
        <w:t>ρ</w:t>
      </w:r>
      <w:proofErr w:type="spellEnd"/>
      <w:r w:rsidRPr="00AE65C7">
        <w:rPr>
          <w:rFonts w:ascii="Book Antiqua" w:hAnsi="Book Antiqua" w:cstheme="minorHAnsi"/>
          <w:szCs w:val="24"/>
        </w:rPr>
        <w:t xml:space="preserve">αν </w:t>
      </w:r>
      <w:proofErr w:type="spellStart"/>
      <w:r w:rsidRPr="00AE65C7">
        <w:rPr>
          <w:szCs w:val="24"/>
        </w:rPr>
        <w:t>ἐ</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r w:rsidRPr="00AE65C7">
        <w:rPr>
          <w:szCs w:val="24"/>
        </w:rPr>
        <w:t>ᾗ</w:t>
      </w:r>
      <w:r w:rsidRPr="00AE65C7">
        <w:rPr>
          <w:rFonts w:ascii="Book Antiqua" w:hAnsi="Book Antiqua" w:cstheme="minorHAnsi"/>
          <w:szCs w:val="24"/>
        </w:rPr>
        <w:t xml:space="preserve"> </w:t>
      </w:r>
      <w:proofErr w:type="spellStart"/>
      <w:r w:rsidRPr="00AE65C7">
        <w:rPr>
          <w:szCs w:val="24"/>
        </w:rPr>
        <w:t>ἐ</w:t>
      </w:r>
      <w:r w:rsidRPr="00AE65C7">
        <w:rPr>
          <w:rFonts w:ascii="Book Antiqua" w:hAnsi="Book Antiqua" w:cstheme="minorHAnsi"/>
          <w:szCs w:val="24"/>
        </w:rPr>
        <w:t>γεγ</w:t>
      </w:r>
      <w:r w:rsidRPr="00AE65C7">
        <w:rPr>
          <w:szCs w:val="24"/>
        </w:rPr>
        <w:t>έ</w:t>
      </w:r>
      <w:r w:rsidRPr="00AE65C7">
        <w:rPr>
          <w:rFonts w:ascii="Book Antiqua" w:hAnsi="Book Antiqua" w:cstheme="minorHAnsi"/>
          <w:szCs w:val="24"/>
        </w:rPr>
        <w:t>ννηντο</w:t>
      </w:r>
      <w:proofErr w:type="spellEnd"/>
      <w:r w:rsidRPr="00AE65C7">
        <w:rPr>
          <w:rFonts w:ascii="Book Antiqua" w:hAnsi="Book Antiqua" w:cstheme="minorHAnsi"/>
          <w:szCs w:val="24"/>
        </w:rPr>
        <w:t xml:space="preserve"> </w:t>
      </w:r>
      <w:proofErr w:type="spellStart"/>
      <w:r w:rsidRPr="00AE65C7">
        <w:rPr>
          <w:szCs w:val="24"/>
        </w:rPr>
        <w:t>ἐ</w:t>
      </w:r>
      <w:r w:rsidRPr="00AE65C7">
        <w:rPr>
          <w:rFonts w:ascii="Book Antiqua" w:hAnsi="Book Antiqua" w:cstheme="minorHAnsi"/>
          <w:szCs w:val="24"/>
        </w:rPr>
        <w:t>ξετ</w:t>
      </w:r>
      <w:r w:rsidRPr="00AE65C7">
        <w:rPr>
          <w:szCs w:val="24"/>
        </w:rPr>
        <w:t>ά</w:t>
      </w:r>
      <w:r w:rsidRPr="00AE65C7">
        <w:rPr>
          <w:rFonts w:ascii="Book Antiqua" w:hAnsi="Book Antiqua" w:cstheme="minorHAnsi"/>
          <w:szCs w:val="24"/>
        </w:rPr>
        <w:t>ζων</w:t>
      </w:r>
      <w:proofErr w:type="spellEnd"/>
      <w:r w:rsidRPr="00AE65C7">
        <w:rPr>
          <w:rFonts w:ascii="Book Antiqua" w:hAnsi="Book Antiqua" w:cstheme="minorHAnsi"/>
          <w:szCs w:val="24"/>
        </w:rPr>
        <w:t>, κα</w:t>
      </w:r>
      <w:r w:rsidRPr="00AE65C7">
        <w:rPr>
          <w:szCs w:val="24"/>
        </w:rPr>
        <w:t>ὶ</w:t>
      </w:r>
      <w:r w:rsidRPr="00AE65C7">
        <w:rPr>
          <w:rFonts w:ascii="Book Antiqua" w:hAnsi="Book Antiqua" w:cstheme="minorHAnsi"/>
          <w:szCs w:val="24"/>
        </w:rPr>
        <w:t xml:space="preserve"> </w:t>
      </w:r>
      <w:proofErr w:type="spellStart"/>
      <w:r w:rsidRPr="00AE65C7">
        <w:rPr>
          <w:szCs w:val="24"/>
        </w:rPr>
        <w:t>ἐ</w:t>
      </w:r>
      <w:r w:rsidRPr="00AE65C7">
        <w:rPr>
          <w:rFonts w:ascii="Book Antiqua" w:hAnsi="Book Antiqua" w:cstheme="minorHAnsi"/>
          <w:szCs w:val="24"/>
        </w:rPr>
        <w:t>κε</w:t>
      </w:r>
      <w:r w:rsidRPr="00AE65C7">
        <w:rPr>
          <w:szCs w:val="24"/>
        </w:rPr>
        <w:t>ῖ</w:t>
      </w:r>
      <w:r w:rsidRPr="00AE65C7">
        <w:rPr>
          <w:rFonts w:ascii="Book Antiqua" w:hAnsi="Book Antiqua" w:cstheme="minorHAnsi"/>
          <w:szCs w:val="24"/>
        </w:rPr>
        <w:t>θεν</w:t>
      </w:r>
      <w:proofErr w:type="spellEnd"/>
      <w:r w:rsidRPr="00AE65C7">
        <w:rPr>
          <w:rFonts w:ascii="Book Antiqua" w:hAnsi="Book Antiqua" w:cstheme="minorHAnsi"/>
          <w:szCs w:val="24"/>
        </w:rPr>
        <w:t xml:space="preserve">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ὸ</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τρ</w:t>
      </w:r>
      <w:r w:rsidRPr="00AE65C7">
        <w:rPr>
          <w:szCs w:val="24"/>
        </w:rPr>
        <w:t>ό</w:t>
      </w:r>
      <w:proofErr w:type="spellEnd"/>
      <w:r w:rsidRPr="00AE65C7">
        <w:rPr>
          <w:rFonts w:ascii="Book Antiqua" w:hAnsi="Book Antiqua" w:cstheme="minorHAnsi"/>
          <w:szCs w:val="24"/>
        </w:rPr>
        <w:t>πον κα</w:t>
      </w:r>
      <w:r w:rsidRPr="00AE65C7">
        <w:rPr>
          <w:szCs w:val="24"/>
        </w:rPr>
        <w:t>ὶ</w:t>
      </w:r>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ὴ</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τ</w:t>
      </w:r>
      <w:r w:rsidRPr="00AE65C7">
        <w:rPr>
          <w:szCs w:val="24"/>
        </w:rPr>
        <w:t>ύ</w:t>
      </w:r>
      <w:r w:rsidRPr="00AE65C7">
        <w:rPr>
          <w:rFonts w:ascii="Book Antiqua" w:hAnsi="Book Antiqua" w:cstheme="minorHAnsi"/>
          <w:szCs w:val="24"/>
        </w:rPr>
        <w:t>χην</w:t>
      </w:r>
      <w:proofErr w:type="spellEnd"/>
      <w:r w:rsidRPr="00AE65C7">
        <w:rPr>
          <w:rFonts w:ascii="Book Antiqua" w:hAnsi="Book Antiqua" w:cstheme="minorHAnsi"/>
          <w:szCs w:val="24"/>
        </w:rPr>
        <w:t xml:space="preserve"> α</w:t>
      </w:r>
      <w:proofErr w:type="spellStart"/>
      <w:r w:rsidRPr="00AE65C7">
        <w:rPr>
          <w:szCs w:val="24"/>
        </w:rPr>
        <w:t>ὐ</w:t>
      </w:r>
      <w:r w:rsidRPr="00AE65C7">
        <w:rPr>
          <w:rFonts w:ascii="Book Antiqua" w:hAnsi="Book Antiqua" w:cstheme="minorHAnsi"/>
          <w:szCs w:val="24"/>
        </w:rPr>
        <w:t>τ</w:t>
      </w:r>
      <w:r w:rsidRPr="00AE65C7">
        <w:rPr>
          <w:szCs w:val="24"/>
        </w:rPr>
        <w:t>ῶ</w:t>
      </w:r>
      <w:r w:rsidRPr="00AE65C7">
        <w:rPr>
          <w:rFonts w:ascii="Book Antiqua" w:hAnsi="Book Antiqua" w:cstheme="minorHAnsi"/>
          <w:szCs w:val="24"/>
        </w:rPr>
        <w:t>ν</w:t>
      </w:r>
      <w:proofErr w:type="spellEnd"/>
      <w:r w:rsidRPr="00AE65C7">
        <w:rPr>
          <w:rFonts w:ascii="Book Antiqua" w:hAnsi="Book Antiqua" w:cstheme="minorHAnsi"/>
          <w:szCs w:val="24"/>
        </w:rPr>
        <w:t xml:space="preserve"> </w:t>
      </w:r>
      <w:proofErr w:type="spellStart"/>
      <w:r w:rsidRPr="00AE65C7">
        <w:rPr>
          <w:rFonts w:ascii="Book Antiqua" w:hAnsi="Book Antiqua" w:cstheme="minorHAnsi"/>
          <w:szCs w:val="24"/>
        </w:rPr>
        <w:t>δι</w:t>
      </w:r>
      <w:proofErr w:type="spellEnd"/>
      <w:r w:rsidRPr="00AE65C7">
        <w:rPr>
          <w:rFonts w:ascii="Book Antiqua" w:hAnsi="Book Antiqua" w:cstheme="minorHAnsi"/>
          <w:szCs w:val="24"/>
        </w:rPr>
        <w:t>ασκοπ</w:t>
      </w:r>
      <w:r w:rsidRPr="00AE65C7">
        <w:rPr>
          <w:szCs w:val="24"/>
        </w:rPr>
        <w:t>ῶ</w:t>
      </w:r>
      <w:r w:rsidRPr="00AE65C7">
        <w:rPr>
          <w:rFonts w:ascii="Book Antiqua" w:hAnsi="Book Antiqua" w:cstheme="minorHAnsi"/>
          <w:szCs w:val="24"/>
        </w:rPr>
        <w:t xml:space="preserve">ν, </w:t>
      </w:r>
      <w:r w:rsidRPr="00AE65C7">
        <w:rPr>
          <w:szCs w:val="24"/>
        </w:rPr>
        <w:t>ἀ</w:t>
      </w:r>
      <w:r w:rsidRPr="00AE65C7">
        <w:rPr>
          <w:rFonts w:ascii="Book Antiqua" w:hAnsi="Book Antiqua" w:cstheme="minorHAnsi"/>
          <w:szCs w:val="24"/>
        </w:rPr>
        <w:t>π</w:t>
      </w:r>
      <w:proofErr w:type="spellStart"/>
      <w:r w:rsidRPr="00AE65C7">
        <w:rPr>
          <w:rFonts w:ascii="Book Antiqua" w:hAnsi="Book Antiqua" w:cstheme="minorHAnsi"/>
          <w:szCs w:val="24"/>
        </w:rPr>
        <w:t>εκτ</w:t>
      </w:r>
      <w:r w:rsidRPr="00AE65C7">
        <w:rPr>
          <w:szCs w:val="24"/>
        </w:rPr>
        <w:t>ί</w:t>
      </w:r>
      <w:r w:rsidRPr="00AE65C7">
        <w:rPr>
          <w:rFonts w:ascii="Book Antiqua" w:hAnsi="Book Antiqua" w:cstheme="minorHAnsi"/>
          <w:szCs w:val="24"/>
        </w:rPr>
        <w:t>ννυεν</w:t>
      </w:r>
      <w:proofErr w:type="spellEnd"/>
      <w:proofErr w:type="gramStart"/>
      <w:r w:rsidRPr="00AE65C7">
        <w:rPr>
          <w:rFonts w:ascii="Book Antiqua" w:hAnsi="Book Antiqua" w:cstheme="minorHAnsi"/>
          <w:szCs w:val="24"/>
        </w:rPr>
        <w:t xml:space="preserve">· </w:t>
      </w:r>
      <w:r>
        <w:rPr>
          <w:rFonts w:ascii="Book Antiqua" w:hAnsi="Book Antiqua" w:cstheme="minorHAnsi"/>
          <w:szCs w:val="24"/>
        </w:rPr>
        <w:t>.</w:t>
      </w:r>
      <w:proofErr w:type="gramEnd"/>
    </w:p>
  </w:footnote>
  <w:footnote w:id="122">
    <w:p w14:paraId="381A2BA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Moreno Resano</w:t>
      </w:r>
      <w:r w:rsidRPr="00AE65C7">
        <w:rPr>
          <w:rFonts w:ascii="Book Antiqua" w:hAnsi="Book Antiqua"/>
          <w:szCs w:val="24"/>
        </w:rPr>
        <w:t xml:space="preserve">, </w:t>
      </w:r>
      <w:r w:rsidRPr="001A3115">
        <w:rPr>
          <w:rFonts w:ascii="Book Antiqua" w:hAnsi="Book Antiqua"/>
          <w:smallCaps/>
          <w:szCs w:val="24"/>
        </w:rPr>
        <w:t>E</w:t>
      </w:r>
      <w:r w:rsidRPr="00AE65C7">
        <w:rPr>
          <w:rFonts w:ascii="Book Antiqua" w:hAnsi="Book Antiqua"/>
          <w:szCs w:val="24"/>
        </w:rPr>
        <w:t xml:space="preserve">., De la injuria al sacrilegio: la ofensa al emperador de Augusto a Teodosio II, cit., p.22, quien considera que las modificaciones introducidas respecto a la interpretación de Tiberio se recogen en el propio </w:t>
      </w:r>
      <w:r w:rsidRPr="00AE65C7">
        <w:rPr>
          <w:rFonts w:ascii="Book Antiqua" w:hAnsi="Book Antiqua"/>
          <w:i/>
          <w:iCs/>
          <w:szCs w:val="24"/>
        </w:rPr>
        <w:t xml:space="preserve">Codex </w:t>
      </w:r>
      <w:proofErr w:type="spellStart"/>
      <w:r w:rsidRPr="00AE65C7">
        <w:rPr>
          <w:rFonts w:ascii="Book Antiqua" w:hAnsi="Book Antiqua"/>
          <w:i/>
          <w:iCs/>
          <w:szCs w:val="24"/>
        </w:rPr>
        <w:t>Iustiniani</w:t>
      </w:r>
      <w:proofErr w:type="spellEnd"/>
      <w:r w:rsidRPr="00AE65C7">
        <w:rPr>
          <w:rFonts w:ascii="Book Antiqua" w:hAnsi="Book Antiqua"/>
          <w:szCs w:val="24"/>
        </w:rPr>
        <w:t xml:space="preserve">. Para este autor, otras conductas que habían sido consideradas como </w:t>
      </w:r>
      <w:proofErr w:type="spellStart"/>
      <w:r w:rsidRPr="00AE65C7">
        <w:rPr>
          <w:rFonts w:ascii="Book Antiqua" w:hAnsi="Book Antiqua"/>
          <w:i/>
          <w:iCs/>
          <w:szCs w:val="24"/>
        </w:rPr>
        <w:t>violationes</w:t>
      </w:r>
      <w:proofErr w:type="spellEnd"/>
      <w:r w:rsidRPr="00AE65C7">
        <w:rPr>
          <w:rFonts w:ascii="Book Antiqua" w:hAnsi="Book Antiqua"/>
          <w:szCs w:val="24"/>
        </w:rPr>
        <w:t xml:space="preserve"> se consideraban punibles pero su castigo se reservaba a los dioses. CI.4,1,2: </w:t>
      </w:r>
      <w:r w:rsidRPr="00AE65C7">
        <w:rPr>
          <w:rFonts w:ascii="Book Antiqua" w:hAnsi="Book Antiqua"/>
          <w:i/>
          <w:iCs/>
          <w:szCs w:val="24"/>
        </w:rPr>
        <w:t xml:space="preserve">Imp. Alexander A. </w:t>
      </w:r>
      <w:proofErr w:type="spellStart"/>
      <w:r w:rsidRPr="00AE65C7">
        <w:rPr>
          <w:rFonts w:ascii="Book Antiqua" w:hAnsi="Book Antiqua"/>
          <w:i/>
          <w:iCs/>
          <w:szCs w:val="24"/>
        </w:rPr>
        <w:t>Felici</w:t>
      </w:r>
      <w:proofErr w:type="spellEnd"/>
      <w:r w:rsidRPr="00AE65C7">
        <w:rPr>
          <w:rFonts w:ascii="Book Antiqua" w:hAnsi="Book Antiqua"/>
          <w:i/>
          <w:iCs/>
          <w:szCs w:val="24"/>
        </w:rPr>
        <w:t>: «</w:t>
      </w:r>
      <w:proofErr w:type="spellStart"/>
      <w:r w:rsidRPr="00AE65C7">
        <w:rPr>
          <w:rFonts w:ascii="Book Antiqua" w:hAnsi="Book Antiqua"/>
          <w:i/>
          <w:iCs/>
          <w:szCs w:val="24"/>
        </w:rPr>
        <w:t>Iusiurandi</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contempta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religio</w:t>
      </w:r>
      <w:proofErr w:type="spellEnd"/>
      <w:r w:rsidRPr="00AE65C7">
        <w:rPr>
          <w:rFonts w:ascii="Book Antiqua" w:hAnsi="Book Antiqua"/>
          <w:i/>
          <w:iCs/>
          <w:szCs w:val="24"/>
        </w:rPr>
        <w:t xml:space="preserve"> satis </w:t>
      </w:r>
      <w:proofErr w:type="spellStart"/>
      <w:r w:rsidRPr="00AE65C7">
        <w:rPr>
          <w:rFonts w:ascii="Book Antiqua" w:hAnsi="Book Antiqua"/>
          <w:i/>
          <w:iCs/>
          <w:szCs w:val="24"/>
        </w:rPr>
        <w:t>deum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ultorem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Periculum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corporis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uel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maiestatis</w:t>
      </w:r>
      <w:proofErr w:type="spellEnd"/>
      <w:r w:rsidRPr="00AE65C7">
        <w:rPr>
          <w:rFonts w:ascii="Book Antiqua" w:hAnsi="Book Antiqua"/>
          <w:i/>
          <w:iCs/>
          <w:szCs w:val="24"/>
        </w:rPr>
        <w:t xml:space="preserve"> crimen </w:t>
      </w:r>
      <w:proofErr w:type="spellStart"/>
      <w:r w:rsidRPr="00AE65C7">
        <w:rPr>
          <w:rFonts w:ascii="Book Antiqua" w:hAnsi="Book Antiqua"/>
          <w:i/>
          <w:iCs/>
          <w:szCs w:val="24"/>
        </w:rPr>
        <w:t>secundum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constituta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diuorum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parentum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etsi</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uenerationem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calore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periuratum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inferri</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placet</w:t>
      </w:r>
      <w:proofErr w:type="spellEnd"/>
      <w:r w:rsidRPr="00AE65C7">
        <w:rPr>
          <w:rFonts w:ascii="Book Antiqua" w:hAnsi="Book Antiqua"/>
          <w:i/>
          <w:iCs/>
          <w:szCs w:val="24"/>
        </w:rPr>
        <w:t xml:space="preserve">. PP. VI k. April </w:t>
      </w:r>
      <w:proofErr w:type="spellStart"/>
      <w:r w:rsidRPr="00AE65C7">
        <w:rPr>
          <w:rFonts w:ascii="Book Antiqua" w:hAnsi="Book Antiqua"/>
          <w:i/>
          <w:iCs/>
          <w:szCs w:val="24"/>
        </w:rPr>
        <w:t>Maximo</w:t>
      </w:r>
      <w:proofErr w:type="spellEnd"/>
      <w:r w:rsidRPr="00AE65C7">
        <w:rPr>
          <w:rFonts w:ascii="Book Antiqua" w:hAnsi="Book Antiqua"/>
          <w:i/>
          <w:iCs/>
          <w:szCs w:val="24"/>
        </w:rPr>
        <w:t xml:space="preserve"> II et </w:t>
      </w:r>
      <w:proofErr w:type="spellStart"/>
      <w:r w:rsidRPr="00AE65C7">
        <w:rPr>
          <w:rFonts w:ascii="Book Antiqua" w:hAnsi="Book Antiqua"/>
          <w:i/>
          <w:iCs/>
          <w:szCs w:val="24"/>
        </w:rPr>
        <w:t>Aeliano</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Conss</w:t>
      </w:r>
      <w:proofErr w:type="spellEnd"/>
      <w:r w:rsidRPr="00AE65C7">
        <w:rPr>
          <w:rFonts w:ascii="Book Antiqua" w:hAnsi="Book Antiqua"/>
          <w:i/>
          <w:iCs/>
          <w:szCs w:val="24"/>
        </w:rPr>
        <w:t>».</w:t>
      </w:r>
    </w:p>
  </w:footnote>
  <w:footnote w:id="123">
    <w:p w14:paraId="5F09F84A"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Este emperador recurrió a esta condena en raras ocasiones.</w:t>
      </w:r>
    </w:p>
  </w:footnote>
  <w:footnote w:id="124">
    <w:p w14:paraId="1C871F6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Iul</w:t>
      </w:r>
      <w:proofErr w:type="spellEnd"/>
      <w:r w:rsidRPr="00AE65C7">
        <w:rPr>
          <w:rFonts w:ascii="Book Antiqua" w:hAnsi="Book Antiqua"/>
          <w:szCs w:val="24"/>
        </w:rPr>
        <w:t>, XI</w:t>
      </w:r>
      <w:r w:rsidRPr="00AE65C7">
        <w:rPr>
          <w:rFonts w:ascii="Book Antiqua" w:hAnsi="Book Antiqua"/>
          <w:i/>
          <w:iCs/>
          <w:szCs w:val="24"/>
        </w:rPr>
        <w:t xml:space="preserve">: </w:t>
      </w:r>
      <w:proofErr w:type="spellStart"/>
      <w:r w:rsidRPr="00AE65C7">
        <w:rPr>
          <w:rFonts w:ascii="Book Antiqua" w:hAnsi="Book Antiqua"/>
          <w:i/>
          <w:iCs/>
          <w:szCs w:val="24"/>
        </w:rPr>
        <w:t>Conciliato</w:t>
      </w:r>
      <w:proofErr w:type="spellEnd"/>
      <w:r w:rsidRPr="00AE65C7">
        <w:rPr>
          <w:rFonts w:ascii="Book Antiqua" w:hAnsi="Book Antiqua"/>
          <w:i/>
          <w:iCs/>
          <w:szCs w:val="24"/>
        </w:rPr>
        <w:t xml:space="preserve"> populi </w:t>
      </w:r>
      <w:proofErr w:type="spellStart"/>
      <w:r w:rsidRPr="00AE65C7">
        <w:rPr>
          <w:rFonts w:ascii="Book Antiqua" w:hAnsi="Book Antiqua"/>
          <w:i/>
          <w:iCs/>
          <w:szCs w:val="24"/>
        </w:rPr>
        <w:t>favore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temptavit</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partem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tribunorum</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Aegyptus</w:t>
      </w:r>
      <w:proofErr w:type="spellEnd"/>
      <w:r w:rsidRPr="00AE65C7">
        <w:rPr>
          <w:rFonts w:ascii="Book Antiqua" w:hAnsi="Book Antiqua"/>
          <w:i/>
          <w:iCs/>
          <w:szCs w:val="24"/>
        </w:rPr>
        <w:t xml:space="preserve"> provincia plebiscito </w:t>
      </w:r>
      <w:proofErr w:type="spellStart"/>
      <w:r w:rsidRPr="00AE65C7">
        <w:rPr>
          <w:rFonts w:ascii="Book Antiqua" w:hAnsi="Book Antiqua"/>
          <w:i/>
          <w:iCs/>
          <w:szCs w:val="24"/>
        </w:rPr>
        <w:t>daretur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nanctus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extraordinarii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imperii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occasionem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Alexandrini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regem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socium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amicum</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expulerant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resque</w:t>
      </w:r>
      <w:proofErr w:type="spellEnd"/>
      <w:r w:rsidRPr="00AE65C7">
        <w:rPr>
          <w:rFonts w:ascii="Book Antiqua" w:hAnsi="Book Antiqua"/>
          <w:i/>
          <w:iCs/>
          <w:szCs w:val="24"/>
        </w:rPr>
        <w:t xml:space="preserve"> vulgo </w:t>
      </w:r>
      <w:proofErr w:type="spellStart"/>
      <w:r w:rsidRPr="00AE65C7">
        <w:rPr>
          <w:rFonts w:ascii="Book Antiqua" w:hAnsi="Book Antiqua"/>
          <w:i/>
          <w:iCs/>
          <w:szCs w:val="24"/>
        </w:rPr>
        <w:t>inprobabatur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obtinuit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adversante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optimatium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factione</w:t>
      </w:r>
      <w:proofErr w:type="spellEnd"/>
      <w:r w:rsidRPr="00AE65C7">
        <w:rPr>
          <w:rFonts w:ascii="Book Antiqua" w:hAnsi="Book Antiqua"/>
          <w:i/>
          <w:iCs/>
          <w:szCs w:val="24"/>
        </w:rPr>
        <w:t xml:space="preserve">: quorum </w:t>
      </w:r>
      <w:proofErr w:type="spellStart"/>
      <w:r w:rsidRPr="00AE65C7">
        <w:rPr>
          <w:rFonts w:ascii="Book Antiqua" w:hAnsi="Book Antiqua"/>
          <w:i/>
          <w:iCs/>
          <w:szCs w:val="24"/>
        </w:rPr>
        <w:t>auctoritatem</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quibus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modis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vicem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deminueret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tropaea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Gai</w:t>
      </w:r>
      <w:proofErr w:type="spellEnd"/>
      <w:r w:rsidRPr="00AE65C7">
        <w:rPr>
          <w:rFonts w:ascii="Book Antiqua" w:hAnsi="Book Antiqua"/>
          <w:i/>
          <w:iCs/>
          <w:szCs w:val="24"/>
        </w:rPr>
        <w:t xml:space="preserve"> Mari de </w:t>
      </w:r>
      <w:proofErr w:type="spellStart"/>
      <w:r w:rsidRPr="00AE65C7">
        <w:rPr>
          <w:rFonts w:ascii="Book Antiqua" w:hAnsi="Book Antiqua"/>
          <w:i/>
          <w:iCs/>
          <w:szCs w:val="24"/>
        </w:rPr>
        <w:t>Iugurtha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Cimbris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Teutonis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olim</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Sulla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disiecta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restituit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exercenda</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sicaris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quaestione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sicariorum</w:t>
      </w:r>
      <w:proofErr w:type="spellEnd"/>
      <w:r w:rsidRPr="00AE65C7">
        <w:rPr>
          <w:rFonts w:ascii="Book Antiqua" w:hAnsi="Book Antiqua"/>
          <w:i/>
          <w:iCs/>
          <w:szCs w:val="24"/>
        </w:rPr>
        <w:t xml:space="preserve"> numero </w:t>
      </w:r>
      <w:proofErr w:type="spellStart"/>
      <w:r w:rsidRPr="00AE65C7">
        <w:rPr>
          <w:rFonts w:ascii="Book Antiqua" w:hAnsi="Book Antiqua"/>
          <w:i/>
          <w:iCs/>
          <w:szCs w:val="24"/>
        </w:rPr>
        <w:t>habuit</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proscriptione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w:t>
      </w:r>
      <w:proofErr w:type="spellEnd"/>
      <w:r w:rsidRPr="00AE65C7">
        <w:rPr>
          <w:rFonts w:ascii="Book Antiqua" w:hAnsi="Book Antiqua"/>
          <w:i/>
          <w:iCs/>
          <w:szCs w:val="24"/>
        </w:rPr>
        <w:t xml:space="preserve"> relata </w:t>
      </w:r>
      <w:proofErr w:type="spellStart"/>
      <w:r w:rsidRPr="00AE65C7">
        <w:rPr>
          <w:rFonts w:ascii="Book Antiqua" w:hAnsi="Book Antiqua"/>
          <w:i/>
          <w:iCs/>
          <w:szCs w:val="24"/>
        </w:rPr>
        <w:t>civium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Romanorum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capita</w:t>
      </w:r>
      <w:proofErr w:type="spellEnd"/>
      <w:r w:rsidRPr="00AE65C7">
        <w:rPr>
          <w:rFonts w:ascii="Book Antiqua" w:hAnsi="Book Antiqua"/>
          <w:i/>
          <w:iCs/>
          <w:szCs w:val="24"/>
        </w:rPr>
        <w:t xml:space="preserve"> pecunias ex </w:t>
      </w:r>
      <w:proofErr w:type="spellStart"/>
      <w:r w:rsidRPr="00AE65C7">
        <w:rPr>
          <w:rFonts w:ascii="Book Antiqua" w:hAnsi="Book Antiqua"/>
          <w:i/>
          <w:iCs/>
          <w:szCs w:val="24"/>
        </w:rPr>
        <w:t>aerario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acceperant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quamquam</w:t>
      </w:r>
      <w:proofErr w:type="spellEnd"/>
      <w:r w:rsidRPr="00AE65C7">
        <w:rPr>
          <w:rFonts w:ascii="Book Antiqua" w:hAnsi="Book Antiqua"/>
          <w:i/>
          <w:iCs/>
          <w:szCs w:val="24"/>
        </w:rPr>
        <w:t xml:space="preserve"> exceptos </w:t>
      </w:r>
      <w:proofErr w:type="spellStart"/>
      <w:r w:rsidRPr="00AE65C7">
        <w:rPr>
          <w:rFonts w:ascii="Book Antiqua" w:hAnsi="Book Antiqua"/>
          <w:i/>
          <w:iCs/>
          <w:szCs w:val="24"/>
        </w:rPr>
        <w:t>Corneliis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legibus</w:t>
      </w:r>
      <w:proofErr w:type="spellEnd"/>
      <w:r w:rsidRPr="00AE65C7">
        <w:rPr>
          <w:rFonts w:ascii="Book Antiqua" w:hAnsi="Book Antiqua"/>
          <w:szCs w:val="24"/>
        </w:rPr>
        <w:t>.</w:t>
      </w:r>
    </w:p>
  </w:footnote>
  <w:footnote w:id="125">
    <w:p w14:paraId="06CD6BB2"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Dio Cass, </w:t>
      </w:r>
      <w:r w:rsidRPr="00AE65C7">
        <w:rPr>
          <w:rFonts w:ascii="Book Antiqua" w:hAnsi="Book Antiqua"/>
          <w:i/>
          <w:iCs/>
          <w:szCs w:val="24"/>
        </w:rPr>
        <w:t>Hist. Rom</w:t>
      </w:r>
      <w:r w:rsidRPr="00AE65C7">
        <w:rPr>
          <w:rFonts w:ascii="Book Antiqua" w:hAnsi="Book Antiqua"/>
          <w:szCs w:val="24"/>
        </w:rPr>
        <w:t xml:space="preserve">., LX,4,5 </w:t>
      </w:r>
      <w:proofErr w:type="spellStart"/>
      <w:r w:rsidRPr="00AE65C7">
        <w:rPr>
          <w:rFonts w:ascii="Book Antiqua" w:hAnsi="Book Antiqua"/>
          <w:i/>
          <w:iCs/>
          <w:szCs w:val="24"/>
        </w:rPr>
        <w:t>i.f</w:t>
      </w:r>
      <w:proofErr w:type="spellEnd"/>
      <w:r w:rsidRPr="00AE65C7">
        <w:rPr>
          <w:rFonts w:ascii="Book Antiqua" w:hAnsi="Book Antiqua"/>
          <w:i/>
          <w:iCs/>
          <w:szCs w:val="24"/>
        </w:rPr>
        <w:t>.</w:t>
      </w:r>
    </w:p>
  </w:footnote>
  <w:footnote w:id="126">
    <w:p w14:paraId="11A95000"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Plut</w:t>
      </w:r>
      <w:proofErr w:type="spellEnd"/>
      <w:r w:rsidRPr="00AE65C7">
        <w:rPr>
          <w:rFonts w:ascii="Book Antiqua" w:hAnsi="Book Antiqua"/>
          <w:szCs w:val="24"/>
        </w:rPr>
        <w:t xml:space="preserve">., </w:t>
      </w:r>
      <w:proofErr w:type="spellStart"/>
      <w:r w:rsidRPr="00AE65C7">
        <w:rPr>
          <w:rFonts w:ascii="Book Antiqua" w:hAnsi="Book Antiqua"/>
          <w:i/>
          <w:iCs/>
          <w:szCs w:val="24"/>
        </w:rPr>
        <w:t>Galb</w:t>
      </w:r>
      <w:proofErr w:type="spellEnd"/>
      <w:r w:rsidRPr="00AE65C7">
        <w:rPr>
          <w:rFonts w:ascii="Book Antiqua" w:hAnsi="Book Antiqua"/>
          <w:szCs w:val="24"/>
        </w:rPr>
        <w:t xml:space="preserve">., </w:t>
      </w:r>
      <w:r>
        <w:rPr>
          <w:rFonts w:ascii="Book Antiqua" w:hAnsi="Book Antiqua"/>
          <w:szCs w:val="24"/>
        </w:rPr>
        <w:t>XXII,</w:t>
      </w:r>
      <w:r w:rsidRPr="00AE65C7">
        <w:rPr>
          <w:rFonts w:ascii="Book Antiqua" w:hAnsi="Book Antiqua"/>
          <w:szCs w:val="24"/>
        </w:rPr>
        <w:t xml:space="preserve"> 26, 7.</w:t>
      </w:r>
    </w:p>
  </w:footnote>
  <w:footnote w:id="127">
    <w:p w14:paraId="276EDCA7"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Hist</w:t>
      </w:r>
      <w:r w:rsidRPr="00AE65C7">
        <w:rPr>
          <w:rFonts w:ascii="Book Antiqua" w:hAnsi="Book Antiqua"/>
          <w:szCs w:val="24"/>
        </w:rPr>
        <w:t xml:space="preserve">., III,7,2: </w:t>
      </w:r>
      <w:r w:rsidRPr="00AE65C7">
        <w:rPr>
          <w:rFonts w:ascii="Book Antiqua" w:hAnsi="Book Antiqua"/>
          <w:i/>
          <w:iCs/>
          <w:szCs w:val="24"/>
        </w:rPr>
        <w:t xml:space="preserve">desiderata </w:t>
      </w:r>
      <w:proofErr w:type="spellStart"/>
      <w:r w:rsidRPr="00AE65C7">
        <w:rPr>
          <w:rFonts w:ascii="Book Antiqua" w:hAnsi="Book Antiqua"/>
          <w:i/>
          <w:iCs/>
          <w:szCs w:val="24"/>
        </w:rPr>
        <w:t>diu</w:t>
      </w:r>
      <w:proofErr w:type="spellEnd"/>
      <w:r w:rsidRPr="00AE65C7">
        <w:rPr>
          <w:rFonts w:ascii="Book Antiqua" w:hAnsi="Book Antiqua"/>
          <w:i/>
          <w:iCs/>
          <w:szCs w:val="24"/>
        </w:rPr>
        <w:t xml:space="preserve"> res </w:t>
      </w:r>
      <w:proofErr w:type="spellStart"/>
      <w:r w:rsidRPr="00AE65C7">
        <w:rPr>
          <w:rFonts w:ascii="Book Antiqua" w:hAnsi="Book Antiqua"/>
          <w:i/>
          <w:iCs/>
          <w:szCs w:val="24"/>
        </w:rPr>
        <w:t>interpretatione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gloriaque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maius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accipitur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postquam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Galbae</w:t>
      </w:r>
      <w:proofErr w:type="spellEnd"/>
      <w:r w:rsidRPr="00AE65C7">
        <w:rPr>
          <w:rFonts w:ascii="Book Antiqua" w:hAnsi="Book Antiqua"/>
          <w:i/>
          <w:iCs/>
          <w:szCs w:val="24"/>
        </w:rPr>
        <w:t xml:space="preserve"> imagines discordia </w:t>
      </w:r>
      <w:proofErr w:type="spellStart"/>
      <w:r w:rsidRPr="00AE65C7">
        <w:rPr>
          <w:rFonts w:ascii="Book Antiqua" w:hAnsi="Book Antiqua"/>
          <w:i/>
          <w:iCs/>
          <w:szCs w:val="24"/>
        </w:rPr>
        <w:t>temporum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subversas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omnibus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municipiis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recoli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iussit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Antonius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decorum</w:t>
      </w:r>
      <w:proofErr w:type="spellEnd"/>
      <w:r w:rsidRPr="00AE65C7">
        <w:rPr>
          <w:rFonts w:ascii="Book Antiqua" w:hAnsi="Book Antiqua"/>
          <w:i/>
          <w:iCs/>
          <w:szCs w:val="24"/>
        </w:rPr>
        <w:t xml:space="preserve"> </w:t>
      </w:r>
      <w:proofErr w:type="gramStart"/>
      <w:r w:rsidRPr="00AE65C7">
        <w:rPr>
          <w:rFonts w:ascii="Book Antiqua" w:hAnsi="Book Antiqua"/>
          <w:i/>
          <w:iCs/>
          <w:szCs w:val="24"/>
        </w:rPr>
        <w:t>pro causa</w:t>
      </w:r>
      <w:proofErr w:type="gramEnd"/>
      <w:r w:rsidRPr="00AE65C7">
        <w:rPr>
          <w:rFonts w:ascii="Book Antiqua" w:hAnsi="Book Antiqua"/>
          <w:i/>
          <w:iCs/>
          <w:szCs w:val="24"/>
        </w:rPr>
        <w:t xml:space="preserve"> </w:t>
      </w:r>
      <w:proofErr w:type="spellStart"/>
      <w:r w:rsidRPr="00AE65C7">
        <w:rPr>
          <w:rFonts w:ascii="Book Antiqua" w:hAnsi="Book Antiqua"/>
          <w:i/>
          <w:iCs/>
          <w:szCs w:val="24"/>
        </w:rPr>
        <w:t>ratus</w:t>
      </w:r>
      <w:proofErr w:type="spellEnd"/>
      <w:r w:rsidRPr="00AE65C7">
        <w:rPr>
          <w:rFonts w:ascii="Book Antiqua" w:hAnsi="Book Antiqua"/>
          <w:i/>
          <w:iCs/>
          <w:szCs w:val="24"/>
        </w:rPr>
        <w:t xml:space="preserve">, si placere </w:t>
      </w:r>
      <w:proofErr w:type="spellStart"/>
      <w:r w:rsidRPr="00AE65C7">
        <w:rPr>
          <w:rFonts w:ascii="Book Antiqua" w:hAnsi="Book Antiqua"/>
          <w:i/>
          <w:iCs/>
          <w:szCs w:val="24"/>
        </w:rPr>
        <w:t>Galbae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principatus</w:t>
      </w:r>
      <w:proofErr w:type="spellEnd"/>
      <w:r w:rsidRPr="00AE65C7">
        <w:rPr>
          <w:rFonts w:ascii="Book Antiqua" w:hAnsi="Book Antiqua"/>
          <w:i/>
          <w:iCs/>
          <w:szCs w:val="24"/>
        </w:rPr>
        <w:t xml:space="preserve"> et partes </w:t>
      </w:r>
      <w:proofErr w:type="spellStart"/>
      <w:r w:rsidRPr="00AE65C7">
        <w:rPr>
          <w:rFonts w:ascii="Book Antiqua" w:hAnsi="Book Antiqua"/>
          <w:i/>
          <w:iCs/>
          <w:szCs w:val="24"/>
        </w:rPr>
        <w:t>revirescere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crederentur</w:t>
      </w:r>
      <w:proofErr w:type="spellEnd"/>
      <w:r w:rsidRPr="00AE65C7">
        <w:rPr>
          <w:rFonts w:ascii="Book Antiqua" w:hAnsi="Book Antiqua"/>
          <w:i/>
          <w:iCs/>
          <w:szCs w:val="24"/>
        </w:rPr>
        <w:t>.</w:t>
      </w:r>
    </w:p>
  </w:footnote>
  <w:footnote w:id="128">
    <w:p w14:paraId="6313C589" w14:textId="77777777" w:rsidR="00B24B2A" w:rsidRPr="00AE65C7" w:rsidRDefault="00B24B2A" w:rsidP="00B24B2A">
      <w:pPr>
        <w:jc w:val="both"/>
        <w:rPr>
          <w:rFonts w:ascii="Book Antiqua" w:hAnsi="Book Antiqua" w:cstheme="minorHAnsi"/>
          <w:sz w:val="24"/>
          <w:szCs w:val="24"/>
        </w:rPr>
      </w:pPr>
      <w:r w:rsidRPr="00AE65C7">
        <w:rPr>
          <w:rStyle w:val="Refdenotaalpie"/>
          <w:rFonts w:ascii="Book Antiqua" w:hAnsi="Book Antiqua"/>
          <w:sz w:val="24"/>
          <w:szCs w:val="24"/>
        </w:rPr>
        <w:footnoteRef/>
      </w:r>
      <w:r w:rsidRPr="00AE65C7">
        <w:rPr>
          <w:rFonts w:ascii="Book Antiqua" w:hAnsi="Book Antiqua"/>
          <w:sz w:val="24"/>
          <w:szCs w:val="24"/>
        </w:rPr>
        <w:t xml:space="preserve"> Tac, </w:t>
      </w:r>
      <w:r w:rsidRPr="00AE65C7">
        <w:rPr>
          <w:rFonts w:ascii="Book Antiqua" w:hAnsi="Book Antiqua"/>
          <w:i/>
          <w:iCs/>
          <w:sz w:val="24"/>
          <w:szCs w:val="24"/>
        </w:rPr>
        <w:t>Hist</w:t>
      </w:r>
      <w:r w:rsidRPr="00AE65C7">
        <w:rPr>
          <w:rFonts w:ascii="Book Antiqua" w:hAnsi="Book Antiqua"/>
          <w:sz w:val="24"/>
          <w:szCs w:val="24"/>
        </w:rPr>
        <w:t xml:space="preserve">., IV,40,1.2: </w:t>
      </w:r>
      <w:r w:rsidRPr="00AE65C7">
        <w:rPr>
          <w:rFonts w:ascii="Book Antiqua" w:hAnsi="Book Antiqua" w:cstheme="minorHAnsi"/>
          <w:i/>
          <w:iCs/>
          <w:sz w:val="24"/>
          <w:szCs w:val="24"/>
        </w:rPr>
        <w:t xml:space="preserve">Quo die </w:t>
      </w:r>
      <w:proofErr w:type="spellStart"/>
      <w:r w:rsidRPr="00AE65C7">
        <w:rPr>
          <w:rFonts w:ascii="Book Antiqua" w:hAnsi="Book Antiqua" w:cstheme="minorHAnsi"/>
          <w:i/>
          <w:iCs/>
          <w:sz w:val="24"/>
          <w:szCs w:val="24"/>
        </w:rPr>
        <w:t>senatum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ingressus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est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Domitianus</w:t>
      </w:r>
      <w:proofErr w:type="spellEnd"/>
      <w:r w:rsidRPr="00AE65C7">
        <w:rPr>
          <w:rFonts w:ascii="Book Antiqua" w:hAnsi="Book Antiqua" w:cstheme="minorHAnsi"/>
          <w:i/>
          <w:iCs/>
          <w:sz w:val="24"/>
          <w:szCs w:val="24"/>
        </w:rPr>
        <w:t xml:space="preserve">, de </w:t>
      </w:r>
      <w:proofErr w:type="spellStart"/>
      <w:r w:rsidRPr="00AE65C7">
        <w:rPr>
          <w:rFonts w:ascii="Book Antiqua" w:hAnsi="Book Antiqua" w:cstheme="minorHAnsi"/>
          <w:i/>
          <w:iCs/>
          <w:sz w:val="24"/>
          <w:szCs w:val="24"/>
        </w:rPr>
        <w:t>absentia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patris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fratrisque</w:t>
      </w:r>
      <w:proofErr w:type="spellEnd"/>
      <w:r w:rsidRPr="00AE65C7">
        <w:rPr>
          <w:rFonts w:ascii="Book Antiqua" w:hAnsi="Book Antiqua" w:cstheme="minorHAnsi"/>
          <w:i/>
          <w:iCs/>
          <w:sz w:val="24"/>
          <w:szCs w:val="24"/>
        </w:rPr>
        <w:t xml:space="preserve"> ac </w:t>
      </w:r>
      <w:proofErr w:type="spellStart"/>
      <w:r w:rsidRPr="00AE65C7">
        <w:rPr>
          <w:rFonts w:ascii="Book Antiqua" w:hAnsi="Book Antiqua" w:cstheme="minorHAnsi"/>
          <w:i/>
          <w:iCs/>
          <w:sz w:val="24"/>
          <w:szCs w:val="24"/>
        </w:rPr>
        <w:t>iuventa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sua</w:t>
      </w:r>
      <w:proofErr w:type="spellEnd"/>
      <w:r w:rsidRPr="00AE65C7">
        <w:rPr>
          <w:rFonts w:ascii="Book Antiqua" w:hAnsi="Book Antiqua" w:cstheme="minorHAnsi"/>
          <w:i/>
          <w:iCs/>
          <w:sz w:val="24"/>
          <w:szCs w:val="24"/>
        </w:rPr>
        <w:t xml:space="preserve"> pauca et </w:t>
      </w:r>
      <w:proofErr w:type="spellStart"/>
      <w:r w:rsidRPr="00AE65C7">
        <w:rPr>
          <w:rFonts w:ascii="Book Antiqua" w:hAnsi="Book Antiqua" w:cstheme="minorHAnsi"/>
          <w:i/>
          <w:iCs/>
          <w:sz w:val="24"/>
          <w:szCs w:val="24"/>
        </w:rPr>
        <w:t>modica</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disseruit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decorus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habitu</w:t>
      </w:r>
      <w:proofErr w:type="spellEnd"/>
      <w:r w:rsidRPr="00AE65C7">
        <w:rPr>
          <w:rFonts w:ascii="Book Antiqua" w:hAnsi="Book Antiqua" w:cstheme="minorHAnsi"/>
          <w:i/>
          <w:iCs/>
          <w:sz w:val="24"/>
          <w:szCs w:val="24"/>
        </w:rPr>
        <w:t xml:space="preserve">; et </w:t>
      </w:r>
      <w:proofErr w:type="spellStart"/>
      <w:r w:rsidRPr="00AE65C7">
        <w:rPr>
          <w:rFonts w:ascii="Book Antiqua" w:hAnsi="Book Antiqua" w:cstheme="minorHAnsi"/>
          <w:i/>
          <w:iCs/>
          <w:sz w:val="24"/>
          <w:szCs w:val="24"/>
        </w:rPr>
        <w:t>ignotis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adhuc</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moribus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crebra</w:t>
      </w:r>
      <w:proofErr w:type="spellEnd"/>
      <w:r w:rsidRPr="00AE65C7">
        <w:rPr>
          <w:rFonts w:ascii="Book Antiqua" w:hAnsi="Book Antiqua" w:cstheme="minorHAnsi"/>
          <w:i/>
          <w:iCs/>
          <w:sz w:val="24"/>
          <w:szCs w:val="24"/>
        </w:rPr>
        <w:t xml:space="preserve"> oris </w:t>
      </w:r>
      <w:proofErr w:type="spellStart"/>
      <w:r w:rsidRPr="00AE65C7">
        <w:rPr>
          <w:rFonts w:ascii="Book Antiqua" w:hAnsi="Book Antiqua" w:cstheme="minorHAnsi"/>
          <w:i/>
          <w:iCs/>
          <w:sz w:val="24"/>
          <w:szCs w:val="24"/>
        </w:rPr>
        <w:t>confusio</w:t>
      </w:r>
      <w:proofErr w:type="spellEnd"/>
      <w:r w:rsidRPr="00AE65C7">
        <w:rPr>
          <w:rFonts w:ascii="Book Antiqua" w:hAnsi="Book Antiqua" w:cstheme="minorHAnsi"/>
          <w:i/>
          <w:iCs/>
          <w:sz w:val="24"/>
          <w:szCs w:val="24"/>
        </w:rPr>
        <w:t xml:space="preserve"> </w:t>
      </w:r>
      <w:proofErr w:type="gramStart"/>
      <w:r w:rsidRPr="00AE65C7">
        <w:rPr>
          <w:rFonts w:ascii="Book Antiqua" w:hAnsi="Book Antiqua" w:cstheme="minorHAnsi"/>
          <w:i/>
          <w:iCs/>
          <w:sz w:val="24"/>
          <w:szCs w:val="24"/>
        </w:rPr>
        <w:t>pro modestia</w:t>
      </w:r>
      <w:proofErr w:type="gram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accipiebatur</w:t>
      </w:r>
      <w:proofErr w:type="spellEnd"/>
      <w:r w:rsidRPr="00AE65C7">
        <w:rPr>
          <w:rFonts w:ascii="Book Antiqua" w:hAnsi="Book Antiqua" w:cstheme="minorHAnsi"/>
          <w:i/>
          <w:iCs/>
          <w:sz w:val="24"/>
          <w:szCs w:val="24"/>
        </w:rPr>
        <w:t xml:space="preserve">. referente </w:t>
      </w:r>
      <w:proofErr w:type="spellStart"/>
      <w:r w:rsidRPr="00AE65C7">
        <w:rPr>
          <w:rFonts w:ascii="Book Antiqua" w:hAnsi="Book Antiqua" w:cstheme="minorHAnsi"/>
          <w:i/>
          <w:iCs/>
          <w:sz w:val="24"/>
          <w:szCs w:val="24"/>
        </w:rPr>
        <w:t>Caesare</w:t>
      </w:r>
      <w:proofErr w:type="spellEnd"/>
      <w:r w:rsidRPr="00AE65C7">
        <w:rPr>
          <w:rFonts w:ascii="Book Antiqua" w:hAnsi="Book Antiqua" w:cstheme="minorHAnsi"/>
          <w:i/>
          <w:iCs/>
          <w:sz w:val="24"/>
          <w:szCs w:val="24"/>
        </w:rPr>
        <w:t xml:space="preserve"> de </w:t>
      </w:r>
      <w:proofErr w:type="spellStart"/>
      <w:r w:rsidRPr="00AE65C7">
        <w:rPr>
          <w:rFonts w:ascii="Book Antiqua" w:hAnsi="Book Antiqua" w:cstheme="minorHAnsi"/>
          <w:i/>
          <w:iCs/>
          <w:sz w:val="24"/>
          <w:szCs w:val="24"/>
        </w:rPr>
        <w:t>restituendis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Galbae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honoribus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censuit</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Curtius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Montanus</w:t>
      </w:r>
      <w:proofErr w:type="spellEnd"/>
      <w:r w:rsidRPr="00AE65C7">
        <w:rPr>
          <w:rFonts w:ascii="Book Antiqua" w:hAnsi="Book Antiqua" w:cstheme="minorHAnsi"/>
          <w:i/>
          <w:iCs/>
          <w:sz w:val="24"/>
          <w:szCs w:val="24"/>
        </w:rPr>
        <w:t xml:space="preserve"> ut </w:t>
      </w:r>
      <w:proofErr w:type="spellStart"/>
      <w:r w:rsidRPr="00AE65C7">
        <w:rPr>
          <w:rFonts w:ascii="Book Antiqua" w:hAnsi="Book Antiqua" w:cstheme="minorHAnsi"/>
          <w:i/>
          <w:iCs/>
          <w:sz w:val="24"/>
          <w:szCs w:val="24"/>
        </w:rPr>
        <w:t>Pisonis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quoque</w:t>
      </w:r>
      <w:proofErr w:type="spellEnd"/>
      <w:r w:rsidRPr="00AE65C7">
        <w:rPr>
          <w:rFonts w:ascii="Book Antiqua" w:hAnsi="Book Antiqua" w:cstheme="minorHAnsi"/>
          <w:i/>
          <w:iCs/>
          <w:sz w:val="24"/>
          <w:szCs w:val="24"/>
        </w:rPr>
        <w:t xml:space="preserve"> memoria </w:t>
      </w:r>
      <w:proofErr w:type="spellStart"/>
      <w:r w:rsidRPr="00AE65C7">
        <w:rPr>
          <w:rFonts w:ascii="Book Antiqua" w:hAnsi="Book Antiqua" w:cstheme="minorHAnsi"/>
          <w:i/>
          <w:iCs/>
          <w:sz w:val="24"/>
          <w:szCs w:val="24"/>
        </w:rPr>
        <w:t>celebraretur</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patres</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utrumque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iussere</w:t>
      </w:r>
      <w:proofErr w:type="spellEnd"/>
      <w:r w:rsidRPr="00AE65C7">
        <w:rPr>
          <w:rFonts w:ascii="Book Antiqua" w:hAnsi="Book Antiqua" w:cstheme="minorHAnsi"/>
          <w:i/>
          <w:iCs/>
          <w:sz w:val="24"/>
          <w:szCs w:val="24"/>
        </w:rPr>
        <w:t xml:space="preserve">: de </w:t>
      </w:r>
      <w:proofErr w:type="spellStart"/>
      <w:r w:rsidRPr="00AE65C7">
        <w:rPr>
          <w:rFonts w:ascii="Book Antiqua" w:hAnsi="Book Antiqua" w:cstheme="minorHAnsi"/>
          <w:i/>
          <w:iCs/>
          <w:sz w:val="24"/>
          <w:szCs w:val="24"/>
        </w:rPr>
        <w:t>Pisone</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inritum</w:t>
      </w:r>
      <w:proofErr w:type="spellEnd"/>
      <w:r w:rsidRPr="00AE65C7">
        <w:rPr>
          <w:rFonts w:ascii="Book Antiqua" w:hAnsi="Book Antiqua" w:cstheme="minorHAnsi"/>
          <w:i/>
          <w:iCs/>
          <w:sz w:val="24"/>
          <w:szCs w:val="24"/>
        </w:rPr>
        <w:t xml:space="preserve"> </w:t>
      </w:r>
      <w:proofErr w:type="spellStart"/>
      <w:r w:rsidRPr="00AE65C7">
        <w:rPr>
          <w:rFonts w:ascii="Book Antiqua" w:hAnsi="Book Antiqua" w:cstheme="minorHAnsi"/>
          <w:i/>
          <w:iCs/>
          <w:sz w:val="24"/>
          <w:szCs w:val="24"/>
        </w:rPr>
        <w:t>fuit</w:t>
      </w:r>
      <w:proofErr w:type="spellEnd"/>
      <w:r w:rsidRPr="00AE65C7">
        <w:rPr>
          <w:rFonts w:ascii="Book Antiqua" w:hAnsi="Book Antiqua" w:cstheme="minorHAnsi"/>
          <w:i/>
          <w:iCs/>
          <w:sz w:val="24"/>
          <w:szCs w:val="24"/>
        </w:rPr>
        <w:t>…</w:t>
      </w:r>
      <w:r w:rsidRPr="00AE65C7">
        <w:rPr>
          <w:rFonts w:ascii="Book Antiqua" w:hAnsi="Book Antiqua" w:cstheme="minorHAnsi"/>
          <w:sz w:val="24"/>
          <w:szCs w:val="24"/>
        </w:rPr>
        <w:t xml:space="preserve"> </w:t>
      </w:r>
    </w:p>
  </w:footnote>
  <w:footnote w:id="129">
    <w:p w14:paraId="088E14E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III,18,1:  </w:t>
      </w:r>
      <w:r w:rsidRPr="00AE65C7">
        <w:rPr>
          <w:rFonts w:ascii="Book Antiqua" w:hAnsi="Book Antiqua"/>
          <w:i/>
          <w:iCs/>
          <w:szCs w:val="24"/>
        </w:rPr>
        <w:t xml:space="preserve">Multa ex </w:t>
      </w:r>
      <w:proofErr w:type="spellStart"/>
      <w:r w:rsidRPr="00AE65C7">
        <w:rPr>
          <w:rFonts w:ascii="Book Antiqua" w:hAnsi="Book Antiqua"/>
          <w:i/>
          <w:iCs/>
          <w:szCs w:val="24"/>
        </w:rPr>
        <w:t>ea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sententia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mitigata</w:t>
      </w:r>
      <w:proofErr w:type="spellEnd"/>
      <w:r w:rsidRPr="00AE65C7">
        <w:rPr>
          <w:rFonts w:ascii="Book Antiqua" w:hAnsi="Book Antiqua"/>
          <w:i/>
          <w:iCs/>
          <w:szCs w:val="24"/>
        </w:rPr>
        <w:t xml:space="preserve"> sunt a </w:t>
      </w:r>
      <w:proofErr w:type="spellStart"/>
      <w:r w:rsidRPr="00AE65C7">
        <w:rPr>
          <w:rFonts w:ascii="Book Antiqua" w:hAnsi="Book Antiqua"/>
          <w:i/>
          <w:iCs/>
          <w:szCs w:val="24"/>
        </w:rPr>
        <w:t>principe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nomen</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Pisonis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fastis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eximeretur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quando</w:t>
      </w:r>
      <w:proofErr w:type="spellEnd"/>
      <w:r w:rsidRPr="00AE65C7">
        <w:rPr>
          <w:rFonts w:ascii="Book Antiqua" w:hAnsi="Book Antiqua"/>
          <w:i/>
          <w:iCs/>
          <w:szCs w:val="24"/>
        </w:rPr>
        <w:t xml:space="preserve"> M. </w:t>
      </w:r>
      <w:proofErr w:type="spellStart"/>
      <w:r w:rsidRPr="00AE65C7">
        <w:rPr>
          <w:rFonts w:ascii="Book Antiqua" w:hAnsi="Book Antiqua"/>
          <w:i/>
          <w:iCs/>
          <w:szCs w:val="24"/>
        </w:rPr>
        <w:t>Antonii</w:t>
      </w:r>
      <w:proofErr w:type="spellEnd"/>
      <w:r w:rsidRPr="00AE65C7">
        <w:rPr>
          <w:rFonts w:ascii="Book Antiqua" w:hAnsi="Book Antiqua"/>
          <w:i/>
          <w:iCs/>
          <w:szCs w:val="24"/>
        </w:rPr>
        <w:t xml:space="preserve"> quid </w:t>
      </w:r>
      <w:proofErr w:type="spellStart"/>
      <w:r w:rsidRPr="00AE65C7">
        <w:rPr>
          <w:rFonts w:ascii="Book Antiqua" w:hAnsi="Book Antiqua"/>
          <w:i/>
          <w:iCs/>
          <w:szCs w:val="24"/>
        </w:rPr>
        <w:t>bellum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fecisset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Iulli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Antonii</w:t>
      </w:r>
      <w:proofErr w:type="spellEnd"/>
      <w:r w:rsidRPr="00AE65C7">
        <w:rPr>
          <w:rFonts w:ascii="Book Antiqua" w:hAnsi="Book Antiqua"/>
          <w:i/>
          <w:iCs/>
          <w:szCs w:val="24"/>
        </w:rPr>
        <w:t xml:space="preserve"> qui </w:t>
      </w:r>
      <w:proofErr w:type="spellStart"/>
      <w:r w:rsidRPr="00AE65C7">
        <w:rPr>
          <w:rFonts w:ascii="Book Antiqua" w:hAnsi="Book Antiqua"/>
          <w:i/>
          <w:iCs/>
          <w:szCs w:val="24"/>
        </w:rPr>
        <w:t>domum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Augusti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violasset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manerent</w:t>
      </w:r>
      <w:proofErr w:type="spellEnd"/>
      <w:r w:rsidRPr="00AE65C7">
        <w:rPr>
          <w:rFonts w:ascii="Book Antiqua" w:hAnsi="Book Antiqua"/>
          <w:i/>
          <w:iCs/>
          <w:szCs w:val="24"/>
        </w:rPr>
        <w:t xml:space="preserve">. et M. </w:t>
      </w:r>
      <w:proofErr w:type="spellStart"/>
      <w:r w:rsidRPr="00AE65C7">
        <w:rPr>
          <w:rFonts w:ascii="Book Antiqua" w:hAnsi="Book Antiqua"/>
          <w:i/>
          <w:iCs/>
          <w:szCs w:val="24"/>
        </w:rPr>
        <w:t>Pisonem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ignominiae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exemit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concessitque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paterna bona, satis </w:t>
      </w:r>
      <w:proofErr w:type="spellStart"/>
      <w:r w:rsidRPr="00AE65C7">
        <w:rPr>
          <w:rFonts w:ascii="Book Antiqua" w:hAnsi="Book Antiqua"/>
          <w:i/>
          <w:iCs/>
          <w:szCs w:val="24"/>
        </w:rPr>
        <w:t>firmus</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saepe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memoravi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adversum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pecuniam</w:t>
      </w:r>
      <w:proofErr w:type="spellEnd"/>
      <w:r w:rsidRPr="00AE65C7">
        <w:rPr>
          <w:rFonts w:ascii="Book Antiqua" w:hAnsi="Book Antiqua"/>
          <w:i/>
          <w:iCs/>
          <w:szCs w:val="24"/>
        </w:rPr>
        <w:t>…</w:t>
      </w:r>
    </w:p>
  </w:footnote>
  <w:footnote w:id="130">
    <w:p w14:paraId="4DC5A11D"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Calig</w:t>
      </w:r>
      <w:proofErr w:type="spellEnd"/>
      <w:r w:rsidRPr="00AE65C7">
        <w:rPr>
          <w:rFonts w:ascii="Book Antiqua" w:hAnsi="Book Antiqua"/>
          <w:szCs w:val="24"/>
        </w:rPr>
        <w:t xml:space="preserve">., XV: </w:t>
      </w:r>
      <w:proofErr w:type="spellStart"/>
      <w:r w:rsidRPr="00AE65C7">
        <w:rPr>
          <w:rFonts w:ascii="Book Antiqua" w:hAnsi="Book Antiqua"/>
          <w:i/>
          <w:iCs/>
          <w:szCs w:val="24"/>
        </w:rPr>
        <w:t>Incendebat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ipse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studia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hominum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w:t>
      </w:r>
      <w:proofErr w:type="spellEnd"/>
      <w:r w:rsidRPr="00AE65C7">
        <w:rPr>
          <w:rFonts w:ascii="Book Antiqua" w:hAnsi="Book Antiqua"/>
          <w:i/>
          <w:iCs/>
          <w:szCs w:val="24"/>
        </w:rPr>
        <w:t xml:space="preserve"> genere </w:t>
      </w:r>
      <w:proofErr w:type="spellStart"/>
      <w:r w:rsidRPr="00AE65C7">
        <w:rPr>
          <w:rFonts w:ascii="Book Antiqua" w:hAnsi="Book Antiqua"/>
          <w:i/>
          <w:iCs/>
          <w:szCs w:val="24"/>
        </w:rPr>
        <w:t>popularitatis</w:t>
      </w:r>
      <w:proofErr w:type="spellEnd"/>
      <w:r w:rsidRPr="00AE65C7">
        <w:rPr>
          <w:rFonts w:ascii="Book Antiqua" w:hAnsi="Book Antiqua"/>
          <w:i/>
          <w:iCs/>
          <w:szCs w:val="24"/>
        </w:rPr>
        <w:t xml:space="preserve">. Tiberio cum </w:t>
      </w:r>
      <w:proofErr w:type="spellStart"/>
      <w:r w:rsidRPr="00AE65C7">
        <w:rPr>
          <w:rFonts w:ascii="Book Antiqua" w:hAnsi="Book Antiqua"/>
          <w:i/>
          <w:iCs/>
          <w:szCs w:val="24"/>
        </w:rPr>
        <w:t>plurimis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lacrimis</w:t>
      </w:r>
      <w:proofErr w:type="spellEnd"/>
      <w:r w:rsidRPr="00AE65C7">
        <w:rPr>
          <w:rFonts w:ascii="Book Antiqua" w:hAnsi="Book Antiqua"/>
          <w:i/>
          <w:iCs/>
          <w:szCs w:val="24"/>
        </w:rPr>
        <w:t xml:space="preserve"> pro </w:t>
      </w:r>
      <w:proofErr w:type="spellStart"/>
      <w:r w:rsidRPr="00AE65C7">
        <w:rPr>
          <w:rFonts w:ascii="Book Antiqua" w:hAnsi="Book Antiqua"/>
          <w:i/>
          <w:iCs/>
          <w:szCs w:val="24"/>
        </w:rPr>
        <w:t>contione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laudato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funeratoque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amplissime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confestim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Pandateriam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Pontias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transferendos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fratrisque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cineres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festinavit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tempestate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turbida</w:t>
      </w:r>
      <w:proofErr w:type="spellEnd"/>
      <w:r w:rsidRPr="00AE65C7">
        <w:rPr>
          <w:rFonts w:ascii="Book Antiqua" w:hAnsi="Book Antiqua"/>
          <w:i/>
          <w:iCs/>
          <w:szCs w:val="24"/>
        </w:rPr>
        <w:t xml:space="preserve">, quo </w:t>
      </w:r>
      <w:proofErr w:type="spellStart"/>
      <w:r w:rsidRPr="00AE65C7">
        <w:rPr>
          <w:rFonts w:ascii="Book Antiqua" w:hAnsi="Book Antiqua"/>
          <w:i/>
          <w:iCs/>
          <w:szCs w:val="24"/>
        </w:rPr>
        <w:t>magis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pietas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emineret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adiitque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venerabundus</w:t>
      </w:r>
      <w:proofErr w:type="spellEnd"/>
      <w:r w:rsidRPr="00AE65C7">
        <w:rPr>
          <w:rFonts w:ascii="Book Antiqua" w:hAnsi="Book Antiqua"/>
          <w:i/>
          <w:iCs/>
          <w:szCs w:val="24"/>
        </w:rPr>
        <w:t xml:space="preserve"> ac per </w:t>
      </w:r>
      <w:proofErr w:type="spellStart"/>
      <w:r w:rsidRPr="00AE65C7">
        <w:rPr>
          <w:rFonts w:ascii="Book Antiqua" w:hAnsi="Book Antiqua"/>
          <w:i/>
          <w:iCs/>
          <w:szCs w:val="24"/>
        </w:rPr>
        <w:t>semet</w:t>
      </w:r>
      <w:proofErr w:type="spellEnd"/>
      <w:r w:rsidRPr="00AE65C7">
        <w:rPr>
          <w:rFonts w:ascii="Book Antiqua" w:hAnsi="Book Antiqua"/>
          <w:i/>
          <w:iCs/>
          <w:szCs w:val="24"/>
        </w:rPr>
        <w:t xml:space="preserve"> in urnas </w:t>
      </w:r>
      <w:proofErr w:type="spellStart"/>
      <w:r w:rsidRPr="00AE65C7">
        <w:rPr>
          <w:rFonts w:ascii="Book Antiqua" w:hAnsi="Book Antiqua"/>
          <w:i/>
          <w:iCs/>
          <w:szCs w:val="24"/>
        </w:rPr>
        <w:t>condidit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minore </w:t>
      </w:r>
      <w:proofErr w:type="spellStart"/>
      <w:r w:rsidRPr="00AE65C7">
        <w:rPr>
          <w:rFonts w:ascii="Book Antiqua" w:hAnsi="Book Antiqua"/>
          <w:i/>
          <w:iCs/>
          <w:szCs w:val="24"/>
        </w:rPr>
        <w:t>scaena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Ostiam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praefixo</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biremis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puppe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vexillo</w:t>
      </w:r>
      <w:proofErr w:type="spellEnd"/>
      <w:r w:rsidRPr="00AE65C7">
        <w:rPr>
          <w:rFonts w:ascii="Book Antiqua" w:hAnsi="Book Antiqua"/>
          <w:i/>
          <w:iCs/>
          <w:szCs w:val="24"/>
        </w:rPr>
        <w:t xml:space="preserve"> et inde </w:t>
      </w:r>
      <w:proofErr w:type="spellStart"/>
      <w:r w:rsidRPr="00AE65C7">
        <w:rPr>
          <w:rFonts w:ascii="Book Antiqua" w:hAnsi="Book Antiqua"/>
          <w:i/>
          <w:iCs/>
          <w:szCs w:val="24"/>
        </w:rPr>
        <w:t>Romam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subvectos</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splendidissimum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quemque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equestris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ordinis</w:t>
      </w:r>
      <w:proofErr w:type="spellEnd"/>
      <w:r w:rsidRPr="00AE65C7">
        <w:rPr>
          <w:rFonts w:ascii="Book Antiqua" w:hAnsi="Book Antiqua"/>
          <w:i/>
          <w:iCs/>
          <w:szCs w:val="24"/>
        </w:rPr>
        <w:t xml:space="preserve"> medio ac </w:t>
      </w:r>
      <w:proofErr w:type="spellStart"/>
      <w:r w:rsidRPr="00AE65C7">
        <w:rPr>
          <w:rFonts w:ascii="Book Antiqua" w:hAnsi="Book Antiqua"/>
          <w:i/>
          <w:iCs/>
          <w:szCs w:val="24"/>
        </w:rPr>
        <w:t>frequenti</w:t>
      </w:r>
      <w:proofErr w:type="spellEnd"/>
      <w:r w:rsidRPr="00AE65C7">
        <w:rPr>
          <w:rFonts w:ascii="Book Antiqua" w:hAnsi="Book Antiqua"/>
          <w:i/>
          <w:iCs/>
          <w:szCs w:val="24"/>
        </w:rPr>
        <w:t xml:space="preserve"> die </w:t>
      </w:r>
      <w:proofErr w:type="spellStart"/>
      <w:r w:rsidRPr="00AE65C7">
        <w:rPr>
          <w:rFonts w:ascii="Book Antiqua" w:hAnsi="Book Antiqua"/>
          <w:i/>
          <w:iCs/>
          <w:szCs w:val="24"/>
        </w:rPr>
        <w:t>duobus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ferculis</w:t>
      </w:r>
      <w:proofErr w:type="spellEnd"/>
      <w:r w:rsidRPr="00AE65C7">
        <w:rPr>
          <w:rFonts w:ascii="Book Antiqua" w:hAnsi="Book Antiqua"/>
          <w:i/>
          <w:iCs/>
          <w:szCs w:val="24"/>
        </w:rPr>
        <w:t xml:space="preserve"> Mausoleo </w:t>
      </w:r>
      <w:proofErr w:type="spellStart"/>
      <w:r w:rsidRPr="00AE65C7">
        <w:rPr>
          <w:rFonts w:ascii="Book Antiqua" w:hAnsi="Book Antiqua"/>
          <w:i/>
          <w:iCs/>
          <w:szCs w:val="24"/>
        </w:rPr>
        <w:t>intulit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inferiasque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annua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religione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instituit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amplius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matri</w:t>
      </w:r>
      <w:proofErr w:type="spellEnd"/>
      <w:r w:rsidRPr="00AE65C7">
        <w:rPr>
          <w:rFonts w:ascii="Book Antiqua" w:hAnsi="Book Antiqua"/>
          <w:i/>
          <w:iCs/>
          <w:szCs w:val="24"/>
        </w:rPr>
        <w:t xml:space="preserve"> circenses </w:t>
      </w:r>
      <w:proofErr w:type="spellStart"/>
      <w:r w:rsidRPr="00AE65C7">
        <w:rPr>
          <w:rFonts w:ascii="Book Antiqua" w:hAnsi="Book Antiqua"/>
          <w:i/>
          <w:iCs/>
          <w:szCs w:val="24"/>
        </w:rPr>
        <w:t>carpentumque</w:t>
      </w:r>
      <w:proofErr w:type="spellEnd"/>
      <w:r w:rsidRPr="00AE65C7">
        <w:rPr>
          <w:rFonts w:ascii="Book Antiqua" w:hAnsi="Book Antiqua"/>
          <w:i/>
          <w:iCs/>
          <w:szCs w:val="24"/>
        </w:rPr>
        <w:t xml:space="preserve"> quo in pompa </w:t>
      </w:r>
      <w:proofErr w:type="spellStart"/>
      <w:r w:rsidRPr="00AE65C7">
        <w:rPr>
          <w:rFonts w:ascii="Book Antiqua" w:hAnsi="Book Antiqua"/>
          <w:i/>
          <w:iCs/>
          <w:szCs w:val="24"/>
        </w:rPr>
        <w:t>traduceretur</w:t>
      </w:r>
      <w:proofErr w:type="spellEnd"/>
      <w:r w:rsidRPr="00AE65C7">
        <w:rPr>
          <w:rFonts w:ascii="Book Antiqua" w:hAnsi="Book Antiqua"/>
          <w:i/>
          <w:iCs/>
          <w:szCs w:val="24"/>
        </w:rPr>
        <w:t xml:space="preserve">. At in memoriam </w:t>
      </w:r>
      <w:proofErr w:type="spellStart"/>
      <w:r w:rsidRPr="00AE65C7">
        <w:rPr>
          <w:rFonts w:ascii="Book Antiqua" w:hAnsi="Book Antiqua"/>
          <w:i/>
          <w:iCs/>
          <w:szCs w:val="24"/>
        </w:rPr>
        <w:t>patris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Septembrem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mensem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Germanicum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appellavit</w:t>
      </w:r>
      <w:proofErr w:type="spellEnd"/>
      <w:r w:rsidRPr="00AE65C7">
        <w:rPr>
          <w:rFonts w:ascii="Book Antiqua" w:hAnsi="Book Antiqua"/>
          <w:i/>
          <w:iCs/>
          <w:szCs w:val="24"/>
        </w:rPr>
        <w:t xml:space="preserve">. Post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Antoniae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aviae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quidquid</w:t>
      </w:r>
      <w:proofErr w:type="spellEnd"/>
      <w:r w:rsidRPr="00AE65C7">
        <w:rPr>
          <w:rFonts w:ascii="Book Antiqua" w:hAnsi="Book Antiqua"/>
          <w:i/>
          <w:iCs/>
          <w:szCs w:val="24"/>
        </w:rPr>
        <w:t xml:space="preserve"> </w:t>
      </w:r>
      <w:proofErr w:type="spellStart"/>
      <w:r w:rsidRPr="00AE65C7">
        <w:rPr>
          <w:rFonts w:ascii="Book Antiqua" w:hAnsi="Book Antiqua"/>
          <w:i/>
          <w:iCs/>
          <w:szCs w:val="24"/>
        </w:rPr>
        <w:t>umquam</w:t>
      </w:r>
      <w:proofErr w:type="spellEnd"/>
      <w:r w:rsidRPr="00AE65C7">
        <w:rPr>
          <w:rFonts w:ascii="Book Antiqua" w:hAnsi="Book Antiqua"/>
          <w:i/>
          <w:iCs/>
          <w:szCs w:val="24"/>
        </w:rPr>
        <w:t xml:space="preserve"> Livia Augusta </w:t>
      </w:r>
      <w:proofErr w:type="spellStart"/>
      <w:r w:rsidRPr="00AE65C7">
        <w:rPr>
          <w:rFonts w:ascii="Book Antiqua" w:hAnsi="Book Antiqua"/>
          <w:i/>
          <w:iCs/>
          <w:szCs w:val="24"/>
        </w:rPr>
        <w:t>honorum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cepisset</w:t>
      </w:r>
      <w:proofErr w:type="spellEnd"/>
      <w:r w:rsidRPr="00AE65C7">
        <w:rPr>
          <w:rFonts w:ascii="Book Antiqua" w:hAnsi="Book Antiqua"/>
          <w:i/>
          <w:iCs/>
          <w:szCs w:val="24"/>
        </w:rPr>
        <w:t xml:space="preserve">, uno senatus consulto </w:t>
      </w:r>
      <w:proofErr w:type="spellStart"/>
      <w:r w:rsidRPr="00AE65C7">
        <w:rPr>
          <w:rFonts w:ascii="Book Antiqua" w:hAnsi="Book Antiqua"/>
          <w:i/>
          <w:iCs/>
          <w:szCs w:val="24"/>
        </w:rPr>
        <w:t>congessit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patruum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Claudium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equitem</w:t>
      </w:r>
      <w:proofErr w:type="spellEnd"/>
      <w:r w:rsidRPr="00AE65C7">
        <w:rPr>
          <w:rFonts w:ascii="Book Antiqua" w:hAnsi="Book Antiqua"/>
          <w:i/>
          <w:iCs/>
          <w:szCs w:val="24"/>
        </w:rPr>
        <w:t xml:space="preserve"> R. ad id </w:t>
      </w:r>
      <w:proofErr w:type="spellStart"/>
      <w:r w:rsidRPr="00AE65C7">
        <w:rPr>
          <w:rFonts w:ascii="Book Antiqua" w:hAnsi="Book Antiqua"/>
          <w:i/>
          <w:iCs/>
          <w:szCs w:val="24"/>
        </w:rPr>
        <w:t>tempus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collegam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consulatu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assumpsit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fratrem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Tiberium</w:t>
      </w:r>
      <w:proofErr w:type="spellEnd"/>
      <w:r w:rsidRPr="00AE65C7">
        <w:rPr>
          <w:rFonts w:ascii="Book Antiqua" w:hAnsi="Book Antiqua"/>
          <w:i/>
          <w:iCs/>
          <w:szCs w:val="24"/>
        </w:rPr>
        <w:t xml:space="preserve"> die </w:t>
      </w:r>
      <w:proofErr w:type="spellStart"/>
      <w:r w:rsidRPr="00AE65C7">
        <w:rPr>
          <w:rFonts w:ascii="Book Antiqua" w:hAnsi="Book Antiqua"/>
          <w:i/>
          <w:iCs/>
          <w:szCs w:val="24"/>
        </w:rPr>
        <w:t>virilis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togae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adoptavit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appellavitque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iuventutis</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sororibus</w:t>
      </w:r>
      <w:proofErr w:type="spellEnd"/>
      <w:r w:rsidRPr="00AE65C7">
        <w:rPr>
          <w:rFonts w:ascii="Book Antiqua" w:hAnsi="Book Antiqua"/>
          <w:i/>
          <w:iCs/>
          <w:szCs w:val="24"/>
        </w:rPr>
        <w:t xml:space="preserve"> auctor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omnibus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sacramentis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adiceretur</w:t>
      </w:r>
      <w:proofErr w:type="spellEnd"/>
      <w:r w:rsidRPr="00AE65C7">
        <w:rPr>
          <w:rFonts w:ascii="Book Antiqua" w:hAnsi="Book Antiqua"/>
          <w:i/>
          <w:iCs/>
          <w:szCs w:val="24"/>
        </w:rPr>
        <w:t xml:space="preserve">: "Neque me </w:t>
      </w:r>
      <w:proofErr w:type="spellStart"/>
      <w:r w:rsidRPr="00AE65C7">
        <w:rPr>
          <w:rFonts w:ascii="Book Antiqua" w:hAnsi="Book Antiqua"/>
          <w:i/>
          <w:iCs/>
          <w:szCs w:val="24"/>
        </w:rPr>
        <w:t>liberosque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cariores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habeo</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habeo</w:t>
      </w:r>
      <w:proofErr w:type="spellEnd"/>
      <w:r w:rsidRPr="00AE65C7">
        <w:rPr>
          <w:rFonts w:ascii="Book Antiqua" w:hAnsi="Book Antiqua"/>
          <w:i/>
          <w:iCs/>
          <w:szCs w:val="24"/>
        </w:rPr>
        <w:t xml:space="preserve"> et sorores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relationibus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consulum</w:t>
      </w:r>
      <w:proofErr w:type="spellEnd"/>
      <w:r w:rsidRPr="00AE65C7">
        <w:rPr>
          <w:rFonts w:ascii="Book Antiqua" w:hAnsi="Book Antiqua"/>
          <w:i/>
          <w:iCs/>
          <w:szCs w:val="24"/>
        </w:rPr>
        <w:t>: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w:t>
      </w:r>
      <w:proofErr w:type="spellStart"/>
      <w:r w:rsidRPr="00AE65C7">
        <w:rPr>
          <w:rFonts w:ascii="Book Antiqua" w:hAnsi="Book Antiqua"/>
          <w:i/>
          <w:iCs/>
          <w:szCs w:val="24"/>
        </w:rPr>
        <w:t>bonum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felixque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C. </w:t>
      </w:r>
      <w:proofErr w:type="spellStart"/>
      <w:r w:rsidRPr="00AE65C7">
        <w:rPr>
          <w:rFonts w:ascii="Book Antiqua" w:hAnsi="Book Antiqua"/>
          <w:i/>
          <w:iCs/>
          <w:szCs w:val="24"/>
        </w:rPr>
        <w:t>Caesari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sororibusque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popularitate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relegatosque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restituit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criminum</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residua</w:t>
      </w:r>
      <w:proofErr w:type="spellEnd"/>
      <w:r w:rsidRPr="00AE65C7">
        <w:rPr>
          <w:rFonts w:ascii="Book Antiqua" w:hAnsi="Book Antiqua"/>
          <w:i/>
          <w:iCs/>
          <w:szCs w:val="24"/>
        </w:rPr>
        <w:t xml:space="preserve"> ex priore tempore </w:t>
      </w:r>
      <w:proofErr w:type="spellStart"/>
      <w:r w:rsidRPr="00AE65C7">
        <w:rPr>
          <w:rFonts w:ascii="Book Antiqua" w:hAnsi="Book Antiqua"/>
          <w:i/>
          <w:iCs/>
          <w:szCs w:val="24"/>
        </w:rPr>
        <w:t>manebant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gratiam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fecit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commentarios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matris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fratrumque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suorum</w:t>
      </w:r>
      <w:proofErr w:type="spellEnd"/>
      <w:r w:rsidRPr="00AE65C7">
        <w:rPr>
          <w:rFonts w:ascii="Book Antiqua" w:hAnsi="Book Antiqua"/>
          <w:i/>
          <w:iCs/>
          <w:szCs w:val="24"/>
        </w:rPr>
        <w:t xml:space="preserve"> causas </w:t>
      </w:r>
      <w:proofErr w:type="spellStart"/>
      <w:r w:rsidRPr="00AE65C7">
        <w:rPr>
          <w:rFonts w:ascii="Book Antiqua" w:hAnsi="Book Antiqua"/>
          <w:i/>
          <w:iCs/>
          <w:szCs w:val="24"/>
        </w:rPr>
        <w:t>pertinentis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cui </w:t>
      </w:r>
      <w:proofErr w:type="spellStart"/>
      <w:r w:rsidRPr="00AE65C7">
        <w:rPr>
          <w:rFonts w:ascii="Book Antiqua" w:hAnsi="Book Antiqua"/>
          <w:i/>
          <w:iCs/>
          <w:szCs w:val="24"/>
        </w:rPr>
        <w:t>postmodum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delatori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maneret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ullus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convectos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Forum</w:t>
      </w:r>
      <w:proofErr w:type="spellEnd"/>
      <w:r w:rsidRPr="00AE65C7">
        <w:rPr>
          <w:rFonts w:ascii="Book Antiqua" w:hAnsi="Book Antiqua"/>
          <w:i/>
          <w:iCs/>
          <w:szCs w:val="24"/>
        </w:rPr>
        <w:t xml:space="preserve">, et ante clare </w:t>
      </w:r>
      <w:proofErr w:type="spellStart"/>
      <w:r w:rsidRPr="00AE65C7">
        <w:rPr>
          <w:rFonts w:ascii="Book Antiqua" w:hAnsi="Book Antiqua"/>
          <w:i/>
          <w:iCs/>
          <w:szCs w:val="24"/>
        </w:rPr>
        <w:t>obtestatus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deos</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legisse</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attigisse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quicquam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concremavit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libellum</w:t>
      </w:r>
      <w:proofErr w:type="spellEnd"/>
      <w:r w:rsidRPr="00AE65C7">
        <w:rPr>
          <w:rFonts w:ascii="Book Antiqua" w:hAnsi="Book Antiqua"/>
          <w:i/>
          <w:iCs/>
          <w:szCs w:val="24"/>
        </w:rPr>
        <w:t xml:space="preserve"> de salute </w:t>
      </w:r>
      <w:proofErr w:type="spellStart"/>
      <w:r w:rsidRPr="00AE65C7">
        <w:rPr>
          <w:rFonts w:ascii="Book Antiqua" w:hAnsi="Book Antiqua"/>
          <w:i/>
          <w:iCs/>
          <w:szCs w:val="24"/>
        </w:rPr>
        <w:t>sua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oblatum</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recepit</w:t>
      </w:r>
      <w:proofErr w:type="spellEnd"/>
      <w:r w:rsidRPr="00AE65C7">
        <w:rPr>
          <w:rFonts w:ascii="Book Antiqua" w:hAnsi="Book Antiqua"/>
          <w:i/>
          <w:iCs/>
          <w:szCs w:val="24"/>
        </w:rPr>
        <w:t xml:space="preserve">, </w:t>
      </w:r>
      <w:proofErr w:type="spellStart"/>
      <w:proofErr w:type="gramStart"/>
      <w:r w:rsidRPr="00AE65C7">
        <w:rPr>
          <w:rFonts w:ascii="Book Antiqua" w:hAnsi="Book Antiqua"/>
          <w:i/>
          <w:iCs/>
          <w:szCs w:val="24"/>
        </w:rPr>
        <w:t>contendens</w:t>
      </w:r>
      <w:proofErr w:type="spellEnd"/>
      <w:r w:rsidRPr="00AE65C7">
        <w:rPr>
          <w:rFonts w:ascii="Book Antiqua" w:hAnsi="Book Antiqua"/>
          <w:i/>
          <w:iCs/>
          <w:szCs w:val="24"/>
        </w:rPr>
        <w:t xml:space="preserve">  nihil</w:t>
      </w:r>
      <w:proofErr w:type="gramEnd"/>
      <w:r w:rsidRPr="00AE65C7">
        <w:rPr>
          <w:rFonts w:ascii="Book Antiqua" w:hAnsi="Book Antiqua"/>
          <w:i/>
          <w:iCs/>
          <w:szCs w:val="24"/>
        </w:rPr>
        <w:t xml:space="preserve">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admissum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cuiquam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invisus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negavitque</w:t>
      </w:r>
      <w:proofErr w:type="spellEnd"/>
      <w:r w:rsidRPr="00AE65C7">
        <w:rPr>
          <w:rFonts w:ascii="Book Antiqua" w:hAnsi="Book Antiqua"/>
          <w:i/>
          <w:iCs/>
          <w:szCs w:val="24"/>
        </w:rPr>
        <w:t xml:space="preserve"> se </w:t>
      </w:r>
      <w:proofErr w:type="spellStart"/>
      <w:r w:rsidRPr="00AE65C7">
        <w:rPr>
          <w:rFonts w:ascii="Book Antiqua" w:hAnsi="Book Antiqua"/>
          <w:i/>
          <w:iCs/>
          <w:szCs w:val="24"/>
        </w:rPr>
        <w:t>delatoribus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habere</w:t>
      </w:r>
      <w:proofErr w:type="spellEnd"/>
      <w:r w:rsidRPr="00AE65C7">
        <w:rPr>
          <w:rFonts w:ascii="Book Antiqua" w:hAnsi="Book Antiqua"/>
          <w:i/>
          <w:iCs/>
          <w:szCs w:val="24"/>
        </w:rPr>
        <w:t>.</w:t>
      </w:r>
    </w:p>
  </w:footnote>
  <w:footnote w:id="131">
    <w:p w14:paraId="31C2A74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Ner</w:t>
      </w:r>
      <w:proofErr w:type="spellEnd"/>
      <w:r w:rsidRPr="00AE65C7">
        <w:rPr>
          <w:rFonts w:ascii="Book Antiqua" w:hAnsi="Book Antiqua"/>
          <w:szCs w:val="24"/>
        </w:rPr>
        <w:t xml:space="preserve">., LVII: </w:t>
      </w:r>
      <w:proofErr w:type="spellStart"/>
      <w:r w:rsidRPr="00AE65C7">
        <w:rPr>
          <w:rFonts w:ascii="Book Antiqua" w:hAnsi="Book Antiqua"/>
          <w:i/>
          <w:iCs/>
          <w:szCs w:val="24"/>
        </w:rPr>
        <w:t>Obiit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tricensimo</w:t>
      </w:r>
      <w:proofErr w:type="spellEnd"/>
      <w:r w:rsidRPr="00AE65C7">
        <w:rPr>
          <w:rFonts w:ascii="Book Antiqua" w:hAnsi="Book Antiqua"/>
          <w:i/>
          <w:iCs/>
          <w:szCs w:val="24"/>
        </w:rPr>
        <w:t xml:space="preserve"> et secundo </w:t>
      </w:r>
      <w:proofErr w:type="spellStart"/>
      <w:r w:rsidRPr="00AE65C7">
        <w:rPr>
          <w:rFonts w:ascii="Book Antiqua" w:hAnsi="Book Antiqua"/>
          <w:i/>
          <w:iCs/>
          <w:szCs w:val="24"/>
        </w:rPr>
        <w:t>aetatis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anno</w:t>
      </w:r>
      <w:proofErr w:type="spellEnd"/>
      <w:r w:rsidRPr="00AE65C7">
        <w:rPr>
          <w:rFonts w:ascii="Book Antiqua" w:hAnsi="Book Antiqua"/>
          <w:i/>
          <w:iCs/>
          <w:szCs w:val="24"/>
        </w:rPr>
        <w:t xml:space="preserve">, die quo </w:t>
      </w:r>
      <w:proofErr w:type="spellStart"/>
      <w:r w:rsidRPr="00AE65C7">
        <w:rPr>
          <w:rFonts w:ascii="Book Antiqua" w:hAnsi="Book Antiqua"/>
          <w:i/>
          <w:iCs/>
          <w:szCs w:val="24"/>
        </w:rPr>
        <w:t>quondam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Octaviam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interemerat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tantumque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gaudium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praebuit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plebs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pilleata</w:t>
      </w:r>
      <w:proofErr w:type="spellEnd"/>
      <w:r w:rsidRPr="00AE65C7">
        <w:rPr>
          <w:rFonts w:ascii="Book Antiqua" w:hAnsi="Book Antiqua"/>
          <w:i/>
          <w:iCs/>
          <w:szCs w:val="24"/>
        </w:rPr>
        <w:t xml:space="preserve"> tota urbe </w:t>
      </w:r>
      <w:proofErr w:type="spellStart"/>
      <w:r w:rsidRPr="00AE65C7">
        <w:rPr>
          <w:rFonts w:ascii="Book Antiqua" w:hAnsi="Book Antiqua"/>
          <w:i/>
          <w:iCs/>
          <w:szCs w:val="24"/>
        </w:rPr>
        <w:t>discurreret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defuerunt</w:t>
      </w:r>
      <w:proofErr w:type="spellEnd"/>
      <w:r w:rsidRPr="00AE65C7">
        <w:rPr>
          <w:rFonts w:ascii="Book Antiqua" w:hAnsi="Book Antiqua"/>
          <w:i/>
          <w:iCs/>
          <w:szCs w:val="24"/>
        </w:rPr>
        <w:t xml:space="preserve"> qui per </w:t>
      </w:r>
      <w:proofErr w:type="spellStart"/>
      <w:r w:rsidRPr="00AE65C7">
        <w:rPr>
          <w:rFonts w:ascii="Book Antiqua" w:hAnsi="Book Antiqua"/>
          <w:i/>
          <w:iCs/>
          <w:szCs w:val="24"/>
        </w:rPr>
        <w:t>longum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vernis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aestivisque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floribus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tumulum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ornarent</w:t>
      </w:r>
      <w:proofErr w:type="spellEnd"/>
      <w:r w:rsidRPr="00AE65C7">
        <w:rPr>
          <w:rFonts w:ascii="Book Antiqua" w:hAnsi="Book Antiqua"/>
          <w:i/>
          <w:iCs/>
          <w:szCs w:val="24"/>
        </w:rPr>
        <w:t xml:space="preserve"> ac modo imagines </w:t>
      </w:r>
      <w:proofErr w:type="spellStart"/>
      <w:r w:rsidRPr="00AE65C7">
        <w:rPr>
          <w:rFonts w:ascii="Book Antiqua" w:hAnsi="Book Antiqua"/>
          <w:i/>
          <w:iCs/>
          <w:szCs w:val="24"/>
        </w:rPr>
        <w:t>praetextatas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rostris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proferrent</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edicta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viventis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brevi</w:t>
      </w:r>
      <w:proofErr w:type="spellEnd"/>
      <w:r w:rsidRPr="00AE65C7">
        <w:rPr>
          <w:rFonts w:ascii="Book Antiqua" w:hAnsi="Book Antiqua"/>
          <w:i/>
          <w:iCs/>
          <w:szCs w:val="24"/>
        </w:rPr>
        <w:t xml:space="preserve"> magno </w:t>
      </w:r>
      <w:proofErr w:type="spellStart"/>
      <w:r w:rsidRPr="00AE65C7">
        <w:rPr>
          <w:rFonts w:ascii="Book Antiqua" w:hAnsi="Book Antiqua"/>
          <w:i/>
          <w:iCs/>
          <w:szCs w:val="24"/>
        </w:rPr>
        <w:t>inimicorum</w:t>
      </w:r>
      <w:proofErr w:type="spellEnd"/>
      <w:r w:rsidRPr="00AE65C7">
        <w:rPr>
          <w:rFonts w:ascii="Book Antiqua" w:hAnsi="Book Antiqua"/>
          <w:i/>
          <w:iCs/>
          <w:szCs w:val="24"/>
        </w:rPr>
        <w:t xml:space="preserve"> malo </w:t>
      </w:r>
      <w:proofErr w:type="spellStart"/>
      <w:r w:rsidRPr="00AE65C7">
        <w:rPr>
          <w:rFonts w:ascii="Book Antiqua" w:hAnsi="Book Antiqua"/>
          <w:i/>
          <w:iCs/>
          <w:szCs w:val="24"/>
        </w:rPr>
        <w:t>reversuri</w:t>
      </w:r>
      <w:proofErr w:type="spellEnd"/>
      <w:r w:rsidRPr="00AE65C7">
        <w:rPr>
          <w:rFonts w:ascii="Book Antiqua" w:hAnsi="Book Antiqua"/>
          <w:i/>
          <w:iCs/>
          <w:szCs w:val="24"/>
        </w:rPr>
        <w:t xml:space="preserve">. Quin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Vologaesus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Parthorum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rex</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missis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senatum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legatis</w:t>
      </w:r>
      <w:proofErr w:type="spellEnd"/>
      <w:r w:rsidRPr="00AE65C7">
        <w:rPr>
          <w:rFonts w:ascii="Book Antiqua" w:hAnsi="Book Antiqua"/>
          <w:i/>
          <w:iCs/>
          <w:szCs w:val="24"/>
        </w:rPr>
        <w:t xml:space="preserve"> de </w:t>
      </w:r>
      <w:proofErr w:type="spellStart"/>
      <w:r w:rsidRPr="00AE65C7">
        <w:rPr>
          <w:rFonts w:ascii="Book Antiqua" w:hAnsi="Book Antiqua"/>
          <w:i/>
          <w:iCs/>
          <w:szCs w:val="24"/>
        </w:rPr>
        <w:t>instauranda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societate</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etiam</w:t>
      </w:r>
      <w:proofErr w:type="spellEnd"/>
      <w:r w:rsidRPr="00AE65C7">
        <w:rPr>
          <w:rFonts w:ascii="Book Antiqua" w:hAnsi="Book Antiqua"/>
          <w:i/>
          <w:iCs/>
          <w:szCs w:val="24"/>
        </w:rPr>
        <w:t xml:space="preserve"> magno opere </w:t>
      </w:r>
      <w:proofErr w:type="spellStart"/>
      <w:r w:rsidRPr="00AE65C7">
        <w:rPr>
          <w:rFonts w:ascii="Book Antiqua" w:hAnsi="Book Antiqua"/>
          <w:i/>
          <w:iCs/>
          <w:szCs w:val="24"/>
        </w:rPr>
        <w:t>oravit</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Neronis</w:t>
      </w:r>
      <w:proofErr w:type="spellEnd"/>
      <w:r w:rsidRPr="00AE65C7">
        <w:rPr>
          <w:rFonts w:ascii="Book Antiqua" w:hAnsi="Book Antiqua"/>
          <w:i/>
          <w:iCs/>
          <w:szCs w:val="24"/>
        </w:rPr>
        <w:t xml:space="preserve"> memoria </w:t>
      </w:r>
      <w:proofErr w:type="spellStart"/>
      <w:r w:rsidRPr="00AE65C7">
        <w:rPr>
          <w:rFonts w:ascii="Book Antiqua" w:hAnsi="Book Antiqua"/>
          <w:i/>
          <w:iCs/>
          <w:szCs w:val="24"/>
        </w:rPr>
        <w:t>coleretur</w:t>
      </w:r>
      <w:proofErr w:type="spellEnd"/>
      <w:r w:rsidRPr="00AE65C7">
        <w:rPr>
          <w:rFonts w:ascii="Book Antiqua" w:hAnsi="Book Antiqua"/>
          <w:szCs w:val="24"/>
        </w:rPr>
        <w:t>…</w:t>
      </w:r>
    </w:p>
  </w:footnote>
  <w:footnote w:id="132">
    <w:p w14:paraId="1398558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Aja Sánchez</w:t>
      </w:r>
      <w:r w:rsidRPr="00AE65C7">
        <w:rPr>
          <w:rFonts w:ascii="Book Antiqua" w:hAnsi="Book Antiqua"/>
          <w:szCs w:val="24"/>
        </w:rPr>
        <w:t xml:space="preserve">, </w:t>
      </w:r>
      <w:proofErr w:type="spellStart"/>
      <w:r w:rsidRPr="005A0A45">
        <w:rPr>
          <w:rFonts w:ascii="Book Antiqua" w:hAnsi="Book Antiqua"/>
          <w:smallCaps/>
          <w:szCs w:val="24"/>
        </w:rPr>
        <w:t>J.R</w:t>
      </w:r>
      <w:proofErr w:type="spellEnd"/>
      <w:r w:rsidRPr="00AE65C7">
        <w:rPr>
          <w:rFonts w:ascii="Book Antiqua" w:hAnsi="Book Antiqua"/>
          <w:szCs w:val="24"/>
        </w:rPr>
        <w:t>., Imprecaciones senatoriales contra Commodo en la historia augusta, cit., p. 11.</w:t>
      </w:r>
    </w:p>
  </w:footnote>
  <w:footnote w:id="133">
    <w:p w14:paraId="5615730E"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Plut</w:t>
      </w:r>
      <w:proofErr w:type="spellEnd"/>
      <w:r w:rsidRPr="00AE65C7">
        <w:rPr>
          <w:rFonts w:ascii="Book Antiqua" w:hAnsi="Book Antiqua"/>
          <w:szCs w:val="24"/>
        </w:rPr>
        <w:t xml:space="preserve">., </w:t>
      </w:r>
      <w:r w:rsidRPr="00AE65C7">
        <w:rPr>
          <w:rFonts w:ascii="Book Antiqua" w:hAnsi="Book Antiqua"/>
          <w:i/>
          <w:iCs/>
          <w:szCs w:val="24"/>
        </w:rPr>
        <w:t>Caes</w:t>
      </w:r>
      <w:r w:rsidRPr="00AE65C7">
        <w:rPr>
          <w:rFonts w:ascii="Book Antiqua" w:hAnsi="Book Antiqua"/>
          <w:szCs w:val="24"/>
        </w:rPr>
        <w:t xml:space="preserve">., I, 5,1-3: </w:t>
      </w:r>
      <w:proofErr w:type="spellStart"/>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ὲ</w:t>
      </w:r>
      <w:proofErr w:type="spellEnd"/>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ή</w:t>
      </w:r>
      <w:r w:rsidRPr="00AE65C7">
        <w:rPr>
          <w:rFonts w:ascii="Book Antiqua" w:hAnsi="Book Antiqua"/>
          <w:szCs w:val="24"/>
        </w:rPr>
        <w:t>μου</w:t>
      </w:r>
      <w:proofErr w:type="spellEnd"/>
      <w:r w:rsidRPr="00AE65C7">
        <w:rPr>
          <w:rFonts w:ascii="Book Antiqua" w:hAnsi="Book Antiqua"/>
          <w:szCs w:val="24"/>
        </w:rPr>
        <w:t xml:space="preserve"> π</w:t>
      </w:r>
      <w:proofErr w:type="spellStart"/>
      <w:r w:rsidRPr="00AE65C7">
        <w:rPr>
          <w:rFonts w:ascii="Book Antiqua" w:hAnsi="Book Antiqua"/>
          <w:szCs w:val="24"/>
        </w:rPr>
        <w:t>ρ</w:t>
      </w:r>
      <w:r w:rsidRPr="00AE65C7">
        <w:rPr>
          <w:szCs w:val="24"/>
        </w:rPr>
        <w:t>ώ</w:t>
      </w:r>
      <w:r w:rsidRPr="00AE65C7">
        <w:rPr>
          <w:rFonts w:ascii="Book Antiqua" w:hAnsi="Book Antiqua"/>
          <w:szCs w:val="24"/>
        </w:rPr>
        <w:t>την</w:t>
      </w:r>
      <w:proofErr w:type="spellEnd"/>
      <w:r w:rsidRPr="00AE65C7">
        <w:rPr>
          <w:rFonts w:ascii="Book Antiqua" w:hAnsi="Book Antiqua"/>
          <w:szCs w:val="24"/>
        </w:rPr>
        <w:t xml:space="preserve"> </w:t>
      </w:r>
      <w:proofErr w:type="spellStart"/>
      <w:r w:rsidRPr="00AE65C7">
        <w:rPr>
          <w:rFonts w:ascii="Book Antiqua" w:hAnsi="Book Antiqua"/>
          <w:szCs w:val="24"/>
        </w:rPr>
        <w:t>μ</w:t>
      </w:r>
      <w:r w:rsidRPr="00AE65C7">
        <w:rPr>
          <w:szCs w:val="24"/>
        </w:rPr>
        <w:t>ὲ</w:t>
      </w:r>
      <w:r w:rsidRPr="00AE65C7">
        <w:rPr>
          <w:rFonts w:ascii="Book Antiqua" w:hAnsi="Book Antiqua"/>
          <w:szCs w:val="24"/>
        </w:rPr>
        <w:t>ν</w:t>
      </w:r>
      <w:proofErr w:type="spellEnd"/>
      <w:r w:rsidRPr="00AE65C7">
        <w:rPr>
          <w:rFonts w:ascii="Book Antiqua" w:hAnsi="Book Antiqua"/>
          <w:szCs w:val="24"/>
        </w:rPr>
        <w:t xml:space="preserve"> </w:t>
      </w:r>
      <w:r w:rsidRPr="00AE65C7">
        <w:rPr>
          <w:szCs w:val="24"/>
        </w:rPr>
        <w:t>ἀ</w:t>
      </w:r>
      <w:r w:rsidRPr="00AE65C7">
        <w:rPr>
          <w:rFonts w:ascii="Book Antiqua" w:hAnsi="Book Antiqua"/>
          <w:szCs w:val="24"/>
        </w:rPr>
        <w:t>π</w:t>
      </w:r>
      <w:proofErr w:type="spellStart"/>
      <w:r w:rsidRPr="00AE65C7">
        <w:rPr>
          <w:szCs w:val="24"/>
        </w:rPr>
        <w:t>ό</w:t>
      </w:r>
      <w:r w:rsidRPr="00AE65C7">
        <w:rPr>
          <w:rFonts w:ascii="Book Antiqua" w:hAnsi="Book Antiqua"/>
          <w:szCs w:val="24"/>
        </w:rPr>
        <w:t>δειξιν</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ῆ</w:t>
      </w:r>
      <w:r w:rsidRPr="00AE65C7">
        <w:rPr>
          <w:rFonts w:ascii="Book Antiqua" w:hAnsi="Book Antiqua"/>
          <w:szCs w:val="24"/>
        </w:rPr>
        <w:t>ς</w:t>
      </w:r>
      <w:proofErr w:type="spellEnd"/>
      <w:r w:rsidRPr="00AE65C7">
        <w:rPr>
          <w:rFonts w:ascii="Book Antiqua" w:hAnsi="Book Antiqua"/>
          <w:szCs w:val="24"/>
        </w:rPr>
        <w:t xml:space="preserve"> π</w:t>
      </w:r>
      <w:proofErr w:type="spellStart"/>
      <w:r w:rsidRPr="00AE65C7">
        <w:rPr>
          <w:rFonts w:ascii="Book Antiqua" w:hAnsi="Book Antiqua"/>
          <w:szCs w:val="24"/>
        </w:rPr>
        <w:t>ρ</w:t>
      </w:r>
      <w:r w:rsidRPr="00AE65C7">
        <w:rPr>
          <w:szCs w:val="24"/>
        </w:rPr>
        <w:t>ὸ</w:t>
      </w:r>
      <w:r w:rsidRPr="00AE65C7">
        <w:rPr>
          <w:rFonts w:ascii="Book Antiqua" w:hAnsi="Book Antiqua"/>
          <w:szCs w:val="24"/>
        </w:rPr>
        <w:t>ς</w:t>
      </w:r>
      <w:proofErr w:type="spellEnd"/>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w:t>
      </w:r>
      <w:r w:rsidRPr="00AE65C7">
        <w:rPr>
          <w:szCs w:val="24"/>
        </w:rPr>
        <w:t>ὸ</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ε</w:t>
      </w:r>
      <w:r w:rsidRPr="00AE65C7">
        <w:rPr>
          <w:szCs w:val="24"/>
        </w:rPr>
        <w:t>ὐ</w:t>
      </w:r>
      <w:r w:rsidRPr="00AE65C7">
        <w:rPr>
          <w:rFonts w:ascii="Book Antiqua" w:hAnsi="Book Antiqua"/>
          <w:szCs w:val="24"/>
        </w:rPr>
        <w:t>νο</w:t>
      </w:r>
      <w:r w:rsidRPr="00AE65C7">
        <w:rPr>
          <w:szCs w:val="24"/>
        </w:rPr>
        <w:t>ί</w:t>
      </w:r>
      <w:proofErr w:type="spellEnd"/>
      <w:r w:rsidRPr="00AE65C7">
        <w:rPr>
          <w:rFonts w:ascii="Book Antiqua" w:hAnsi="Book Antiqua"/>
          <w:szCs w:val="24"/>
        </w:rPr>
        <w:t xml:space="preserve">ας </w:t>
      </w:r>
      <w:proofErr w:type="spellStart"/>
      <w:r w:rsidRPr="00AE65C7">
        <w:rPr>
          <w:szCs w:val="24"/>
        </w:rPr>
        <w:t>ἔ</w:t>
      </w:r>
      <w:r w:rsidRPr="00AE65C7">
        <w:rPr>
          <w:rFonts w:ascii="Book Antiqua" w:hAnsi="Book Antiqua"/>
          <w:szCs w:val="24"/>
        </w:rPr>
        <w:t>λ</w:t>
      </w:r>
      <w:proofErr w:type="spellEnd"/>
      <w:r w:rsidRPr="00AE65C7">
        <w:rPr>
          <w:rFonts w:ascii="Book Antiqua" w:hAnsi="Book Antiqua"/>
          <w:szCs w:val="24"/>
        </w:rPr>
        <w:t xml:space="preserve">αβεν, </w:t>
      </w:r>
      <w:proofErr w:type="spellStart"/>
      <w:r w:rsidRPr="00AE65C7">
        <w:rPr>
          <w:szCs w:val="24"/>
        </w:rPr>
        <w:t>ὅ</w:t>
      </w:r>
      <w:r w:rsidRPr="00AE65C7">
        <w:rPr>
          <w:rFonts w:ascii="Book Antiqua" w:hAnsi="Book Antiqua"/>
          <w:szCs w:val="24"/>
        </w:rPr>
        <w:t>τε</w:t>
      </w:r>
      <w:proofErr w:type="spellEnd"/>
      <w:r w:rsidRPr="00AE65C7">
        <w:rPr>
          <w:rFonts w:ascii="Book Antiqua" w:hAnsi="Book Antiqua"/>
          <w:szCs w:val="24"/>
        </w:rPr>
        <w:t xml:space="preserve"> π</w:t>
      </w:r>
      <w:proofErr w:type="spellStart"/>
      <w:r w:rsidRPr="00AE65C7">
        <w:rPr>
          <w:rFonts w:ascii="Book Antiqua" w:hAnsi="Book Antiqua"/>
          <w:szCs w:val="24"/>
        </w:rPr>
        <w:t>ρ</w:t>
      </w:r>
      <w:r w:rsidRPr="00AE65C7">
        <w:rPr>
          <w:szCs w:val="24"/>
        </w:rPr>
        <w:t>ὸ</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Γ</w:t>
      </w:r>
      <w:r w:rsidRPr="00AE65C7">
        <w:rPr>
          <w:szCs w:val="24"/>
        </w:rPr>
        <w:t>ά</w:t>
      </w:r>
      <w:r w:rsidRPr="00AE65C7">
        <w:rPr>
          <w:rFonts w:ascii="Book Antiqua" w:hAnsi="Book Antiqua"/>
          <w:szCs w:val="24"/>
        </w:rPr>
        <w:t>ϊον</w:t>
      </w:r>
      <w:proofErr w:type="spellEnd"/>
      <w:r w:rsidRPr="00AE65C7">
        <w:rPr>
          <w:rFonts w:ascii="Book Antiqua" w:hAnsi="Book Antiqua"/>
          <w:szCs w:val="24"/>
        </w:rPr>
        <w:t xml:space="preserve"> </w:t>
      </w:r>
      <w:proofErr w:type="spellStart"/>
      <w:r w:rsidRPr="00AE65C7">
        <w:rPr>
          <w:rFonts w:ascii="Book Antiqua" w:hAnsi="Book Antiqua"/>
          <w:szCs w:val="24"/>
        </w:rPr>
        <w:t>Πο</w:t>
      </w:r>
      <w:proofErr w:type="spellEnd"/>
      <w:r w:rsidRPr="00AE65C7">
        <w:rPr>
          <w:rFonts w:ascii="Book Antiqua" w:hAnsi="Book Antiqua"/>
          <w:szCs w:val="24"/>
        </w:rPr>
        <w:t>π</w:t>
      </w:r>
      <w:r w:rsidRPr="00AE65C7">
        <w:rPr>
          <w:szCs w:val="24"/>
        </w:rPr>
        <w:t>ί</w:t>
      </w:r>
      <w:r w:rsidRPr="00AE65C7">
        <w:rPr>
          <w:rFonts w:ascii="Book Antiqua" w:hAnsi="Book Antiqua"/>
          <w:szCs w:val="24"/>
        </w:rPr>
        <w:t xml:space="preserve">λιον </w:t>
      </w:r>
      <w:proofErr w:type="spellStart"/>
      <w:r w:rsidRPr="00AE65C7">
        <w:rPr>
          <w:szCs w:val="24"/>
        </w:rPr>
        <w:t>ἐ</w:t>
      </w:r>
      <w:r w:rsidRPr="00AE65C7">
        <w:rPr>
          <w:rFonts w:ascii="Book Antiqua" w:hAnsi="Book Antiqua"/>
          <w:szCs w:val="24"/>
        </w:rPr>
        <w:t>ρ</w:t>
      </w:r>
      <w:r w:rsidRPr="00AE65C7">
        <w:rPr>
          <w:szCs w:val="24"/>
        </w:rPr>
        <w:t>ί</w:t>
      </w:r>
      <w:r w:rsidRPr="00AE65C7">
        <w:rPr>
          <w:rFonts w:ascii="Book Antiqua" w:hAnsi="Book Antiqua"/>
          <w:szCs w:val="24"/>
        </w:rPr>
        <w:t>σ</w:t>
      </w:r>
      <w:proofErr w:type="spellEnd"/>
      <w:r w:rsidRPr="00AE65C7">
        <w:rPr>
          <w:rFonts w:ascii="Book Antiqua" w:hAnsi="Book Antiqua"/>
          <w:szCs w:val="24"/>
        </w:rPr>
        <w:t xml:space="preserve">ας </w:t>
      </w:r>
      <w:r w:rsidRPr="00AE65C7">
        <w:rPr>
          <w:szCs w:val="24"/>
        </w:rPr>
        <w:t>ὑ</w:t>
      </w:r>
      <w:r w:rsidRPr="00AE65C7">
        <w:rPr>
          <w:rFonts w:ascii="Book Antiqua" w:hAnsi="Book Antiqua"/>
          <w:szCs w:val="24"/>
        </w:rPr>
        <w:t>π</w:t>
      </w:r>
      <w:proofErr w:type="spellStart"/>
      <w:r w:rsidRPr="00AE65C7">
        <w:rPr>
          <w:szCs w:val="24"/>
        </w:rPr>
        <w:t>ὲ</w:t>
      </w:r>
      <w:r w:rsidRPr="00AE65C7">
        <w:rPr>
          <w:rFonts w:ascii="Book Antiqua" w:hAnsi="Book Antiqua"/>
          <w:szCs w:val="24"/>
        </w:rPr>
        <w:t>ρ</w:t>
      </w:r>
      <w:proofErr w:type="spellEnd"/>
      <w:r w:rsidRPr="00AE65C7">
        <w:rPr>
          <w:rFonts w:ascii="Book Antiqua" w:hAnsi="Book Antiqua"/>
          <w:szCs w:val="24"/>
        </w:rPr>
        <w:t xml:space="preserve"> </w:t>
      </w:r>
      <w:proofErr w:type="spellStart"/>
      <w:r w:rsidRPr="00AE65C7">
        <w:rPr>
          <w:rFonts w:ascii="Book Antiqua" w:hAnsi="Book Antiqua"/>
          <w:szCs w:val="24"/>
        </w:rPr>
        <w:t>χιλι</w:t>
      </w:r>
      <w:proofErr w:type="spellEnd"/>
      <w:r w:rsidRPr="00AE65C7">
        <w:rPr>
          <w:rFonts w:ascii="Book Antiqua" w:hAnsi="Book Antiqua"/>
          <w:szCs w:val="24"/>
        </w:rPr>
        <w:t>αρχ</w:t>
      </w:r>
      <w:r w:rsidRPr="00AE65C7">
        <w:rPr>
          <w:szCs w:val="24"/>
        </w:rPr>
        <w:t>ί</w:t>
      </w:r>
      <w:r w:rsidRPr="00AE65C7">
        <w:rPr>
          <w:rFonts w:ascii="Book Antiqua" w:hAnsi="Book Antiqua"/>
          <w:szCs w:val="24"/>
        </w:rPr>
        <w:t>ας π</w:t>
      </w:r>
      <w:proofErr w:type="spellStart"/>
      <w:r w:rsidRPr="00AE65C7">
        <w:rPr>
          <w:rFonts w:ascii="Book Antiqua" w:hAnsi="Book Antiqua"/>
          <w:szCs w:val="24"/>
        </w:rPr>
        <w:t>ρ</w:t>
      </w:r>
      <w:r w:rsidRPr="00AE65C7">
        <w:rPr>
          <w:szCs w:val="24"/>
        </w:rPr>
        <w:t>ό</w:t>
      </w:r>
      <w:r w:rsidRPr="00AE65C7">
        <w:rPr>
          <w:rFonts w:ascii="Book Antiqua" w:hAnsi="Book Antiqua"/>
          <w:szCs w:val="24"/>
        </w:rPr>
        <w:t>τερος</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νηγορε</w:t>
      </w:r>
      <w:r w:rsidRPr="00AE65C7">
        <w:rPr>
          <w:szCs w:val="24"/>
        </w:rPr>
        <w:t>ύ</w:t>
      </w:r>
      <w:r w:rsidRPr="00AE65C7">
        <w:rPr>
          <w:rFonts w:ascii="Book Antiqua" w:hAnsi="Book Antiqua"/>
          <w:szCs w:val="24"/>
        </w:rPr>
        <w:t>θη</w:t>
      </w:r>
      <w:proofErr w:type="spellEnd"/>
      <w:r w:rsidRPr="00AE65C7">
        <w:rPr>
          <w:rFonts w:ascii="Book Antiqua" w:hAnsi="Book Antiqua"/>
          <w:szCs w:val="24"/>
        </w:rPr>
        <w:t xml:space="preserve">· </w:t>
      </w:r>
      <w:proofErr w:type="spellStart"/>
      <w:r w:rsidRPr="00AE65C7">
        <w:rPr>
          <w:rFonts w:ascii="Book Antiqua" w:hAnsi="Book Antiqua"/>
          <w:szCs w:val="24"/>
        </w:rPr>
        <w:t>δευτ</w:t>
      </w:r>
      <w:r w:rsidRPr="00AE65C7">
        <w:rPr>
          <w:szCs w:val="24"/>
        </w:rPr>
        <w:t>έ</w:t>
      </w:r>
      <w:r w:rsidRPr="00AE65C7">
        <w:rPr>
          <w:rFonts w:ascii="Book Antiqua" w:hAnsi="Book Antiqua"/>
          <w:szCs w:val="24"/>
        </w:rPr>
        <w:t>ρ</w:t>
      </w:r>
      <w:proofErr w:type="spellEnd"/>
      <w:r w:rsidRPr="00AE65C7">
        <w:rPr>
          <w:rFonts w:ascii="Book Antiqua" w:hAnsi="Book Antiqua"/>
          <w:szCs w:val="24"/>
        </w:rPr>
        <w:t xml:space="preserve">αν </w:t>
      </w:r>
      <w:proofErr w:type="spellStart"/>
      <w:r w:rsidRPr="00AE65C7">
        <w:rPr>
          <w:rFonts w:ascii="Book Antiqua" w:hAnsi="Book Antiqua"/>
          <w:szCs w:val="24"/>
        </w:rPr>
        <w:t>δ</w:t>
      </w:r>
      <w:r w:rsidRPr="00AE65C7">
        <w:rPr>
          <w:szCs w:val="24"/>
        </w:rPr>
        <w:t>ὲ</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καταφα</w:t>
      </w:r>
      <w:proofErr w:type="spellStart"/>
      <w:r w:rsidRPr="00AE65C7">
        <w:rPr>
          <w:rFonts w:ascii="Book Antiqua" w:hAnsi="Book Antiqua"/>
          <w:szCs w:val="24"/>
        </w:rPr>
        <w:t>νεστ</w:t>
      </w:r>
      <w:r w:rsidRPr="00AE65C7">
        <w:rPr>
          <w:szCs w:val="24"/>
        </w:rPr>
        <w:t>έ</w:t>
      </w:r>
      <w:r w:rsidRPr="00AE65C7">
        <w:rPr>
          <w:rFonts w:ascii="Book Antiqua" w:hAnsi="Book Antiqua"/>
          <w:szCs w:val="24"/>
        </w:rPr>
        <w:t>ρ</w:t>
      </w:r>
      <w:proofErr w:type="spellEnd"/>
      <w:r w:rsidRPr="00AE65C7">
        <w:rPr>
          <w:rFonts w:ascii="Book Antiqua" w:hAnsi="Book Antiqua"/>
          <w:szCs w:val="24"/>
        </w:rPr>
        <w:t xml:space="preserve">αν, </w:t>
      </w:r>
      <w:proofErr w:type="spellStart"/>
      <w:r w:rsidRPr="00AE65C7">
        <w:rPr>
          <w:szCs w:val="24"/>
        </w:rPr>
        <w:t>ὅ</w:t>
      </w:r>
      <w:r w:rsidRPr="00AE65C7">
        <w:rPr>
          <w:rFonts w:ascii="Book Antiqua" w:hAnsi="Book Antiqua"/>
          <w:szCs w:val="24"/>
        </w:rPr>
        <w:t>τε</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ῆ</w:t>
      </w:r>
      <w:r w:rsidRPr="00AE65C7">
        <w:rPr>
          <w:rFonts w:ascii="Book Antiqua" w:hAnsi="Book Antiqua"/>
          <w:szCs w:val="24"/>
        </w:rPr>
        <w:t>ς</w:t>
      </w:r>
      <w:proofErr w:type="spellEnd"/>
      <w:r w:rsidRPr="00AE65C7">
        <w:rPr>
          <w:rFonts w:ascii="Book Antiqua" w:hAnsi="Book Antiqua"/>
          <w:szCs w:val="24"/>
        </w:rPr>
        <w:t xml:space="preserve"> Μα</w:t>
      </w:r>
      <w:proofErr w:type="spellStart"/>
      <w:r w:rsidRPr="00AE65C7">
        <w:rPr>
          <w:rFonts w:ascii="Book Antiqua" w:hAnsi="Book Antiqua"/>
          <w:szCs w:val="24"/>
        </w:rPr>
        <w:t>ρ</w:t>
      </w:r>
      <w:r w:rsidRPr="00AE65C7">
        <w:rPr>
          <w:szCs w:val="24"/>
        </w:rPr>
        <w:t>ί</w:t>
      </w:r>
      <w:r w:rsidRPr="00AE65C7">
        <w:rPr>
          <w:rFonts w:ascii="Book Antiqua" w:hAnsi="Book Antiqua"/>
          <w:szCs w:val="24"/>
        </w:rPr>
        <w:t>ου</w:t>
      </w:r>
      <w:proofErr w:type="spellEnd"/>
      <w:r w:rsidRPr="00AE65C7">
        <w:rPr>
          <w:rFonts w:ascii="Book Antiqua" w:hAnsi="Book Antiqua"/>
          <w:szCs w:val="24"/>
        </w:rPr>
        <w:t xml:space="preserve"> </w:t>
      </w:r>
      <w:proofErr w:type="spellStart"/>
      <w:r w:rsidRPr="00AE65C7">
        <w:rPr>
          <w:rFonts w:ascii="Book Antiqua" w:hAnsi="Book Antiqua"/>
          <w:szCs w:val="24"/>
        </w:rPr>
        <w:t>γυν</w:t>
      </w:r>
      <w:proofErr w:type="spellEnd"/>
      <w:r w:rsidRPr="00AE65C7">
        <w:rPr>
          <w:rFonts w:ascii="Book Antiqua" w:hAnsi="Book Antiqua"/>
          <w:szCs w:val="24"/>
        </w:rPr>
        <w:t>αικ</w:t>
      </w:r>
      <w:r w:rsidRPr="00AE65C7">
        <w:rPr>
          <w:szCs w:val="24"/>
        </w:rPr>
        <w:t>ὸ</w:t>
      </w:r>
      <w:r w:rsidRPr="00AE65C7">
        <w:rPr>
          <w:rFonts w:ascii="Book Antiqua" w:hAnsi="Book Antiqua"/>
          <w:szCs w:val="24"/>
        </w:rPr>
        <w:t xml:space="preserve">ς </w:t>
      </w:r>
      <w:r w:rsidRPr="00AE65C7">
        <w:rPr>
          <w:szCs w:val="24"/>
        </w:rPr>
        <w:t>᾿</w:t>
      </w:r>
      <w:proofErr w:type="spellStart"/>
      <w:r w:rsidRPr="00AE65C7">
        <w:rPr>
          <w:rFonts w:ascii="Book Antiqua" w:hAnsi="Book Antiqua"/>
          <w:szCs w:val="24"/>
        </w:rPr>
        <w:t>Ιουλ</w:t>
      </w:r>
      <w:r w:rsidRPr="00AE65C7">
        <w:rPr>
          <w:szCs w:val="24"/>
        </w:rPr>
        <w:t>ί</w:t>
      </w:r>
      <w:proofErr w:type="spellEnd"/>
      <w:r w:rsidRPr="00AE65C7">
        <w:rPr>
          <w:rFonts w:ascii="Book Antiqua" w:hAnsi="Book Antiqua"/>
          <w:szCs w:val="24"/>
        </w:rPr>
        <w:t xml:space="preserve">ας </w:t>
      </w:r>
      <w:r w:rsidRPr="00AE65C7">
        <w:rPr>
          <w:szCs w:val="24"/>
        </w:rPr>
        <w:t>ἀ</w:t>
      </w:r>
      <w:r w:rsidRPr="00AE65C7">
        <w:rPr>
          <w:rFonts w:ascii="Book Antiqua" w:hAnsi="Book Antiqua"/>
          <w:szCs w:val="24"/>
        </w:rPr>
        <w:t>π</w:t>
      </w:r>
      <w:proofErr w:type="spellStart"/>
      <w:r w:rsidRPr="00AE65C7">
        <w:rPr>
          <w:rFonts w:ascii="Book Antiqua" w:hAnsi="Book Antiqua"/>
          <w:szCs w:val="24"/>
        </w:rPr>
        <w:t>οθ</w:t>
      </w:r>
      <w:proofErr w:type="spellEnd"/>
      <w:r w:rsidRPr="00AE65C7">
        <w:rPr>
          <w:rFonts w:ascii="Book Antiqua" w:hAnsi="Book Antiqua"/>
          <w:szCs w:val="24"/>
        </w:rPr>
        <w:t>ανο</w:t>
      </w:r>
      <w:r w:rsidRPr="00AE65C7">
        <w:rPr>
          <w:szCs w:val="24"/>
        </w:rPr>
        <w:t>ύ</w:t>
      </w:r>
      <w:r w:rsidRPr="00AE65C7">
        <w:rPr>
          <w:rFonts w:ascii="Book Antiqua" w:hAnsi="Book Antiqua"/>
          <w:szCs w:val="24"/>
        </w:rPr>
        <w:t xml:space="preserve">σης, </w:t>
      </w:r>
      <w:proofErr w:type="spellStart"/>
      <w:r w:rsidRPr="00AE65C7">
        <w:rPr>
          <w:szCs w:val="24"/>
        </w:rPr>
        <w:t>ἀ</w:t>
      </w:r>
      <w:r w:rsidRPr="00AE65C7">
        <w:rPr>
          <w:rFonts w:ascii="Book Antiqua" w:hAnsi="Book Antiqua"/>
          <w:szCs w:val="24"/>
        </w:rPr>
        <w:t>δελφιδο</w:t>
      </w:r>
      <w:r w:rsidRPr="00AE65C7">
        <w:rPr>
          <w:szCs w:val="24"/>
        </w:rPr>
        <w:t>ῦ</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ὢ</w:t>
      </w:r>
      <w:r w:rsidRPr="00AE65C7">
        <w:rPr>
          <w:rFonts w:ascii="Book Antiqua" w:hAnsi="Book Antiqua"/>
          <w:szCs w:val="24"/>
        </w:rPr>
        <w:t>ν</w:t>
      </w:r>
      <w:proofErr w:type="spellEnd"/>
      <w:r w:rsidRPr="00AE65C7">
        <w:rPr>
          <w:rFonts w:ascii="Book Antiqua" w:hAnsi="Book Antiqua"/>
          <w:szCs w:val="24"/>
        </w:rPr>
        <w:t xml:space="preserve"> α</w:t>
      </w:r>
      <w:proofErr w:type="spellStart"/>
      <w:r w:rsidRPr="00AE65C7">
        <w:rPr>
          <w:szCs w:val="24"/>
        </w:rPr>
        <w:t>ὐ</w:t>
      </w:r>
      <w:r w:rsidRPr="00AE65C7">
        <w:rPr>
          <w:rFonts w:ascii="Book Antiqua" w:hAnsi="Book Antiqua"/>
          <w:szCs w:val="24"/>
        </w:rPr>
        <w:t>τ</w:t>
      </w:r>
      <w:r w:rsidRPr="00AE65C7">
        <w:rPr>
          <w:szCs w:val="24"/>
        </w:rPr>
        <w:t>ῆ</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γκ</w:t>
      </w:r>
      <w:r w:rsidRPr="00AE65C7">
        <w:rPr>
          <w:szCs w:val="24"/>
        </w:rPr>
        <w:t>ώ</w:t>
      </w:r>
      <w:r w:rsidRPr="00AE65C7">
        <w:rPr>
          <w:rFonts w:ascii="Book Antiqua" w:hAnsi="Book Antiqua"/>
          <w:szCs w:val="24"/>
        </w:rPr>
        <w:t>μι</w:t>
      </w:r>
      <w:r w:rsidRPr="00AE65C7">
        <w:rPr>
          <w:szCs w:val="24"/>
        </w:rPr>
        <w:t>ό</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τε</w:t>
      </w:r>
      <w:proofErr w:type="spellEnd"/>
      <w:r w:rsidRPr="00AE65C7">
        <w:rPr>
          <w:rFonts w:ascii="Book Antiqua" w:hAnsi="Book Antiqua"/>
          <w:szCs w:val="24"/>
        </w:rPr>
        <w:t xml:space="preserve"> λαμπ</w:t>
      </w:r>
      <w:proofErr w:type="spellStart"/>
      <w:r w:rsidRPr="00AE65C7">
        <w:rPr>
          <w:rFonts w:ascii="Book Antiqua" w:hAnsi="Book Antiqua"/>
          <w:szCs w:val="24"/>
        </w:rPr>
        <w:t>ρ</w:t>
      </w:r>
      <w:r w:rsidRPr="00AE65C7">
        <w:rPr>
          <w:szCs w:val="24"/>
        </w:rPr>
        <w:t>ὸ</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γορ</w:t>
      </w:r>
      <w:r w:rsidRPr="00AE65C7">
        <w:rPr>
          <w:szCs w:val="24"/>
        </w:rPr>
        <w:t>ᾷ</w:t>
      </w:r>
      <w:proofErr w:type="spellEnd"/>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ῆ</w:t>
      </w:r>
      <w:r w:rsidRPr="00AE65C7">
        <w:rPr>
          <w:rFonts w:ascii="Book Antiqua" w:hAnsi="Book Antiqua"/>
          <w:szCs w:val="24"/>
        </w:rPr>
        <w:t>λθε</w:t>
      </w:r>
      <w:proofErr w:type="spellEnd"/>
      <w:r w:rsidRPr="00AE65C7">
        <w:rPr>
          <w:rFonts w:ascii="Book Antiqua" w:hAnsi="Book Antiqua"/>
          <w:szCs w:val="24"/>
        </w:rPr>
        <w:t>, κα</w:t>
      </w:r>
      <w:r w:rsidRPr="00AE65C7">
        <w:rPr>
          <w:szCs w:val="24"/>
        </w:rPr>
        <w:t>ὶ</w:t>
      </w:r>
      <w:r w:rsidRPr="00AE65C7">
        <w:rPr>
          <w:rFonts w:ascii="Book Antiqua" w:hAnsi="Book Antiqua"/>
          <w:szCs w:val="24"/>
        </w:rPr>
        <w:t xml:space="preserve"> π</w:t>
      </w:r>
      <w:proofErr w:type="spellStart"/>
      <w:r w:rsidRPr="00AE65C7">
        <w:rPr>
          <w:rFonts w:ascii="Book Antiqua" w:hAnsi="Book Antiqua"/>
          <w:szCs w:val="24"/>
        </w:rPr>
        <w:t>ερ</w:t>
      </w:r>
      <w:r w:rsidRPr="00AE65C7">
        <w:rPr>
          <w:szCs w:val="24"/>
        </w:rPr>
        <w:t>ὶ</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κφορ</w:t>
      </w:r>
      <w:r w:rsidRPr="00AE65C7">
        <w:rPr>
          <w:szCs w:val="24"/>
        </w:rPr>
        <w:t>ὰ</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τ</w:t>
      </w:r>
      <w:r w:rsidRPr="00AE65C7">
        <w:rPr>
          <w:szCs w:val="24"/>
        </w:rPr>
        <w:t>ό</w:t>
      </w:r>
      <w:r w:rsidRPr="00AE65C7">
        <w:rPr>
          <w:rFonts w:ascii="Book Antiqua" w:hAnsi="Book Antiqua"/>
          <w:szCs w:val="24"/>
        </w:rPr>
        <w:t>λμησεν</w:t>
      </w:r>
      <w:proofErr w:type="spellEnd"/>
      <w:r w:rsidRPr="00AE65C7">
        <w:rPr>
          <w:rFonts w:ascii="Book Antiqua" w:hAnsi="Book Antiqua"/>
          <w:szCs w:val="24"/>
        </w:rPr>
        <w:t xml:space="preserve"> </w:t>
      </w:r>
      <w:proofErr w:type="spellStart"/>
      <w:r w:rsidRPr="00AE65C7">
        <w:rPr>
          <w:rFonts w:ascii="Book Antiqua" w:hAnsi="Book Antiqua"/>
          <w:szCs w:val="24"/>
        </w:rPr>
        <w:t>ε</w:t>
      </w:r>
      <w:r w:rsidRPr="00AE65C7">
        <w:rPr>
          <w:szCs w:val="24"/>
        </w:rPr>
        <w:t>ἰ</w:t>
      </w:r>
      <w:r w:rsidRPr="00AE65C7">
        <w:rPr>
          <w:rFonts w:ascii="Book Antiqua" w:hAnsi="Book Antiqua"/>
          <w:szCs w:val="24"/>
        </w:rPr>
        <w:t>κ</w:t>
      </w:r>
      <w:r w:rsidRPr="00AE65C7">
        <w:rPr>
          <w:szCs w:val="24"/>
        </w:rPr>
        <w:t>ό</w:t>
      </w:r>
      <w:r w:rsidRPr="00AE65C7">
        <w:rPr>
          <w:rFonts w:ascii="Book Antiqua" w:hAnsi="Book Antiqua"/>
          <w:szCs w:val="24"/>
        </w:rPr>
        <w:t>ν</w:t>
      </w:r>
      <w:proofErr w:type="spellEnd"/>
      <w:r w:rsidRPr="00AE65C7">
        <w:rPr>
          <w:rFonts w:ascii="Book Antiqua" w:hAnsi="Book Antiqua"/>
          <w:szCs w:val="24"/>
        </w:rPr>
        <w:t>ας Μα</w:t>
      </w:r>
      <w:proofErr w:type="spellStart"/>
      <w:r w:rsidRPr="00AE65C7">
        <w:rPr>
          <w:rFonts w:ascii="Book Antiqua" w:hAnsi="Book Antiqua"/>
          <w:szCs w:val="24"/>
        </w:rPr>
        <w:t>ρ</w:t>
      </w:r>
      <w:r w:rsidRPr="00AE65C7">
        <w:rPr>
          <w:szCs w:val="24"/>
        </w:rPr>
        <w:t>ί</w:t>
      </w:r>
      <w:r w:rsidRPr="00AE65C7">
        <w:rPr>
          <w:rFonts w:ascii="Book Antiqua" w:hAnsi="Book Antiqua"/>
          <w:szCs w:val="24"/>
        </w:rPr>
        <w:t>ων</w:t>
      </w:r>
      <w:proofErr w:type="spellEnd"/>
      <w:r w:rsidRPr="00AE65C7">
        <w:rPr>
          <w:rFonts w:ascii="Book Antiqua" w:hAnsi="Book Antiqua"/>
          <w:szCs w:val="24"/>
        </w:rPr>
        <w:t xml:space="preserve"> π</w:t>
      </w:r>
      <w:proofErr w:type="spellStart"/>
      <w:r w:rsidRPr="00AE65C7">
        <w:rPr>
          <w:rFonts w:ascii="Book Antiqua" w:hAnsi="Book Antiqua"/>
          <w:szCs w:val="24"/>
        </w:rPr>
        <w:t>ροθ</w:t>
      </w:r>
      <w:r w:rsidRPr="00AE65C7">
        <w:rPr>
          <w:szCs w:val="24"/>
        </w:rPr>
        <w:t>έ</w:t>
      </w:r>
      <w:r w:rsidRPr="00AE65C7">
        <w:rPr>
          <w:rFonts w:ascii="Book Antiqua" w:hAnsi="Book Antiqua"/>
          <w:szCs w:val="24"/>
        </w:rPr>
        <w:t>σθ</w:t>
      </w:r>
      <w:proofErr w:type="spellEnd"/>
      <w:r w:rsidRPr="00AE65C7">
        <w:rPr>
          <w:rFonts w:ascii="Book Antiqua" w:hAnsi="Book Antiqua"/>
          <w:szCs w:val="24"/>
        </w:rPr>
        <w:t xml:space="preserve">αι, </w:t>
      </w:r>
      <w:proofErr w:type="spellStart"/>
      <w:r w:rsidRPr="00AE65C7">
        <w:rPr>
          <w:rFonts w:ascii="Book Antiqua" w:hAnsi="Book Antiqua"/>
          <w:szCs w:val="24"/>
        </w:rPr>
        <w:t>τ</w:t>
      </w:r>
      <w:r w:rsidRPr="00AE65C7">
        <w:rPr>
          <w:szCs w:val="24"/>
        </w:rPr>
        <w:t>ό</w:t>
      </w:r>
      <w:r w:rsidRPr="00AE65C7">
        <w:rPr>
          <w:rFonts w:ascii="Book Antiqua" w:hAnsi="Book Antiqua"/>
          <w:szCs w:val="24"/>
        </w:rPr>
        <w:t>τε</w:t>
      </w:r>
      <w:proofErr w:type="spellEnd"/>
      <w:r w:rsidRPr="00AE65C7">
        <w:rPr>
          <w:rFonts w:ascii="Book Antiqua" w:hAnsi="Book Antiqua"/>
          <w:szCs w:val="24"/>
        </w:rPr>
        <w:t xml:space="preserve"> π</w:t>
      </w:r>
      <w:proofErr w:type="spellStart"/>
      <w:r w:rsidRPr="00AE65C7">
        <w:rPr>
          <w:rFonts w:ascii="Book Antiqua" w:hAnsi="Book Antiqua"/>
          <w:szCs w:val="24"/>
        </w:rPr>
        <w:t>ρ</w:t>
      </w:r>
      <w:r w:rsidRPr="00AE65C7">
        <w:rPr>
          <w:szCs w:val="24"/>
        </w:rPr>
        <w:t>ῶ</w:t>
      </w:r>
      <w:r w:rsidRPr="00AE65C7">
        <w:rPr>
          <w:rFonts w:ascii="Book Antiqua" w:hAnsi="Book Antiqua"/>
          <w:szCs w:val="24"/>
        </w:rPr>
        <w:t>τον</w:t>
      </w:r>
      <w:proofErr w:type="spellEnd"/>
      <w:r w:rsidRPr="00AE65C7">
        <w:rPr>
          <w:rFonts w:ascii="Book Antiqua" w:hAnsi="Book Antiqua"/>
          <w:szCs w:val="24"/>
        </w:rPr>
        <w:t xml:space="preserve"> </w:t>
      </w:r>
      <w:proofErr w:type="spellStart"/>
      <w:r w:rsidRPr="00AE65C7">
        <w:rPr>
          <w:szCs w:val="24"/>
        </w:rPr>
        <w:t>ὀ</w:t>
      </w:r>
      <w:r w:rsidRPr="00AE65C7">
        <w:rPr>
          <w:rFonts w:ascii="Book Antiqua" w:hAnsi="Book Antiqua"/>
          <w:szCs w:val="24"/>
        </w:rPr>
        <w:t>φθε</w:t>
      </w:r>
      <w:r w:rsidRPr="00AE65C7">
        <w:rPr>
          <w:szCs w:val="24"/>
        </w:rPr>
        <w:t>ί</w:t>
      </w:r>
      <w:r w:rsidRPr="00AE65C7">
        <w:rPr>
          <w:rFonts w:ascii="Book Antiqua" w:hAnsi="Book Antiqua"/>
          <w:szCs w:val="24"/>
        </w:rPr>
        <w:t>σ</w:t>
      </w:r>
      <w:proofErr w:type="spellEnd"/>
      <w:r w:rsidRPr="00AE65C7">
        <w:rPr>
          <w:rFonts w:ascii="Book Antiqua" w:hAnsi="Book Antiqua"/>
          <w:szCs w:val="24"/>
        </w:rPr>
        <w:t xml:space="preserve">ας </w:t>
      </w:r>
      <w:proofErr w:type="spellStart"/>
      <w:r w:rsidRPr="00AE65C7">
        <w:rPr>
          <w:rFonts w:ascii="Book Antiqua" w:hAnsi="Book Antiqua"/>
          <w:szCs w:val="24"/>
        </w:rPr>
        <w:t>μετ</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w:t>
      </w:r>
      <w:r w:rsidRPr="00AE65C7">
        <w:rPr>
          <w:szCs w:val="24"/>
        </w:rPr>
        <w:t>ἐ</w:t>
      </w:r>
      <w:r w:rsidRPr="00AE65C7">
        <w:rPr>
          <w:rFonts w:ascii="Book Antiqua" w:hAnsi="Book Antiqua"/>
          <w:szCs w:val="24"/>
        </w:rPr>
        <w:t>π</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Σ</w:t>
      </w:r>
      <w:r w:rsidRPr="00AE65C7">
        <w:rPr>
          <w:szCs w:val="24"/>
        </w:rPr>
        <w:t>ύ</w:t>
      </w:r>
      <w:r w:rsidRPr="00AE65C7">
        <w:rPr>
          <w:rFonts w:ascii="Book Antiqua" w:hAnsi="Book Antiqua"/>
          <w:szCs w:val="24"/>
        </w:rPr>
        <w:t>λλ</w:t>
      </w:r>
      <w:proofErr w:type="spellEnd"/>
      <w:r w:rsidRPr="00AE65C7">
        <w:rPr>
          <w:rFonts w:ascii="Book Antiqua" w:hAnsi="Book Antiqua"/>
          <w:szCs w:val="24"/>
        </w:rPr>
        <w:t>α π</w:t>
      </w:r>
      <w:proofErr w:type="spellStart"/>
      <w:r w:rsidRPr="00AE65C7">
        <w:rPr>
          <w:rFonts w:ascii="Book Antiqua" w:hAnsi="Book Antiqua"/>
          <w:szCs w:val="24"/>
        </w:rPr>
        <w:t>ολιτε</w:t>
      </w:r>
      <w:r w:rsidRPr="00AE65C7">
        <w:rPr>
          <w:szCs w:val="24"/>
        </w:rPr>
        <w:t>ί</w:t>
      </w:r>
      <w:proofErr w:type="spellEnd"/>
      <w:r w:rsidRPr="00AE65C7">
        <w:rPr>
          <w:rFonts w:ascii="Book Antiqua" w:hAnsi="Book Antiqua"/>
          <w:szCs w:val="24"/>
        </w:rPr>
        <w:t>αν, π</w:t>
      </w:r>
      <w:proofErr w:type="spellStart"/>
      <w:r w:rsidRPr="00AE65C7">
        <w:rPr>
          <w:rFonts w:ascii="Book Antiqua" w:hAnsi="Book Antiqua"/>
          <w:szCs w:val="24"/>
        </w:rPr>
        <w:t>ολεμ</w:t>
      </w:r>
      <w:r w:rsidRPr="00AE65C7">
        <w:rPr>
          <w:szCs w:val="24"/>
        </w:rPr>
        <w:t>ί</w:t>
      </w:r>
      <w:r w:rsidRPr="00AE65C7">
        <w:rPr>
          <w:rFonts w:ascii="Book Antiqua" w:hAnsi="Book Antiqua"/>
          <w:szCs w:val="24"/>
        </w:rPr>
        <w:t>ων</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νδρ</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rFonts w:ascii="Book Antiqua" w:hAnsi="Book Antiqua"/>
          <w:szCs w:val="24"/>
        </w:rPr>
        <w:t>κριθ</w:t>
      </w:r>
      <w:r w:rsidRPr="00AE65C7">
        <w:rPr>
          <w:szCs w:val="24"/>
        </w:rPr>
        <w:t>έ</w:t>
      </w:r>
      <w:r w:rsidRPr="00AE65C7">
        <w:rPr>
          <w:rFonts w:ascii="Book Antiqua" w:hAnsi="Book Antiqua"/>
          <w:szCs w:val="24"/>
        </w:rPr>
        <w:t>ντων</w:t>
      </w:r>
      <w:proofErr w:type="spellEnd"/>
      <w:r w:rsidRPr="00AE65C7">
        <w:rPr>
          <w:rFonts w:ascii="Book Antiqua" w:hAnsi="Book Antiqua"/>
          <w:szCs w:val="24"/>
        </w:rPr>
        <w:t xml:space="preserve">. </w:t>
      </w:r>
      <w:r w:rsidRPr="00AE65C7">
        <w:rPr>
          <w:szCs w:val="24"/>
        </w:rPr>
        <w:t>ἐ</w:t>
      </w:r>
      <w:r w:rsidRPr="00AE65C7">
        <w:rPr>
          <w:rFonts w:ascii="Book Antiqua" w:hAnsi="Book Antiqua"/>
          <w:szCs w:val="24"/>
        </w:rPr>
        <w:t>π</w:t>
      </w:r>
      <w:r w:rsidRPr="00AE65C7">
        <w:rPr>
          <w:szCs w:val="24"/>
        </w:rPr>
        <w:t>ὶ</w:t>
      </w:r>
      <w:r w:rsidRPr="00AE65C7">
        <w:rPr>
          <w:rFonts w:ascii="Book Antiqua" w:hAnsi="Book Antiqua"/>
          <w:szCs w:val="24"/>
        </w:rPr>
        <w:t xml:space="preserve"> </w:t>
      </w:r>
      <w:proofErr w:type="spellStart"/>
      <w:r w:rsidRPr="00AE65C7">
        <w:rPr>
          <w:rFonts w:ascii="Book Antiqua" w:hAnsi="Book Antiqua"/>
          <w:szCs w:val="24"/>
        </w:rPr>
        <w:t>το</w:t>
      </w:r>
      <w:r w:rsidRPr="00AE65C7">
        <w:rPr>
          <w:szCs w:val="24"/>
        </w:rPr>
        <w:t>ύ</w:t>
      </w:r>
      <w:r w:rsidRPr="00AE65C7">
        <w:rPr>
          <w:rFonts w:ascii="Book Antiqua" w:hAnsi="Book Antiqua"/>
          <w:szCs w:val="24"/>
        </w:rPr>
        <w:t>τ</w:t>
      </w:r>
      <w:r w:rsidRPr="00AE65C7">
        <w:rPr>
          <w:szCs w:val="24"/>
        </w:rPr>
        <w:t>ῳ</w:t>
      </w:r>
      <w:proofErr w:type="spellEnd"/>
      <w:r w:rsidRPr="00AE65C7">
        <w:rPr>
          <w:rFonts w:ascii="Book Antiqua" w:hAnsi="Book Antiqua"/>
          <w:szCs w:val="24"/>
        </w:rPr>
        <w:t xml:space="preserve"> </w:t>
      </w:r>
      <w:proofErr w:type="spellStart"/>
      <w:r w:rsidRPr="00AE65C7">
        <w:rPr>
          <w:rFonts w:ascii="Book Antiqua" w:hAnsi="Book Antiqua"/>
          <w:szCs w:val="24"/>
        </w:rPr>
        <w:t>γ</w:t>
      </w:r>
      <w:r w:rsidRPr="00AE65C7">
        <w:rPr>
          <w:szCs w:val="24"/>
        </w:rPr>
        <w:t>ὰ</w:t>
      </w:r>
      <w:r w:rsidRPr="00AE65C7">
        <w:rPr>
          <w:rFonts w:ascii="Book Antiqua" w:hAnsi="Book Antiqua"/>
          <w:szCs w:val="24"/>
        </w:rPr>
        <w:t>ρ</w:t>
      </w:r>
      <w:proofErr w:type="spellEnd"/>
      <w:r w:rsidRPr="00AE65C7">
        <w:rPr>
          <w:rFonts w:ascii="Book Antiqua" w:hAnsi="Book Antiqua"/>
          <w:szCs w:val="24"/>
        </w:rPr>
        <w:t xml:space="preserve"> </w:t>
      </w:r>
      <w:proofErr w:type="spellStart"/>
      <w:r w:rsidRPr="00AE65C7">
        <w:rPr>
          <w:szCs w:val="24"/>
        </w:rPr>
        <w:t>ἐ</w:t>
      </w:r>
      <w:r w:rsidRPr="00AE65C7">
        <w:rPr>
          <w:rFonts w:ascii="Book Antiqua" w:hAnsi="Book Antiqua"/>
          <w:szCs w:val="24"/>
        </w:rPr>
        <w:t>ν</w:t>
      </w:r>
      <w:r w:rsidRPr="00AE65C7">
        <w:rPr>
          <w:szCs w:val="24"/>
        </w:rPr>
        <w:t>ί</w:t>
      </w:r>
      <w:r w:rsidRPr="00AE65C7">
        <w:rPr>
          <w:rFonts w:ascii="Book Antiqua" w:hAnsi="Book Antiqua"/>
          <w:szCs w:val="24"/>
        </w:rPr>
        <w:t>ων</w:t>
      </w:r>
      <w:proofErr w:type="spellEnd"/>
      <w:r w:rsidRPr="00AE65C7">
        <w:rPr>
          <w:rFonts w:ascii="Book Antiqua" w:hAnsi="Book Antiqua"/>
          <w:szCs w:val="24"/>
        </w:rPr>
        <w:t xml:space="preserve"> καταβ</w:t>
      </w:r>
      <w:proofErr w:type="spellStart"/>
      <w:r w:rsidRPr="00AE65C7">
        <w:rPr>
          <w:rFonts w:ascii="Book Antiqua" w:hAnsi="Book Antiqua"/>
          <w:szCs w:val="24"/>
        </w:rPr>
        <w:t>οησ</w:t>
      </w:r>
      <w:r w:rsidRPr="00AE65C7">
        <w:rPr>
          <w:szCs w:val="24"/>
        </w:rPr>
        <w:t>ά</w:t>
      </w:r>
      <w:r w:rsidRPr="00AE65C7">
        <w:rPr>
          <w:rFonts w:ascii="Book Antiqua" w:hAnsi="Book Antiqua"/>
          <w:szCs w:val="24"/>
        </w:rPr>
        <w:t>ντων</w:t>
      </w:r>
      <w:proofErr w:type="spellEnd"/>
      <w:r w:rsidRPr="00AE65C7">
        <w:rPr>
          <w:rFonts w:ascii="Book Antiqua" w:hAnsi="Book Antiqua"/>
          <w:szCs w:val="24"/>
        </w:rPr>
        <w:t xml:space="preserve"> </w:t>
      </w:r>
      <w:proofErr w:type="spellStart"/>
      <w:r w:rsidRPr="00AE65C7">
        <w:rPr>
          <w:rFonts w:ascii="Book Antiqua" w:hAnsi="Book Antiqua"/>
          <w:szCs w:val="24"/>
        </w:rPr>
        <w:t>το</w:t>
      </w:r>
      <w:r w:rsidRPr="00AE65C7">
        <w:rPr>
          <w:szCs w:val="24"/>
        </w:rPr>
        <w:t>ῦ</w:t>
      </w:r>
      <w:proofErr w:type="spellEnd"/>
      <w:r w:rsidRPr="00AE65C7">
        <w:rPr>
          <w:rFonts w:ascii="Book Antiqua" w:hAnsi="Book Antiqua"/>
          <w:szCs w:val="24"/>
        </w:rPr>
        <w:t xml:space="preserve"> Κα</w:t>
      </w:r>
      <w:proofErr w:type="spellStart"/>
      <w:r w:rsidRPr="00AE65C7">
        <w:rPr>
          <w:szCs w:val="24"/>
        </w:rPr>
        <w:t>ί</w:t>
      </w:r>
      <w:r w:rsidRPr="00AE65C7">
        <w:rPr>
          <w:rFonts w:ascii="Book Antiqua" w:hAnsi="Book Antiqua"/>
          <w:szCs w:val="24"/>
        </w:rPr>
        <w:t>σ</w:t>
      </w:r>
      <w:proofErr w:type="spellEnd"/>
      <w:r w:rsidRPr="00AE65C7">
        <w:rPr>
          <w:rFonts w:ascii="Book Antiqua" w:hAnsi="Book Antiqua"/>
          <w:szCs w:val="24"/>
        </w:rPr>
        <w:t xml:space="preserve">αρος, </w:t>
      </w:r>
      <w:r w:rsidRPr="00AE65C7">
        <w:rPr>
          <w:szCs w:val="24"/>
        </w:rPr>
        <w:t>ὁ</w:t>
      </w:r>
      <w:r w:rsidRPr="00AE65C7">
        <w:rPr>
          <w:rFonts w:ascii="Book Antiqua" w:hAnsi="Book Antiqua"/>
          <w:szCs w:val="24"/>
        </w:rPr>
        <w:t xml:space="preserve"> </w:t>
      </w:r>
      <w:proofErr w:type="spellStart"/>
      <w:r w:rsidRPr="00AE65C7">
        <w:rPr>
          <w:rFonts w:ascii="Book Antiqua" w:hAnsi="Book Antiqua"/>
          <w:szCs w:val="24"/>
        </w:rPr>
        <w:t>δ</w:t>
      </w:r>
      <w:r w:rsidRPr="00AE65C7">
        <w:rPr>
          <w:szCs w:val="24"/>
        </w:rPr>
        <w:t>ῆ</w:t>
      </w:r>
      <w:r w:rsidRPr="00AE65C7">
        <w:rPr>
          <w:rFonts w:ascii="Book Antiqua" w:hAnsi="Book Antiqua"/>
          <w:szCs w:val="24"/>
        </w:rPr>
        <w:t>μος</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ντ</w:t>
      </w:r>
      <w:r w:rsidRPr="00AE65C7">
        <w:rPr>
          <w:szCs w:val="24"/>
        </w:rPr>
        <w:t>ή</w:t>
      </w:r>
      <w:r w:rsidRPr="00AE65C7">
        <w:rPr>
          <w:rFonts w:ascii="Book Antiqua" w:hAnsi="Book Antiqua"/>
          <w:szCs w:val="24"/>
        </w:rPr>
        <w:t>χησε</w:t>
      </w:r>
      <w:proofErr w:type="spellEnd"/>
      <w:r w:rsidRPr="00AE65C7">
        <w:rPr>
          <w:rFonts w:ascii="Book Antiqua" w:hAnsi="Book Antiqua"/>
          <w:szCs w:val="24"/>
        </w:rPr>
        <w:t>, λαμπ</w:t>
      </w:r>
      <w:proofErr w:type="spellStart"/>
      <w:r w:rsidRPr="00AE65C7">
        <w:rPr>
          <w:rFonts w:ascii="Book Antiqua" w:hAnsi="Book Antiqua"/>
          <w:szCs w:val="24"/>
        </w:rPr>
        <w:t>ρ</w:t>
      </w:r>
      <w:r w:rsidRPr="00AE65C7">
        <w:rPr>
          <w:szCs w:val="24"/>
        </w:rPr>
        <w:t>ῷ</w:t>
      </w:r>
      <w:proofErr w:type="spellEnd"/>
      <w:r w:rsidRPr="00AE65C7">
        <w:rPr>
          <w:rFonts w:ascii="Book Antiqua" w:hAnsi="Book Antiqua"/>
          <w:szCs w:val="24"/>
        </w:rPr>
        <w:t xml:space="preserve"> </w:t>
      </w:r>
      <w:proofErr w:type="spellStart"/>
      <w:r w:rsidRPr="00AE65C7">
        <w:rPr>
          <w:rFonts w:ascii="Book Antiqua" w:hAnsi="Book Antiqua"/>
          <w:szCs w:val="24"/>
        </w:rPr>
        <w:t>δεξ</w:t>
      </w:r>
      <w:r w:rsidRPr="00AE65C7">
        <w:rPr>
          <w:szCs w:val="24"/>
        </w:rPr>
        <w:t>ά</w:t>
      </w:r>
      <w:r w:rsidRPr="00AE65C7">
        <w:rPr>
          <w:rFonts w:ascii="Book Antiqua" w:hAnsi="Book Antiqua"/>
          <w:szCs w:val="24"/>
        </w:rPr>
        <w:t>μενος</w:t>
      </w:r>
      <w:proofErr w:type="spellEnd"/>
      <w:r w:rsidRPr="00AE65C7">
        <w:rPr>
          <w:rFonts w:ascii="Book Antiqua" w:hAnsi="Book Antiqua"/>
          <w:szCs w:val="24"/>
        </w:rPr>
        <w:t xml:space="preserve"> </w:t>
      </w:r>
      <w:proofErr w:type="spellStart"/>
      <w:r w:rsidRPr="00AE65C7">
        <w:rPr>
          <w:rFonts w:ascii="Book Antiqua" w:hAnsi="Book Antiqua"/>
          <w:szCs w:val="24"/>
        </w:rPr>
        <w:t>κρ</w:t>
      </w:r>
      <w:r w:rsidRPr="00AE65C7">
        <w:rPr>
          <w:szCs w:val="24"/>
        </w:rPr>
        <w:t>ό</w:t>
      </w:r>
      <w:r w:rsidRPr="00AE65C7">
        <w:rPr>
          <w:rFonts w:ascii="Book Antiqua" w:hAnsi="Book Antiqua"/>
          <w:szCs w:val="24"/>
        </w:rPr>
        <w:t>τ</w:t>
      </w:r>
      <w:r w:rsidRPr="00AE65C7">
        <w:rPr>
          <w:szCs w:val="24"/>
        </w:rPr>
        <w:t>ῳ</w:t>
      </w:r>
      <w:proofErr w:type="spellEnd"/>
      <w:r w:rsidRPr="00AE65C7">
        <w:rPr>
          <w:rFonts w:ascii="Book Antiqua" w:hAnsi="Book Antiqua"/>
          <w:szCs w:val="24"/>
        </w:rPr>
        <w:t xml:space="preserve"> κα</w:t>
      </w:r>
      <w:r w:rsidRPr="00AE65C7">
        <w:rPr>
          <w:szCs w:val="24"/>
        </w:rPr>
        <w:t>ὶ</w:t>
      </w:r>
      <w:r w:rsidRPr="00AE65C7">
        <w:rPr>
          <w:rFonts w:ascii="Book Antiqua" w:hAnsi="Book Antiqua"/>
          <w:szCs w:val="24"/>
        </w:rPr>
        <w:t xml:space="preserve"> θα</w:t>
      </w:r>
      <w:proofErr w:type="spellStart"/>
      <w:r w:rsidRPr="00AE65C7">
        <w:rPr>
          <w:rFonts w:ascii="Book Antiqua" w:hAnsi="Book Antiqua"/>
          <w:szCs w:val="24"/>
        </w:rPr>
        <w:t>υμ</w:t>
      </w:r>
      <w:r w:rsidRPr="00AE65C7">
        <w:rPr>
          <w:szCs w:val="24"/>
        </w:rPr>
        <w:t>ά</w:t>
      </w:r>
      <w:r w:rsidRPr="00AE65C7">
        <w:rPr>
          <w:rFonts w:ascii="Book Antiqua" w:hAnsi="Book Antiqua"/>
          <w:szCs w:val="24"/>
        </w:rPr>
        <w:t>σ</w:t>
      </w:r>
      <w:proofErr w:type="spellEnd"/>
      <w:r w:rsidRPr="00AE65C7">
        <w:rPr>
          <w:rFonts w:ascii="Book Antiqua" w:hAnsi="Book Antiqua"/>
          <w:szCs w:val="24"/>
        </w:rPr>
        <w:t xml:space="preserve">ας </w:t>
      </w:r>
      <w:proofErr w:type="spellStart"/>
      <w:r w:rsidRPr="00AE65C7">
        <w:rPr>
          <w:szCs w:val="24"/>
        </w:rPr>
        <w:t>ὥ</w:t>
      </w:r>
      <w:r w:rsidRPr="00AE65C7">
        <w:rPr>
          <w:rFonts w:ascii="Book Antiqua" w:hAnsi="Book Antiqua"/>
          <w:szCs w:val="24"/>
        </w:rPr>
        <w:t>σ</w:t>
      </w:r>
      <w:proofErr w:type="spellEnd"/>
      <w:r w:rsidRPr="00AE65C7">
        <w:rPr>
          <w:rFonts w:ascii="Book Antiqua" w:hAnsi="Book Antiqua"/>
          <w:szCs w:val="24"/>
        </w:rPr>
        <w:t xml:space="preserve">περ </w:t>
      </w:r>
      <w:proofErr w:type="spellStart"/>
      <w:r w:rsidRPr="00AE65C7">
        <w:rPr>
          <w:szCs w:val="24"/>
        </w:rPr>
        <w:t>ἐ</w:t>
      </w:r>
      <w:r w:rsidRPr="00AE65C7">
        <w:rPr>
          <w:rFonts w:ascii="Book Antiqua" w:hAnsi="Book Antiqua"/>
          <w:szCs w:val="24"/>
        </w:rPr>
        <w:t>ξ</w:t>
      </w:r>
      <w:proofErr w:type="spellEnd"/>
      <w:r w:rsidRPr="00AE65C7">
        <w:rPr>
          <w:rFonts w:ascii="Book Antiqua" w:hAnsi="Book Antiqua"/>
          <w:szCs w:val="24"/>
        </w:rPr>
        <w:t xml:space="preserve"> </w:t>
      </w:r>
      <w:r w:rsidRPr="00AE65C7">
        <w:rPr>
          <w:szCs w:val="24"/>
        </w:rPr>
        <w:t>῞</w:t>
      </w:r>
      <w:proofErr w:type="spellStart"/>
      <w:r w:rsidRPr="00AE65C7">
        <w:rPr>
          <w:rFonts w:ascii="Book Antiqua" w:hAnsi="Book Antiqua"/>
          <w:szCs w:val="24"/>
        </w:rPr>
        <w:t>Αιδου</w:t>
      </w:r>
      <w:proofErr w:type="spellEnd"/>
      <w:r w:rsidRPr="00AE65C7">
        <w:rPr>
          <w:rFonts w:ascii="Book Antiqua" w:hAnsi="Book Antiqua"/>
          <w:szCs w:val="24"/>
        </w:rPr>
        <w:t xml:space="preserve"> </w:t>
      </w:r>
      <w:proofErr w:type="spellStart"/>
      <w:r w:rsidRPr="00AE65C7">
        <w:rPr>
          <w:rFonts w:ascii="Book Antiqua" w:hAnsi="Book Antiqua"/>
          <w:szCs w:val="24"/>
        </w:rPr>
        <w:t>δι</w:t>
      </w:r>
      <w:r w:rsidRPr="00AE65C7">
        <w:rPr>
          <w:szCs w:val="24"/>
        </w:rPr>
        <w:t>ὰ</w:t>
      </w:r>
      <w:proofErr w:type="spellEnd"/>
      <w:r w:rsidRPr="00AE65C7">
        <w:rPr>
          <w:rFonts w:ascii="Book Antiqua" w:hAnsi="Book Antiqua"/>
          <w:szCs w:val="24"/>
        </w:rPr>
        <w:t xml:space="preserve"> </w:t>
      </w:r>
      <w:proofErr w:type="spellStart"/>
      <w:r w:rsidRPr="00AE65C7">
        <w:rPr>
          <w:rFonts w:ascii="Book Antiqua" w:hAnsi="Book Antiqua"/>
          <w:szCs w:val="24"/>
        </w:rPr>
        <w:t>χρ</w:t>
      </w:r>
      <w:r w:rsidRPr="00AE65C7">
        <w:rPr>
          <w:szCs w:val="24"/>
        </w:rPr>
        <w:t>ό</w:t>
      </w:r>
      <w:r w:rsidRPr="00AE65C7">
        <w:rPr>
          <w:rFonts w:ascii="Book Antiqua" w:hAnsi="Book Antiqua"/>
          <w:szCs w:val="24"/>
        </w:rPr>
        <w:t>νων</w:t>
      </w:r>
      <w:proofErr w:type="spellEnd"/>
      <w:r w:rsidRPr="00AE65C7">
        <w:rPr>
          <w:rFonts w:ascii="Book Antiqua" w:hAnsi="Book Antiqua"/>
          <w:szCs w:val="24"/>
        </w:rPr>
        <w:t xml:space="preserve"> π</w:t>
      </w:r>
      <w:proofErr w:type="spellStart"/>
      <w:r w:rsidRPr="00AE65C7">
        <w:rPr>
          <w:rFonts w:ascii="Book Antiqua" w:hAnsi="Book Antiqua"/>
          <w:szCs w:val="24"/>
        </w:rPr>
        <w:t>ολλ</w:t>
      </w:r>
      <w:r w:rsidRPr="00AE65C7">
        <w:rPr>
          <w:szCs w:val="24"/>
        </w:rPr>
        <w:t>ῶ</w:t>
      </w:r>
      <w:r w:rsidRPr="00AE65C7">
        <w:rPr>
          <w:rFonts w:ascii="Book Antiqua" w:hAnsi="Book Antiqua"/>
          <w:szCs w:val="24"/>
        </w:rPr>
        <w:t>ν</w:t>
      </w:r>
      <w:proofErr w:type="spellEnd"/>
      <w:r w:rsidRPr="00AE65C7">
        <w:rPr>
          <w:rFonts w:ascii="Book Antiqua" w:hAnsi="Book Antiqua"/>
          <w:szCs w:val="24"/>
        </w:rPr>
        <w:t xml:space="preserve"> </w:t>
      </w:r>
      <w:proofErr w:type="spellStart"/>
      <w:r w:rsidRPr="00AE65C7">
        <w:rPr>
          <w:szCs w:val="24"/>
        </w:rPr>
        <w:t>ἀ</w:t>
      </w:r>
      <w:r w:rsidRPr="00AE65C7">
        <w:rPr>
          <w:rFonts w:ascii="Book Antiqua" w:hAnsi="Book Antiqua"/>
          <w:szCs w:val="24"/>
        </w:rPr>
        <w:t>ν</w:t>
      </w:r>
      <w:r w:rsidRPr="00AE65C7">
        <w:rPr>
          <w:szCs w:val="24"/>
        </w:rPr>
        <w:t>ά</w:t>
      </w:r>
      <w:r w:rsidRPr="00AE65C7">
        <w:rPr>
          <w:rFonts w:ascii="Book Antiqua" w:hAnsi="Book Antiqua"/>
          <w:szCs w:val="24"/>
        </w:rPr>
        <w:t>γοντ</w:t>
      </w:r>
      <w:proofErr w:type="spellEnd"/>
      <w:r w:rsidRPr="00AE65C7">
        <w:rPr>
          <w:rFonts w:ascii="Book Antiqua" w:hAnsi="Book Antiqua"/>
          <w:szCs w:val="24"/>
        </w:rPr>
        <w:t xml:space="preserve">α </w:t>
      </w:r>
      <w:proofErr w:type="spellStart"/>
      <w:r w:rsidRPr="00AE65C7">
        <w:rPr>
          <w:rFonts w:ascii="Book Antiqua" w:hAnsi="Book Antiqua"/>
          <w:szCs w:val="24"/>
        </w:rPr>
        <w:t>τ</w:t>
      </w:r>
      <w:r w:rsidRPr="00AE65C7">
        <w:rPr>
          <w:szCs w:val="24"/>
        </w:rPr>
        <w:t>ὰ</w:t>
      </w:r>
      <w:r w:rsidRPr="00AE65C7">
        <w:rPr>
          <w:rFonts w:ascii="Book Antiqua" w:hAnsi="Book Antiqua"/>
          <w:szCs w:val="24"/>
        </w:rPr>
        <w:t>ς</w:t>
      </w:r>
      <w:proofErr w:type="spellEnd"/>
      <w:r w:rsidRPr="00AE65C7">
        <w:rPr>
          <w:rFonts w:ascii="Book Antiqua" w:hAnsi="Book Antiqua"/>
          <w:szCs w:val="24"/>
        </w:rPr>
        <w:t xml:space="preserve"> Μα</w:t>
      </w:r>
      <w:proofErr w:type="spellStart"/>
      <w:r w:rsidRPr="00AE65C7">
        <w:rPr>
          <w:rFonts w:ascii="Book Antiqua" w:hAnsi="Book Antiqua"/>
          <w:szCs w:val="24"/>
        </w:rPr>
        <w:t>ρ</w:t>
      </w:r>
      <w:r w:rsidRPr="00AE65C7">
        <w:rPr>
          <w:szCs w:val="24"/>
        </w:rPr>
        <w:t>ί</w:t>
      </w:r>
      <w:r w:rsidRPr="00AE65C7">
        <w:rPr>
          <w:rFonts w:ascii="Book Antiqua" w:hAnsi="Book Antiqua"/>
          <w:szCs w:val="24"/>
        </w:rPr>
        <w:t>ου</w:t>
      </w:r>
      <w:proofErr w:type="spellEnd"/>
      <w:r w:rsidRPr="00AE65C7">
        <w:rPr>
          <w:rFonts w:ascii="Book Antiqua" w:hAnsi="Book Antiqua"/>
          <w:szCs w:val="24"/>
        </w:rPr>
        <w:t xml:space="preserve"> </w:t>
      </w:r>
      <w:proofErr w:type="spellStart"/>
      <w:r w:rsidRPr="00AE65C7">
        <w:rPr>
          <w:rFonts w:ascii="Book Antiqua" w:hAnsi="Book Antiqua"/>
          <w:szCs w:val="24"/>
        </w:rPr>
        <w:t>τιμ</w:t>
      </w:r>
      <w:r w:rsidRPr="00AE65C7">
        <w:rPr>
          <w:szCs w:val="24"/>
        </w:rPr>
        <w:t>ὰ</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ε</w:t>
      </w:r>
      <w:r w:rsidRPr="00AE65C7">
        <w:rPr>
          <w:szCs w:val="24"/>
        </w:rPr>
        <w:t>ἰ</w:t>
      </w:r>
      <w:r w:rsidRPr="00AE65C7">
        <w:rPr>
          <w:rFonts w:ascii="Book Antiqua" w:hAnsi="Book Antiqua"/>
          <w:szCs w:val="24"/>
        </w:rPr>
        <w:t>ς</w:t>
      </w:r>
      <w:proofErr w:type="spellEnd"/>
      <w:r w:rsidRPr="00AE65C7">
        <w:rPr>
          <w:rFonts w:ascii="Book Antiqua" w:hAnsi="Book Antiqua"/>
          <w:szCs w:val="24"/>
        </w:rPr>
        <w:t xml:space="preserve"> </w:t>
      </w:r>
      <w:proofErr w:type="spellStart"/>
      <w:r w:rsidRPr="00AE65C7">
        <w:rPr>
          <w:rFonts w:ascii="Book Antiqua" w:hAnsi="Book Antiqua"/>
          <w:szCs w:val="24"/>
        </w:rPr>
        <w:t>τ</w:t>
      </w:r>
      <w:r w:rsidRPr="00AE65C7">
        <w:rPr>
          <w:szCs w:val="24"/>
        </w:rPr>
        <w:t>ὴ</w:t>
      </w:r>
      <w:r w:rsidRPr="00AE65C7">
        <w:rPr>
          <w:rFonts w:ascii="Book Antiqua" w:hAnsi="Book Antiqua"/>
          <w:szCs w:val="24"/>
        </w:rPr>
        <w:t>ν</w:t>
      </w:r>
      <w:proofErr w:type="spellEnd"/>
      <w:r w:rsidRPr="00AE65C7">
        <w:rPr>
          <w:rFonts w:ascii="Book Antiqua" w:hAnsi="Book Antiqua"/>
          <w:szCs w:val="24"/>
        </w:rPr>
        <w:t xml:space="preserve"> π</w:t>
      </w:r>
      <w:proofErr w:type="spellStart"/>
      <w:r w:rsidRPr="00AE65C7">
        <w:rPr>
          <w:szCs w:val="24"/>
        </w:rPr>
        <w:t>ό</w:t>
      </w:r>
      <w:r w:rsidRPr="00AE65C7">
        <w:rPr>
          <w:rFonts w:ascii="Book Antiqua" w:hAnsi="Book Antiqua"/>
          <w:szCs w:val="24"/>
        </w:rPr>
        <w:t>λιν</w:t>
      </w:r>
      <w:proofErr w:type="spellEnd"/>
      <w:r w:rsidRPr="00AE65C7">
        <w:rPr>
          <w:rFonts w:ascii="Book Antiqua" w:hAnsi="Book Antiqua"/>
          <w:szCs w:val="24"/>
        </w:rPr>
        <w:t xml:space="preserve">.; </w:t>
      </w:r>
      <w:proofErr w:type="spellStart"/>
      <w:r w:rsidRPr="00AE65C7">
        <w:rPr>
          <w:rFonts w:ascii="Book Antiqua" w:hAnsi="Book Antiqua"/>
          <w:szCs w:val="24"/>
        </w:rPr>
        <w:t>Suet</w:t>
      </w:r>
      <w:proofErr w:type="spellEnd"/>
      <w:r w:rsidRPr="00AE65C7">
        <w:rPr>
          <w:rFonts w:ascii="Book Antiqua" w:hAnsi="Book Antiqua"/>
          <w:szCs w:val="24"/>
        </w:rPr>
        <w:t xml:space="preserve">., </w:t>
      </w:r>
      <w:proofErr w:type="spellStart"/>
      <w:r w:rsidRPr="00AE65C7">
        <w:rPr>
          <w:rFonts w:ascii="Book Antiqua" w:hAnsi="Book Antiqua"/>
          <w:i/>
          <w:iCs/>
          <w:szCs w:val="24"/>
        </w:rPr>
        <w:t>Iul</w:t>
      </w:r>
      <w:proofErr w:type="spellEnd"/>
      <w:r w:rsidRPr="00AE65C7">
        <w:rPr>
          <w:rFonts w:ascii="Book Antiqua" w:hAnsi="Book Antiqua"/>
          <w:szCs w:val="24"/>
        </w:rPr>
        <w:t xml:space="preserve">., I, 3: </w:t>
      </w:r>
      <w:r w:rsidRPr="00AE65C7">
        <w:rPr>
          <w:rFonts w:ascii="Book Antiqua" w:hAnsi="Book Antiqua"/>
          <w:i/>
          <w:iCs/>
          <w:szCs w:val="24"/>
        </w:rPr>
        <w:t xml:space="preserve">Satis </w:t>
      </w:r>
      <w:proofErr w:type="spellStart"/>
      <w:r w:rsidRPr="00AE65C7">
        <w:rPr>
          <w:rFonts w:ascii="Book Antiqua" w:hAnsi="Book Antiqua"/>
          <w:i/>
          <w:iCs/>
          <w:szCs w:val="24"/>
        </w:rPr>
        <w:t>constat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Sullam</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deprecantibus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amicissimis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ornatissimis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aliquamdiu</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denegasset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pertinaciter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contenderent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expugnatum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tandem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proclamasse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divinitus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sive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aliqua</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coniectura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vincerent</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sibi</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haberent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dum</w:t>
      </w:r>
      <w:proofErr w:type="spellEnd"/>
      <w:r w:rsidRPr="00AE65C7">
        <w:rPr>
          <w:rFonts w:ascii="Book Antiqua" w:hAnsi="Book Antiqua"/>
          <w:i/>
          <w:iCs/>
          <w:szCs w:val="24"/>
        </w:rPr>
        <w:t xml:space="preserve"> modo </w:t>
      </w:r>
      <w:proofErr w:type="spellStart"/>
      <w:r w:rsidRPr="00AE65C7">
        <w:rPr>
          <w:rFonts w:ascii="Book Antiqua" w:hAnsi="Book Antiqua"/>
          <w:i/>
          <w:iCs/>
          <w:szCs w:val="24"/>
        </w:rPr>
        <w:t>scirent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incolumem</w:t>
      </w:r>
      <w:proofErr w:type="spellEnd"/>
      <w:r w:rsidRPr="00AE65C7">
        <w:rPr>
          <w:rFonts w:ascii="Book Antiqua" w:hAnsi="Book Antiqua"/>
          <w:i/>
          <w:iCs/>
          <w:szCs w:val="24"/>
        </w:rPr>
        <w:t xml:space="preserve"> tanto opere </w:t>
      </w:r>
      <w:proofErr w:type="spellStart"/>
      <w:r w:rsidRPr="00AE65C7">
        <w:rPr>
          <w:rFonts w:ascii="Book Antiqua" w:hAnsi="Book Antiqua"/>
          <w:i/>
          <w:iCs/>
          <w:szCs w:val="24"/>
        </w:rPr>
        <w:t>cuperent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quandoque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optimatium</w:t>
      </w:r>
      <w:proofErr w:type="spellEnd"/>
      <w:r w:rsidRPr="00AE65C7">
        <w:rPr>
          <w:rFonts w:ascii="Book Antiqua" w:hAnsi="Book Antiqua"/>
          <w:i/>
          <w:iCs/>
          <w:szCs w:val="24"/>
        </w:rPr>
        <w:t xml:space="preserve"> partibus, </w:t>
      </w:r>
      <w:proofErr w:type="spellStart"/>
      <w:r w:rsidRPr="00AE65C7">
        <w:rPr>
          <w:rFonts w:ascii="Book Antiqua" w:hAnsi="Book Antiqua"/>
          <w:i/>
          <w:iCs/>
          <w:szCs w:val="24"/>
        </w:rPr>
        <w:t>quas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defendissent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exitio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futurum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multos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Marios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inesse</w:t>
      </w:r>
      <w:proofErr w:type="spellEnd"/>
      <w:r w:rsidRPr="00AE65C7">
        <w:rPr>
          <w:rFonts w:ascii="Book Antiqua" w:hAnsi="Book Antiqua"/>
          <w:i/>
          <w:iCs/>
          <w:szCs w:val="24"/>
        </w:rPr>
        <w:t>.</w:t>
      </w:r>
    </w:p>
  </w:footnote>
  <w:footnote w:id="134">
    <w:p w14:paraId="0FEBD294"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Straehle</w:t>
      </w:r>
      <w:proofErr w:type="spellEnd"/>
      <w:r w:rsidRPr="00AE65C7">
        <w:rPr>
          <w:rFonts w:ascii="Book Antiqua" w:hAnsi="Book Antiqua"/>
          <w:szCs w:val="24"/>
        </w:rPr>
        <w:t xml:space="preserve">, </w:t>
      </w:r>
      <w:r w:rsidRPr="00D20D3D">
        <w:rPr>
          <w:rFonts w:ascii="Book Antiqua" w:hAnsi="Book Antiqua"/>
          <w:smallCaps/>
          <w:szCs w:val="24"/>
        </w:rPr>
        <w:t>E</w:t>
      </w:r>
      <w:r w:rsidRPr="00AE65C7">
        <w:rPr>
          <w:rFonts w:ascii="Book Antiqua" w:hAnsi="Book Antiqua"/>
          <w:szCs w:val="24"/>
        </w:rPr>
        <w:t>., Algunas claves para una relectura de la autoridad, cit., p. 195 indica que la memoria colectiva se construye con discursos y narraciones, monumentos, festividades, nombres de calles, etc.</w:t>
      </w:r>
    </w:p>
  </w:footnote>
  <w:footnote w:id="135">
    <w:p w14:paraId="64FA403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Fanizza</w:t>
      </w:r>
      <w:proofErr w:type="spellEnd"/>
      <w:r w:rsidRPr="00AE65C7">
        <w:rPr>
          <w:rFonts w:ascii="Book Antiqua" w:hAnsi="Book Antiqua"/>
          <w:szCs w:val="24"/>
        </w:rPr>
        <w:t xml:space="preserve">, </w:t>
      </w:r>
      <w:r w:rsidRPr="00D20D3D">
        <w:rPr>
          <w:rFonts w:ascii="Book Antiqua" w:hAnsi="Book Antiqua"/>
          <w:smallCaps/>
          <w:szCs w:val="24"/>
        </w:rPr>
        <w:t>L</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crimine e la </w:t>
      </w:r>
      <w:proofErr w:type="spellStart"/>
      <w:r w:rsidRPr="00AE65C7">
        <w:rPr>
          <w:rFonts w:ascii="Book Antiqua" w:hAnsi="Book Antiqua"/>
          <w:szCs w:val="24"/>
        </w:rPr>
        <w:t>morte</w:t>
      </w:r>
      <w:proofErr w:type="spellEnd"/>
      <w:r w:rsidRPr="00AE65C7">
        <w:rPr>
          <w:rFonts w:ascii="Book Antiqua" w:hAnsi="Book Antiqua"/>
          <w:szCs w:val="24"/>
        </w:rPr>
        <w:t xml:space="preserve"> del reo, cit., p.</w:t>
      </w:r>
      <w:r>
        <w:rPr>
          <w:rFonts w:ascii="Book Antiqua" w:hAnsi="Book Antiqua"/>
          <w:szCs w:val="24"/>
        </w:rPr>
        <w:t xml:space="preserve"> </w:t>
      </w:r>
      <w:r w:rsidRPr="00AE65C7">
        <w:rPr>
          <w:rFonts w:ascii="Book Antiqua" w:hAnsi="Book Antiqua"/>
          <w:szCs w:val="24"/>
        </w:rPr>
        <w:t xml:space="preserve">686, afirma que la condena de la </w:t>
      </w:r>
      <w:proofErr w:type="spellStart"/>
      <w:r w:rsidRPr="00AE65C7">
        <w:rPr>
          <w:rFonts w:ascii="Book Antiqua" w:hAnsi="Book Antiqua"/>
          <w:i/>
          <w:iCs/>
          <w:szCs w:val="24"/>
        </w:rPr>
        <w:t>damnatio</w:t>
      </w:r>
      <w:proofErr w:type="spellEnd"/>
      <w:r w:rsidRPr="00AE65C7">
        <w:rPr>
          <w:rFonts w:ascii="Book Antiqua" w:hAnsi="Book Antiqua"/>
          <w:szCs w:val="24"/>
        </w:rPr>
        <w:t xml:space="preserve"> </w:t>
      </w:r>
      <w:proofErr w:type="spellStart"/>
      <w:r w:rsidRPr="00AE65C7">
        <w:rPr>
          <w:rFonts w:ascii="Book Antiqua" w:hAnsi="Book Antiqua"/>
          <w:i/>
          <w:iCs/>
          <w:szCs w:val="24"/>
        </w:rPr>
        <w:t>memoriae</w:t>
      </w:r>
      <w:proofErr w:type="spellEnd"/>
      <w:r w:rsidRPr="00AE65C7">
        <w:rPr>
          <w:rFonts w:ascii="Book Antiqua" w:hAnsi="Book Antiqua"/>
          <w:szCs w:val="24"/>
        </w:rPr>
        <w:t xml:space="preserve"> suponía automáticamente la confiscación de los bienes del </w:t>
      </w:r>
      <w:proofErr w:type="spellStart"/>
      <w:r w:rsidRPr="00AE65C7">
        <w:rPr>
          <w:rFonts w:ascii="Book Antiqua" w:hAnsi="Book Antiqua"/>
          <w:i/>
          <w:iCs/>
          <w:szCs w:val="24"/>
        </w:rPr>
        <w:t>damnatus</w:t>
      </w:r>
      <w:proofErr w:type="spellEnd"/>
      <w:r w:rsidRPr="00AE65C7">
        <w:rPr>
          <w:rFonts w:ascii="Book Antiqua" w:hAnsi="Book Antiqua"/>
          <w:szCs w:val="24"/>
        </w:rPr>
        <w:t>.</w:t>
      </w:r>
    </w:p>
  </w:footnote>
  <w:footnote w:id="136">
    <w:p w14:paraId="6F7E96FB"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Este autor comenta que Sila organizó cuadrillas para perseguir a los proscritos y a partir de la </w:t>
      </w:r>
      <w:r w:rsidRPr="00AE65C7">
        <w:rPr>
          <w:rFonts w:ascii="Book Antiqua" w:hAnsi="Book Antiqua"/>
          <w:i/>
          <w:iCs/>
          <w:szCs w:val="24"/>
        </w:rPr>
        <w:t xml:space="preserve">lex Cornelia de </w:t>
      </w:r>
      <w:proofErr w:type="spellStart"/>
      <w:r w:rsidRPr="00AE65C7">
        <w:rPr>
          <w:rFonts w:ascii="Book Antiqua" w:hAnsi="Book Antiqua"/>
          <w:i/>
          <w:iCs/>
          <w:szCs w:val="24"/>
        </w:rPr>
        <w:t>proscriptione</w:t>
      </w:r>
      <w:proofErr w:type="spellEnd"/>
      <w:r w:rsidRPr="00AE65C7">
        <w:rPr>
          <w:rFonts w:ascii="Book Antiqua" w:hAnsi="Book Antiqua"/>
          <w:szCs w:val="24"/>
        </w:rPr>
        <w:t xml:space="preserve"> (</w:t>
      </w:r>
      <w:proofErr w:type="spellStart"/>
      <w:r w:rsidRPr="00AE65C7">
        <w:rPr>
          <w:rFonts w:ascii="Book Antiqua" w:hAnsi="Book Antiqua"/>
          <w:szCs w:val="24"/>
        </w:rPr>
        <w:t>Cic</w:t>
      </w:r>
      <w:proofErr w:type="spellEnd"/>
      <w:r w:rsidRPr="00AE65C7">
        <w:rPr>
          <w:rFonts w:ascii="Book Antiqua" w:hAnsi="Book Antiqua"/>
          <w:szCs w:val="24"/>
        </w:rPr>
        <w:t xml:space="preserve">., </w:t>
      </w:r>
      <w:proofErr w:type="spellStart"/>
      <w:r w:rsidRPr="00AE65C7">
        <w:rPr>
          <w:rFonts w:ascii="Book Antiqua" w:hAnsi="Book Antiqua"/>
          <w:i/>
          <w:iCs/>
          <w:szCs w:val="24"/>
        </w:rPr>
        <w:t>Rosc</w:t>
      </w:r>
      <w:proofErr w:type="spellEnd"/>
      <w:r w:rsidRPr="00AE65C7">
        <w:rPr>
          <w:rFonts w:ascii="Book Antiqua" w:hAnsi="Book Antiqua"/>
          <w:szCs w:val="24"/>
        </w:rPr>
        <w:t xml:space="preserve">., 126) fueron numerosas las </w:t>
      </w:r>
      <w:proofErr w:type="spellStart"/>
      <w:r w:rsidRPr="00AE65C7">
        <w:rPr>
          <w:rFonts w:ascii="Book Antiqua" w:hAnsi="Book Antiqua"/>
          <w:i/>
          <w:iCs/>
          <w:szCs w:val="24"/>
        </w:rPr>
        <w:t>tabulae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ingens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venaliu</w:t>
      </w:r>
      <w:proofErr w:type="spellEnd"/>
      <w:r w:rsidRPr="00AE65C7">
        <w:rPr>
          <w:rFonts w:ascii="Book Antiqua" w:hAnsi="Book Antiqua"/>
          <w:szCs w:val="24"/>
        </w:rPr>
        <w:t xml:space="preserve"> en las que se recogía los bienes confiscados que estaban en venta, en la que años después figurará el propio Cicerón. </w:t>
      </w:r>
      <w:r w:rsidRPr="00AE65C7">
        <w:rPr>
          <w:rFonts w:ascii="Book Antiqua" w:hAnsi="Book Antiqua"/>
          <w:smallCaps/>
          <w:szCs w:val="24"/>
        </w:rPr>
        <w:t>Reinoso Barbero</w:t>
      </w:r>
      <w:r w:rsidRPr="00AE65C7">
        <w:rPr>
          <w:rFonts w:ascii="Book Antiqua" w:hAnsi="Book Antiqua"/>
          <w:szCs w:val="24"/>
        </w:rPr>
        <w:t xml:space="preserve">, </w:t>
      </w:r>
      <w:r w:rsidRPr="00D20D3D">
        <w:rPr>
          <w:rFonts w:ascii="Book Antiqua" w:hAnsi="Book Antiqua"/>
          <w:smallCaps/>
          <w:szCs w:val="24"/>
        </w:rPr>
        <w:t>F</w:t>
      </w:r>
      <w:r w:rsidRPr="00AE65C7">
        <w:rPr>
          <w:rFonts w:ascii="Book Antiqua" w:hAnsi="Book Antiqua"/>
          <w:szCs w:val="24"/>
        </w:rPr>
        <w:t xml:space="preserve">., Prólogo a la obra de Hernando Aguayo, I., </w:t>
      </w:r>
      <w:r w:rsidRPr="0028298B">
        <w:rPr>
          <w:rFonts w:ascii="Book Antiqua" w:hAnsi="Book Antiqua"/>
          <w:i/>
          <w:iCs/>
          <w:szCs w:val="24"/>
        </w:rPr>
        <w:t>Fiducia: Estudio de Derecho Romano</w:t>
      </w:r>
      <w:r w:rsidRPr="00AE65C7">
        <w:rPr>
          <w:rFonts w:ascii="Book Antiqua" w:hAnsi="Book Antiqua"/>
          <w:szCs w:val="24"/>
        </w:rPr>
        <w:t xml:space="preserve">, Editorial Aranzadi Thomson Reuters, Madrid, 2020. </w:t>
      </w:r>
    </w:p>
  </w:footnote>
  <w:footnote w:id="137">
    <w:p w14:paraId="667317F0"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D.28,3,6,6 (</w:t>
      </w:r>
      <w:proofErr w:type="spellStart"/>
      <w:r w:rsidRPr="00AE65C7">
        <w:rPr>
          <w:rFonts w:ascii="Book Antiqua" w:hAnsi="Book Antiqua"/>
          <w:i/>
          <w:iCs/>
          <w:szCs w:val="24"/>
        </w:rPr>
        <w:t>Ulpianus</w:t>
      </w:r>
      <w:proofErr w:type="spellEnd"/>
      <w:r w:rsidRPr="00AE65C7">
        <w:rPr>
          <w:rFonts w:ascii="Book Antiqua" w:hAnsi="Book Antiqua"/>
          <w:i/>
          <w:iCs/>
          <w:szCs w:val="24"/>
        </w:rPr>
        <w:t xml:space="preserve"> libro decimo ad </w:t>
      </w:r>
      <w:proofErr w:type="spellStart"/>
      <w:r w:rsidRPr="00AE65C7">
        <w:rPr>
          <w:rFonts w:ascii="Book Antiqua" w:hAnsi="Book Antiqua"/>
          <w:i/>
          <w:iCs/>
          <w:szCs w:val="24"/>
        </w:rPr>
        <w:t>Sabinum</w:t>
      </w:r>
      <w:proofErr w:type="spellEnd"/>
      <w:r w:rsidRPr="00AE65C7">
        <w:rPr>
          <w:rFonts w:ascii="Book Antiqua" w:hAnsi="Book Antiqua"/>
          <w:szCs w:val="24"/>
        </w:rPr>
        <w:t xml:space="preserve">): </w:t>
      </w:r>
      <w:r w:rsidRPr="00AE65C7">
        <w:rPr>
          <w:rFonts w:ascii="Book Antiqua" w:hAnsi="Book Antiqua"/>
          <w:i/>
          <w:iCs/>
          <w:szCs w:val="24"/>
        </w:rPr>
        <w:t xml:space="preserve">Sed et si quis </w:t>
      </w:r>
      <w:proofErr w:type="spellStart"/>
      <w:r w:rsidRPr="00AE65C7">
        <w:rPr>
          <w:rFonts w:ascii="Book Antiqua" w:hAnsi="Book Antiqua"/>
          <w:i/>
          <w:iCs/>
          <w:szCs w:val="24"/>
        </w:rPr>
        <w:t>fuerit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capite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ad bestias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gladium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vitam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adimit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testamentum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irritum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fiet</w:t>
      </w:r>
      <w:proofErr w:type="spellEnd"/>
      <w:r w:rsidRPr="00AE65C7">
        <w:rPr>
          <w:rFonts w:ascii="Book Antiqua" w:hAnsi="Book Antiqua"/>
          <w:i/>
          <w:iCs/>
          <w:szCs w:val="24"/>
        </w:rPr>
        <w:t xml:space="preserve">, et non </w:t>
      </w:r>
      <w:proofErr w:type="spellStart"/>
      <w:r w:rsidRPr="00AE65C7">
        <w:rPr>
          <w:rFonts w:ascii="Book Antiqua" w:hAnsi="Book Antiqua"/>
          <w:i/>
          <w:iCs/>
          <w:szCs w:val="24"/>
        </w:rPr>
        <w:t>tunc</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consumptus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sed cum </w:t>
      </w:r>
      <w:proofErr w:type="spellStart"/>
      <w:r w:rsidRPr="00AE65C7">
        <w:rPr>
          <w:rFonts w:ascii="Book Antiqua" w:hAnsi="Book Antiqua"/>
          <w:i/>
          <w:iCs/>
          <w:szCs w:val="24"/>
        </w:rPr>
        <w:t>sententiam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passus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poenae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servus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efficitur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nisi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forte</w:t>
      </w:r>
      <w:proofErr w:type="spellEnd"/>
      <w:r w:rsidRPr="00AE65C7">
        <w:rPr>
          <w:rFonts w:ascii="Book Antiqua" w:hAnsi="Book Antiqua"/>
          <w:i/>
          <w:iCs/>
          <w:szCs w:val="24"/>
        </w:rPr>
        <w:t xml:space="preserve"> miles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ex militari </w:t>
      </w:r>
      <w:proofErr w:type="spellStart"/>
      <w:r w:rsidRPr="00AE65C7">
        <w:rPr>
          <w:rFonts w:ascii="Book Antiqua" w:hAnsi="Book Antiqua"/>
          <w:i/>
          <w:iCs/>
          <w:szCs w:val="24"/>
        </w:rPr>
        <w:t>delicto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huic</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permitti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solet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testari</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divus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Hadrianus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rescripsit</w:t>
      </w:r>
      <w:proofErr w:type="spellEnd"/>
      <w:r w:rsidRPr="00AE65C7">
        <w:rPr>
          <w:rFonts w:ascii="Book Antiqua" w:hAnsi="Book Antiqua"/>
          <w:i/>
          <w:iCs/>
          <w:szCs w:val="24"/>
        </w:rPr>
        <w:t xml:space="preserve">, et credo iure militari </w:t>
      </w:r>
      <w:proofErr w:type="spellStart"/>
      <w:r w:rsidRPr="00AE65C7">
        <w:rPr>
          <w:rFonts w:ascii="Book Antiqua" w:hAnsi="Book Antiqua"/>
          <w:i/>
          <w:iCs/>
          <w:szCs w:val="24"/>
        </w:rPr>
        <w:t>testabitur</w:t>
      </w:r>
      <w:proofErr w:type="spellEnd"/>
      <w:r w:rsidRPr="00AE65C7">
        <w:rPr>
          <w:rFonts w:ascii="Book Antiqua" w:hAnsi="Book Antiqua"/>
          <w:i/>
          <w:iCs/>
          <w:szCs w:val="24"/>
        </w:rPr>
        <w:t xml:space="preserve">. qua </w:t>
      </w:r>
      <w:proofErr w:type="spellStart"/>
      <w:r w:rsidRPr="00AE65C7">
        <w:rPr>
          <w:rFonts w:ascii="Book Antiqua" w:hAnsi="Book Antiqua"/>
          <w:i/>
          <w:iCs/>
          <w:szCs w:val="24"/>
        </w:rPr>
        <w:t>ratione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igitur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permittitur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numquid</w:t>
      </w:r>
      <w:proofErr w:type="spellEnd"/>
      <w:r w:rsidRPr="00AE65C7">
        <w:rPr>
          <w:rFonts w:ascii="Book Antiqua" w:hAnsi="Book Antiqua"/>
          <w:i/>
          <w:iCs/>
          <w:szCs w:val="24"/>
        </w:rPr>
        <w:t xml:space="preserve"> et, si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ante </w:t>
      </w:r>
      <w:proofErr w:type="spellStart"/>
      <w:r w:rsidRPr="00AE65C7">
        <w:rPr>
          <w:rFonts w:ascii="Book Antiqua" w:hAnsi="Book Antiqua"/>
          <w:i/>
          <w:iCs/>
          <w:szCs w:val="24"/>
        </w:rPr>
        <w:t>habuit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testamentum</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permissum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valeat</w:t>
      </w:r>
      <w:proofErr w:type="spellEnd"/>
      <w:r w:rsidRPr="00AE65C7">
        <w:rPr>
          <w:rFonts w:ascii="Book Antiqua" w:hAnsi="Book Antiqua"/>
          <w:i/>
          <w:iCs/>
          <w:szCs w:val="24"/>
        </w:rPr>
        <w:t xml:space="preserve">? </w:t>
      </w:r>
      <w:proofErr w:type="spellStart"/>
      <w:proofErr w:type="gramStart"/>
      <w:r w:rsidRPr="00AE65C7">
        <w:rPr>
          <w:rFonts w:ascii="Book Antiqua" w:hAnsi="Book Antiqua"/>
          <w:i/>
          <w:iCs/>
          <w:szCs w:val="24"/>
        </w:rPr>
        <w:t>an</w:t>
      </w:r>
      <w:proofErr w:type="spellEnd"/>
      <w:r w:rsidRPr="00AE65C7">
        <w:rPr>
          <w:rFonts w:ascii="Book Antiqua" w:hAnsi="Book Antiqua"/>
          <w:i/>
          <w:iCs/>
          <w:szCs w:val="24"/>
        </w:rPr>
        <w:t xml:space="preserve"> vero</w:t>
      </w:r>
      <w:proofErr w:type="gramEnd"/>
      <w:r w:rsidRPr="00AE65C7">
        <w:rPr>
          <w:rFonts w:ascii="Book Antiqua" w:hAnsi="Book Antiqua"/>
          <w:i/>
          <w:iCs/>
          <w:szCs w:val="24"/>
        </w:rPr>
        <w:t xml:space="preserve"> </w:t>
      </w:r>
      <w:proofErr w:type="spellStart"/>
      <w:r w:rsidRPr="00AE65C7">
        <w:rPr>
          <w:rFonts w:ascii="Book Antiqua" w:hAnsi="Book Antiqua"/>
          <w:i/>
          <w:iCs/>
          <w:szCs w:val="24"/>
        </w:rPr>
        <w:t>poena</w:t>
      </w:r>
      <w:proofErr w:type="spellEnd"/>
      <w:r w:rsidRPr="00AE65C7">
        <w:rPr>
          <w:rFonts w:ascii="Book Antiqua" w:hAnsi="Book Antiqua"/>
          <w:i/>
          <w:iCs/>
          <w:szCs w:val="24"/>
        </w:rPr>
        <w:t xml:space="preserve"> </w:t>
      </w:r>
      <w:proofErr w:type="spellStart"/>
      <w:r w:rsidRPr="00AE65C7">
        <w:rPr>
          <w:rFonts w:ascii="Book Antiqua" w:hAnsi="Book Antiqua"/>
          <w:i/>
          <w:iCs/>
          <w:szCs w:val="24"/>
        </w:rPr>
        <w:t>irritum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reficiendum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et si militari iure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testandum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dubitari</w:t>
      </w:r>
      <w:proofErr w:type="spellEnd"/>
      <w:r w:rsidRPr="00AE65C7">
        <w:rPr>
          <w:rFonts w:ascii="Book Antiqua" w:hAnsi="Book Antiqua"/>
          <w:i/>
          <w:iCs/>
          <w:szCs w:val="24"/>
        </w:rPr>
        <w:t xml:space="preserve"> non </w:t>
      </w:r>
      <w:proofErr w:type="spellStart"/>
      <w:r w:rsidRPr="00AE65C7">
        <w:rPr>
          <w:rFonts w:ascii="Book Antiqua" w:hAnsi="Book Antiqua"/>
          <w:i/>
          <w:iCs/>
          <w:szCs w:val="24"/>
        </w:rPr>
        <w:t>oportet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quin</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voluit</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valere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fecisse</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credatur</w:t>
      </w:r>
      <w:proofErr w:type="spellEnd"/>
      <w:r w:rsidRPr="00AE65C7">
        <w:rPr>
          <w:rFonts w:ascii="Book Antiqua" w:hAnsi="Book Antiqua"/>
          <w:i/>
          <w:iCs/>
          <w:szCs w:val="24"/>
        </w:rPr>
        <w:t>.</w:t>
      </w:r>
    </w:p>
  </w:footnote>
  <w:footnote w:id="138">
    <w:p w14:paraId="686A3CA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Panero Oria</w:t>
      </w:r>
      <w:r w:rsidRPr="00AE65C7">
        <w:rPr>
          <w:rFonts w:ascii="Book Antiqua" w:hAnsi="Book Antiqua"/>
          <w:szCs w:val="24"/>
        </w:rPr>
        <w:t xml:space="preserve">, </w:t>
      </w:r>
      <w:r w:rsidRPr="00D20D3D">
        <w:rPr>
          <w:rFonts w:ascii="Book Antiqua" w:hAnsi="Book Antiqua"/>
          <w:smallCaps/>
          <w:szCs w:val="24"/>
        </w:rPr>
        <w:t>P</w:t>
      </w:r>
      <w:r w:rsidRPr="00AE65C7">
        <w:rPr>
          <w:rFonts w:ascii="Book Antiqua" w:hAnsi="Book Antiqua"/>
          <w:szCs w:val="24"/>
        </w:rPr>
        <w:t xml:space="preserve">., La condena penal como causa de privación de la </w:t>
      </w:r>
      <w:proofErr w:type="spellStart"/>
      <w:r w:rsidRPr="00AE65C7">
        <w:rPr>
          <w:rFonts w:ascii="Book Antiqua" w:hAnsi="Book Antiqua"/>
          <w:szCs w:val="24"/>
        </w:rPr>
        <w:t>testamenti</w:t>
      </w:r>
      <w:proofErr w:type="spellEnd"/>
      <w:r w:rsidRPr="00AE65C7">
        <w:rPr>
          <w:rFonts w:ascii="Book Antiqua" w:hAnsi="Book Antiqua"/>
          <w:szCs w:val="24"/>
        </w:rPr>
        <w:t xml:space="preserve"> </w:t>
      </w:r>
      <w:proofErr w:type="spellStart"/>
      <w:r w:rsidRPr="00AE65C7">
        <w:rPr>
          <w:rFonts w:ascii="Book Antiqua" w:hAnsi="Book Antiqua"/>
          <w:szCs w:val="24"/>
        </w:rPr>
        <w:t>factio</w:t>
      </w:r>
      <w:proofErr w:type="spellEnd"/>
      <w:r w:rsidRPr="00AE65C7">
        <w:rPr>
          <w:rFonts w:ascii="Book Antiqua" w:hAnsi="Book Antiqua"/>
          <w:szCs w:val="24"/>
        </w:rPr>
        <w:t xml:space="preserve"> activa, en </w:t>
      </w:r>
      <w:r w:rsidRPr="00AE65C7">
        <w:rPr>
          <w:rFonts w:ascii="Book Antiqua" w:hAnsi="Book Antiqua"/>
          <w:i/>
          <w:iCs/>
          <w:szCs w:val="24"/>
        </w:rPr>
        <w:t>Revista General de Derecho Romano</w:t>
      </w:r>
      <w:r w:rsidRPr="00AE65C7">
        <w:rPr>
          <w:rFonts w:ascii="Book Antiqua" w:hAnsi="Book Antiqua"/>
          <w:szCs w:val="24"/>
        </w:rPr>
        <w:t xml:space="preserve"> 35, 2020, p. 25.</w:t>
      </w:r>
    </w:p>
  </w:footnote>
  <w:footnote w:id="139">
    <w:p w14:paraId="4EA5FD81"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D.28,1,8,1-4 (</w:t>
      </w:r>
      <w:proofErr w:type="spellStart"/>
      <w:r w:rsidRPr="00AE65C7">
        <w:rPr>
          <w:rFonts w:ascii="Book Antiqua" w:hAnsi="Book Antiqua"/>
          <w:i/>
          <w:iCs/>
          <w:szCs w:val="24"/>
        </w:rPr>
        <w:t>Gaius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septimo</w:t>
      </w:r>
      <w:proofErr w:type="spellEnd"/>
      <w:r w:rsidRPr="00AE65C7">
        <w:rPr>
          <w:rFonts w:ascii="Book Antiqua" w:hAnsi="Book Antiqua"/>
          <w:i/>
          <w:iCs/>
          <w:szCs w:val="24"/>
        </w:rPr>
        <w:t xml:space="preserve"> decimo ad </w:t>
      </w:r>
      <w:proofErr w:type="spellStart"/>
      <w:r w:rsidRPr="00AE65C7">
        <w:rPr>
          <w:rFonts w:ascii="Book Antiqua" w:hAnsi="Book Antiqua"/>
          <w:i/>
          <w:iCs/>
          <w:szCs w:val="24"/>
        </w:rPr>
        <w:t>edictum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provinciale</w:t>
      </w:r>
      <w:proofErr w:type="spellEnd"/>
      <w:r w:rsidRPr="00AE65C7">
        <w:rPr>
          <w:rFonts w:ascii="Book Antiqua" w:hAnsi="Book Antiqua"/>
          <w:i/>
          <w:iCs/>
          <w:szCs w:val="24"/>
        </w:rPr>
        <w:t xml:space="preserve">):  Si cui </w:t>
      </w:r>
      <w:proofErr w:type="spellStart"/>
      <w:r w:rsidRPr="00AE65C7">
        <w:rPr>
          <w:rFonts w:ascii="Book Antiqua" w:hAnsi="Book Antiqua"/>
          <w:i/>
          <w:iCs/>
          <w:szCs w:val="24"/>
        </w:rPr>
        <w:t>aqua</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igni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interdictum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illud</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testamentum</w:t>
      </w:r>
      <w:proofErr w:type="spellEnd"/>
      <w:r w:rsidRPr="00AE65C7">
        <w:rPr>
          <w:rFonts w:ascii="Book Antiqua" w:hAnsi="Book Antiqua"/>
          <w:i/>
          <w:iCs/>
          <w:szCs w:val="24"/>
        </w:rPr>
        <w:t xml:space="preserve"> valet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ante </w:t>
      </w:r>
      <w:proofErr w:type="spellStart"/>
      <w:r w:rsidRPr="00AE65C7">
        <w:rPr>
          <w:rFonts w:ascii="Book Antiqua" w:hAnsi="Book Antiqua"/>
          <w:i/>
          <w:iCs/>
          <w:szCs w:val="24"/>
        </w:rPr>
        <w:t>fecit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id </w:t>
      </w:r>
      <w:proofErr w:type="spellStart"/>
      <w:r w:rsidRPr="00AE65C7">
        <w:rPr>
          <w:rFonts w:ascii="Book Antiqua" w:hAnsi="Book Antiqua"/>
          <w:i/>
          <w:iCs/>
          <w:szCs w:val="24"/>
        </w:rPr>
        <w:t>quod</w:t>
      </w:r>
      <w:proofErr w:type="spellEnd"/>
      <w:r w:rsidRPr="00AE65C7">
        <w:rPr>
          <w:rFonts w:ascii="Book Antiqua" w:hAnsi="Book Antiqua"/>
          <w:i/>
          <w:iCs/>
          <w:szCs w:val="24"/>
        </w:rPr>
        <w:t xml:space="preserve"> postea </w:t>
      </w:r>
      <w:proofErr w:type="spellStart"/>
      <w:r w:rsidRPr="00AE65C7">
        <w:rPr>
          <w:rFonts w:ascii="Book Antiqua" w:hAnsi="Book Antiqua"/>
          <w:i/>
          <w:iCs/>
          <w:szCs w:val="24"/>
        </w:rPr>
        <w:t>fecerit</w:t>
      </w:r>
      <w:proofErr w:type="spellEnd"/>
      <w:r w:rsidRPr="00AE65C7">
        <w:rPr>
          <w:rFonts w:ascii="Book Antiqua" w:hAnsi="Book Antiqua"/>
          <w:i/>
          <w:iCs/>
          <w:szCs w:val="24"/>
        </w:rPr>
        <w:t xml:space="preserve">: bona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tunc</w:t>
      </w:r>
      <w:proofErr w:type="spellEnd"/>
      <w:r w:rsidRPr="00AE65C7">
        <w:rPr>
          <w:rFonts w:ascii="Book Antiqua" w:hAnsi="Book Antiqua"/>
          <w:i/>
          <w:iCs/>
          <w:szCs w:val="24"/>
        </w:rPr>
        <w:t xml:space="preserve"> </w:t>
      </w:r>
      <w:proofErr w:type="spellStart"/>
      <w:r w:rsidRPr="00AE65C7">
        <w:rPr>
          <w:rFonts w:ascii="Book Antiqua" w:hAnsi="Book Antiqua"/>
          <w:i/>
          <w:iCs/>
          <w:szCs w:val="24"/>
        </w:rPr>
        <w:t>habuit</w:t>
      </w:r>
      <w:proofErr w:type="spellEnd"/>
      <w:r w:rsidRPr="00AE65C7">
        <w:rPr>
          <w:rFonts w:ascii="Book Antiqua" w:hAnsi="Book Antiqua"/>
          <w:i/>
          <w:iCs/>
          <w:szCs w:val="24"/>
        </w:rPr>
        <w:t xml:space="preserve"> cum </w:t>
      </w:r>
      <w:proofErr w:type="spellStart"/>
      <w:r w:rsidRPr="00AE65C7">
        <w:rPr>
          <w:rFonts w:ascii="Book Antiqua" w:hAnsi="Book Antiqua"/>
          <w:i/>
          <w:iCs/>
          <w:szCs w:val="24"/>
        </w:rPr>
        <w:t>damnaretur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publicabuntur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si non </w:t>
      </w:r>
      <w:proofErr w:type="spellStart"/>
      <w:r w:rsidRPr="00AE65C7">
        <w:rPr>
          <w:rFonts w:ascii="Book Antiqua" w:hAnsi="Book Antiqua"/>
          <w:i/>
          <w:iCs/>
          <w:szCs w:val="24"/>
        </w:rPr>
        <w:t>videantur</w:t>
      </w:r>
      <w:proofErr w:type="spellEnd"/>
      <w:r w:rsidRPr="00AE65C7">
        <w:rPr>
          <w:rFonts w:ascii="Book Antiqua" w:hAnsi="Book Antiqua"/>
          <w:i/>
          <w:iCs/>
          <w:szCs w:val="24"/>
        </w:rPr>
        <w:t xml:space="preserve"> lucrosa, </w:t>
      </w:r>
      <w:proofErr w:type="spellStart"/>
      <w:r w:rsidRPr="00AE65C7">
        <w:rPr>
          <w:rFonts w:ascii="Book Antiqua" w:hAnsi="Book Antiqua"/>
          <w:i/>
          <w:iCs/>
          <w:szCs w:val="24"/>
        </w:rPr>
        <w:t>creditoribus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concedentur</w:t>
      </w:r>
      <w:proofErr w:type="spellEnd"/>
      <w:r w:rsidRPr="00AE65C7">
        <w:rPr>
          <w:rFonts w:ascii="Book Antiqua" w:hAnsi="Book Antiqua"/>
          <w:szCs w:val="24"/>
        </w:rPr>
        <w:t xml:space="preserve">. (2) </w:t>
      </w:r>
      <w:r w:rsidRPr="00AE65C7">
        <w:rPr>
          <w:rFonts w:ascii="Book Antiqua" w:hAnsi="Book Antiqua"/>
          <w:i/>
          <w:iCs/>
          <w:szCs w:val="24"/>
        </w:rPr>
        <w:t xml:space="preserve">In </w:t>
      </w:r>
      <w:proofErr w:type="spellStart"/>
      <w:r w:rsidRPr="00AE65C7">
        <w:rPr>
          <w:rFonts w:ascii="Book Antiqua" w:hAnsi="Book Antiqua"/>
          <w:i/>
          <w:iCs/>
          <w:szCs w:val="24"/>
        </w:rPr>
        <w:t>insulam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deportati</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eadem</w:t>
      </w:r>
      <w:proofErr w:type="spellEnd"/>
      <w:r w:rsidRPr="00AE65C7">
        <w:rPr>
          <w:rFonts w:ascii="Book Antiqua" w:hAnsi="Book Antiqua"/>
          <w:i/>
          <w:iCs/>
          <w:szCs w:val="24"/>
        </w:rPr>
        <w:t xml:space="preserve"> causa sunt</w:t>
      </w:r>
      <w:r w:rsidRPr="00AE65C7">
        <w:rPr>
          <w:rFonts w:ascii="Book Antiqua" w:hAnsi="Book Antiqua"/>
          <w:szCs w:val="24"/>
        </w:rPr>
        <w:t xml:space="preserve">: (3) </w:t>
      </w:r>
      <w:r w:rsidRPr="00AE65C7">
        <w:rPr>
          <w:rFonts w:ascii="Book Antiqua" w:hAnsi="Book Antiqua"/>
          <w:i/>
          <w:iCs/>
          <w:szCs w:val="24"/>
        </w:rPr>
        <w:t xml:space="preserve">Sed </w:t>
      </w:r>
      <w:proofErr w:type="spellStart"/>
      <w:r w:rsidRPr="00AE65C7">
        <w:rPr>
          <w:rFonts w:ascii="Book Antiqua" w:hAnsi="Book Antiqua"/>
          <w:i/>
          <w:iCs/>
          <w:szCs w:val="24"/>
        </w:rPr>
        <w:t>relegati</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insulam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quibus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terra</w:t>
      </w:r>
      <w:proofErr w:type="spellEnd"/>
      <w:r w:rsidRPr="00AE65C7">
        <w:rPr>
          <w:rFonts w:ascii="Book Antiqua" w:hAnsi="Book Antiqua"/>
          <w:i/>
          <w:iCs/>
          <w:szCs w:val="24"/>
        </w:rPr>
        <w:t xml:space="preserve"> </w:t>
      </w:r>
      <w:proofErr w:type="spellStart"/>
      <w:r w:rsidRPr="00AE65C7">
        <w:rPr>
          <w:rFonts w:ascii="Book Antiqua" w:hAnsi="Book Antiqua"/>
          <w:i/>
          <w:iCs/>
          <w:szCs w:val="24"/>
        </w:rPr>
        <w:t>Italica</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sua</w:t>
      </w:r>
      <w:proofErr w:type="spellEnd"/>
      <w:r w:rsidRPr="00AE65C7">
        <w:rPr>
          <w:rFonts w:ascii="Book Antiqua" w:hAnsi="Book Antiqua"/>
          <w:i/>
          <w:iCs/>
          <w:szCs w:val="24"/>
        </w:rPr>
        <w:t xml:space="preserve"> provincia </w:t>
      </w:r>
      <w:proofErr w:type="spellStart"/>
      <w:r w:rsidRPr="00AE65C7">
        <w:rPr>
          <w:rFonts w:ascii="Book Antiqua" w:hAnsi="Book Antiqua"/>
          <w:i/>
          <w:iCs/>
          <w:szCs w:val="24"/>
        </w:rPr>
        <w:t>interdicitur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testamenti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faciendi</w:t>
      </w:r>
      <w:proofErr w:type="spellEnd"/>
      <w:r w:rsidRPr="00AE65C7">
        <w:rPr>
          <w:rFonts w:ascii="Book Antiqua" w:hAnsi="Book Antiqua"/>
          <w:i/>
          <w:iCs/>
          <w:szCs w:val="24"/>
        </w:rPr>
        <w:t xml:space="preserve"> ius </w:t>
      </w:r>
      <w:proofErr w:type="spellStart"/>
      <w:r w:rsidRPr="00AE65C7">
        <w:rPr>
          <w:rFonts w:ascii="Book Antiqua" w:hAnsi="Book Antiqua"/>
          <w:i/>
          <w:iCs/>
          <w:szCs w:val="24"/>
        </w:rPr>
        <w:t>retinent</w:t>
      </w:r>
      <w:proofErr w:type="spellEnd"/>
      <w:r w:rsidRPr="00AE65C7">
        <w:rPr>
          <w:rFonts w:ascii="Book Antiqua" w:hAnsi="Book Antiqua"/>
          <w:szCs w:val="24"/>
        </w:rPr>
        <w:t xml:space="preserve">. (4) </w:t>
      </w:r>
      <w:r w:rsidRPr="00AE65C7">
        <w:rPr>
          <w:rFonts w:ascii="Book Antiqua" w:hAnsi="Book Antiqua"/>
          <w:i/>
          <w:iCs/>
          <w:szCs w:val="24"/>
        </w:rPr>
        <w:t xml:space="preserve">Hi vero, qui ad </w:t>
      </w:r>
      <w:proofErr w:type="spellStart"/>
      <w:r w:rsidRPr="00AE65C7">
        <w:rPr>
          <w:rFonts w:ascii="Book Antiqua" w:hAnsi="Book Antiqua"/>
          <w:i/>
          <w:iCs/>
          <w:szCs w:val="24"/>
        </w:rPr>
        <w:t>ferrum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ad bestias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metallum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libertatem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perdunt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bonaque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publicantur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unde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apparet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amittere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testamenti</w:t>
      </w:r>
      <w:proofErr w:type="spellEnd"/>
      <w:r w:rsidRPr="00AE65C7">
        <w:rPr>
          <w:rFonts w:ascii="Book Antiqua" w:hAnsi="Book Antiqua"/>
          <w:szCs w:val="24"/>
        </w:rPr>
        <w:t xml:space="preserve"> </w:t>
      </w:r>
      <w:proofErr w:type="spellStart"/>
      <w:r w:rsidRPr="00AE65C7">
        <w:rPr>
          <w:rFonts w:ascii="Book Antiqua" w:hAnsi="Book Antiqua"/>
          <w:szCs w:val="24"/>
        </w:rPr>
        <w:t>factionem</w:t>
      </w:r>
      <w:proofErr w:type="spellEnd"/>
      <w:r w:rsidRPr="00AE65C7">
        <w:rPr>
          <w:rFonts w:ascii="Book Antiqua" w:hAnsi="Book Antiqua"/>
          <w:szCs w:val="24"/>
        </w:rPr>
        <w:t>.</w:t>
      </w:r>
    </w:p>
  </w:footnote>
  <w:footnote w:id="140">
    <w:p w14:paraId="50FB1D1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Pr>
          <w:rFonts w:ascii="Book Antiqua" w:hAnsi="Book Antiqua"/>
          <w:smallCaps/>
          <w:szCs w:val="24"/>
        </w:rPr>
        <w:t xml:space="preserve"> </w:t>
      </w:r>
      <w:r w:rsidRPr="00AE65C7">
        <w:rPr>
          <w:rFonts w:ascii="Book Antiqua" w:hAnsi="Book Antiqua"/>
          <w:smallCaps/>
          <w:szCs w:val="24"/>
        </w:rPr>
        <w:t>Panero Oria</w:t>
      </w:r>
      <w:r w:rsidRPr="007A17EB">
        <w:rPr>
          <w:rFonts w:ascii="Book Antiqua" w:hAnsi="Book Antiqua"/>
          <w:smallCaps/>
          <w:szCs w:val="24"/>
        </w:rPr>
        <w:t>, P.</w:t>
      </w:r>
      <w:r w:rsidRPr="00AE65C7">
        <w:rPr>
          <w:rFonts w:ascii="Book Antiqua" w:hAnsi="Book Antiqua"/>
          <w:szCs w:val="24"/>
        </w:rPr>
        <w:t xml:space="preserve">, La condena penal como causa de privación de la </w:t>
      </w:r>
      <w:proofErr w:type="spellStart"/>
      <w:r w:rsidRPr="00AE65C7">
        <w:rPr>
          <w:rFonts w:ascii="Book Antiqua" w:hAnsi="Book Antiqua"/>
          <w:szCs w:val="24"/>
        </w:rPr>
        <w:t>testamenti</w:t>
      </w:r>
      <w:proofErr w:type="spellEnd"/>
      <w:r w:rsidRPr="00AE65C7">
        <w:rPr>
          <w:rFonts w:ascii="Book Antiqua" w:hAnsi="Book Antiqua"/>
          <w:szCs w:val="24"/>
        </w:rPr>
        <w:t xml:space="preserve"> </w:t>
      </w:r>
      <w:proofErr w:type="spellStart"/>
      <w:r w:rsidRPr="00AE65C7">
        <w:rPr>
          <w:rFonts w:ascii="Book Antiqua" w:hAnsi="Book Antiqua"/>
          <w:szCs w:val="24"/>
        </w:rPr>
        <w:t>factio</w:t>
      </w:r>
      <w:proofErr w:type="spellEnd"/>
      <w:r w:rsidRPr="00AE65C7">
        <w:rPr>
          <w:rFonts w:ascii="Book Antiqua" w:hAnsi="Book Antiqua"/>
          <w:szCs w:val="24"/>
        </w:rPr>
        <w:t xml:space="preserve"> activa, cit., </w:t>
      </w:r>
      <w:r>
        <w:rPr>
          <w:rFonts w:ascii="Book Antiqua" w:hAnsi="Book Antiqua"/>
          <w:szCs w:val="24"/>
        </w:rPr>
        <w:t xml:space="preserve">p. </w:t>
      </w:r>
      <w:r w:rsidRPr="00AE65C7">
        <w:rPr>
          <w:rFonts w:ascii="Book Antiqua" w:hAnsi="Book Antiqua"/>
          <w:szCs w:val="24"/>
        </w:rPr>
        <w:t xml:space="preserve">34. </w:t>
      </w:r>
    </w:p>
  </w:footnote>
  <w:footnote w:id="141">
    <w:p w14:paraId="4C981CC0"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D.48,20,8,3 (</w:t>
      </w:r>
      <w:proofErr w:type="spellStart"/>
      <w:r w:rsidRPr="00AE65C7">
        <w:rPr>
          <w:rFonts w:ascii="Book Antiqua" w:hAnsi="Book Antiqua"/>
          <w:i/>
          <w:iCs/>
          <w:szCs w:val="24"/>
        </w:rPr>
        <w:t>Macer</w:t>
      </w:r>
      <w:proofErr w:type="spellEnd"/>
      <w:r w:rsidRPr="00AE65C7">
        <w:rPr>
          <w:rFonts w:ascii="Book Antiqua" w:hAnsi="Book Antiqua"/>
          <w:i/>
          <w:iCs/>
          <w:szCs w:val="24"/>
        </w:rPr>
        <w:t xml:space="preserve"> libro ¿? de </w:t>
      </w:r>
      <w:proofErr w:type="spellStart"/>
      <w:r w:rsidRPr="00AE65C7">
        <w:rPr>
          <w:rFonts w:ascii="Book Antiqua" w:hAnsi="Book Antiqua"/>
          <w:i/>
          <w:iCs/>
          <w:szCs w:val="24"/>
        </w:rPr>
        <w:t>publicis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iudiciis</w:t>
      </w:r>
      <w:proofErr w:type="spellEnd"/>
      <w:r w:rsidRPr="00AE65C7">
        <w:rPr>
          <w:rFonts w:ascii="Book Antiqua" w:hAnsi="Book Antiqua"/>
          <w:szCs w:val="24"/>
        </w:rPr>
        <w:t xml:space="preserve">): </w:t>
      </w:r>
      <w:proofErr w:type="spellStart"/>
      <w:r w:rsidRPr="00AE65C7">
        <w:rPr>
          <w:rFonts w:ascii="Book Antiqua" w:hAnsi="Book Antiqua"/>
          <w:i/>
          <w:iCs/>
          <w:szCs w:val="24"/>
        </w:rPr>
        <w:t>Relegati</w:t>
      </w:r>
      <w:proofErr w:type="spellEnd"/>
      <w:r w:rsidRPr="00AE65C7">
        <w:rPr>
          <w:rFonts w:ascii="Book Antiqua" w:hAnsi="Book Antiqua"/>
          <w:i/>
          <w:iCs/>
          <w:szCs w:val="24"/>
        </w:rPr>
        <w:t xml:space="preserve"> bona per </w:t>
      </w:r>
      <w:proofErr w:type="spellStart"/>
      <w:r w:rsidRPr="00AE65C7">
        <w:rPr>
          <w:rFonts w:ascii="Book Antiqua" w:hAnsi="Book Antiqua"/>
          <w:i/>
          <w:iCs/>
          <w:szCs w:val="24"/>
        </w:rPr>
        <w:t>sententiam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specialem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publicari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poterunt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tamen</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iura</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adversus</w:t>
      </w:r>
      <w:proofErr w:type="spellEnd"/>
      <w:r w:rsidRPr="00AE65C7">
        <w:rPr>
          <w:rFonts w:ascii="Book Antiqua" w:hAnsi="Book Antiqua"/>
          <w:i/>
          <w:iCs/>
          <w:szCs w:val="24"/>
        </w:rPr>
        <w:t xml:space="preserve"> libertos </w:t>
      </w:r>
      <w:proofErr w:type="spellStart"/>
      <w:r w:rsidRPr="00AE65C7">
        <w:rPr>
          <w:rFonts w:ascii="Book Antiqua" w:hAnsi="Book Antiqua"/>
          <w:i/>
          <w:iCs/>
          <w:szCs w:val="24"/>
        </w:rPr>
        <w:t>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auferuntur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nisi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iussu</w:t>
      </w:r>
      <w:proofErr w:type="spellEnd"/>
      <w:r w:rsidRPr="00AE65C7">
        <w:rPr>
          <w:rFonts w:ascii="Book Antiqua" w:hAnsi="Book Antiqua"/>
          <w:szCs w:val="24"/>
        </w:rPr>
        <w:t>.</w:t>
      </w:r>
    </w:p>
  </w:footnote>
  <w:footnote w:id="142">
    <w:p w14:paraId="0293D555"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D.48,7,1pr.: (</w:t>
      </w:r>
      <w:proofErr w:type="spellStart"/>
      <w:r w:rsidRPr="00AE65C7">
        <w:rPr>
          <w:rFonts w:ascii="Book Antiqua" w:hAnsi="Book Antiqua"/>
          <w:i/>
          <w:iCs/>
          <w:szCs w:val="24"/>
        </w:rPr>
        <w:t>Marcianus</w:t>
      </w:r>
      <w:proofErr w:type="spellEnd"/>
      <w:r w:rsidRPr="00AE65C7">
        <w:rPr>
          <w:rFonts w:ascii="Book Antiqua" w:hAnsi="Book Antiqua"/>
          <w:i/>
          <w:iCs/>
          <w:szCs w:val="24"/>
        </w:rPr>
        <w:t xml:space="preserve"> libro </w:t>
      </w:r>
      <w:proofErr w:type="spellStart"/>
      <w:r w:rsidRPr="00AE65C7">
        <w:rPr>
          <w:rFonts w:ascii="Book Antiqua" w:hAnsi="Book Antiqua"/>
          <w:i/>
          <w:iCs/>
          <w:szCs w:val="24"/>
        </w:rPr>
        <w:t>quarto</w:t>
      </w:r>
      <w:proofErr w:type="spellEnd"/>
      <w:r w:rsidRPr="00AE65C7">
        <w:rPr>
          <w:rFonts w:ascii="Book Antiqua" w:hAnsi="Book Antiqua"/>
          <w:i/>
          <w:iCs/>
          <w:szCs w:val="24"/>
        </w:rPr>
        <w:t xml:space="preserve"> decimo </w:t>
      </w:r>
      <w:proofErr w:type="spellStart"/>
      <w:r w:rsidRPr="00AE65C7">
        <w:rPr>
          <w:rFonts w:ascii="Book Antiqua" w:hAnsi="Book Antiqua"/>
          <w:i/>
          <w:iCs/>
          <w:szCs w:val="24"/>
        </w:rPr>
        <w:t>institutionum</w:t>
      </w:r>
      <w:proofErr w:type="spellEnd"/>
      <w:r w:rsidRPr="00AE65C7">
        <w:rPr>
          <w:rFonts w:ascii="Book Antiqua" w:hAnsi="Book Antiqua"/>
          <w:szCs w:val="24"/>
        </w:rPr>
        <w:t xml:space="preserve">):  </w:t>
      </w:r>
      <w:r w:rsidRPr="00AE65C7">
        <w:rPr>
          <w:rFonts w:ascii="Book Antiqua" w:hAnsi="Book Antiqua"/>
          <w:i/>
          <w:iCs/>
          <w:szCs w:val="24"/>
        </w:rPr>
        <w:t xml:space="preserve">De vi </w:t>
      </w:r>
      <w:proofErr w:type="spellStart"/>
      <w:r w:rsidRPr="00AE65C7">
        <w:rPr>
          <w:rFonts w:ascii="Book Antiqua" w:hAnsi="Book Antiqua"/>
          <w:i/>
          <w:iCs/>
          <w:szCs w:val="24"/>
        </w:rPr>
        <w:t>privata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tertia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bonorum</w:t>
      </w:r>
      <w:proofErr w:type="spellEnd"/>
      <w:r w:rsidRPr="00AE65C7">
        <w:rPr>
          <w:rFonts w:ascii="Book Antiqua" w:hAnsi="Book Antiqua"/>
          <w:i/>
          <w:iCs/>
          <w:szCs w:val="24"/>
        </w:rPr>
        <w:t xml:space="preserve"> ex lege Iulia </w:t>
      </w:r>
      <w:proofErr w:type="spellStart"/>
      <w:r w:rsidRPr="00AE65C7">
        <w:rPr>
          <w:rFonts w:ascii="Book Antiqua" w:hAnsi="Book Antiqua"/>
          <w:i/>
          <w:iCs/>
          <w:szCs w:val="24"/>
        </w:rPr>
        <w:t>publicatur</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cautum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decurio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aut</w:t>
      </w:r>
      <w:proofErr w:type="spellEnd"/>
      <w:r w:rsidRPr="00AE65C7">
        <w:rPr>
          <w:rFonts w:ascii="Book Antiqua" w:hAnsi="Book Antiqua"/>
          <w:i/>
          <w:iCs/>
          <w:szCs w:val="24"/>
        </w:rPr>
        <w:t xml:space="preserve"> </w:t>
      </w:r>
      <w:proofErr w:type="spellStart"/>
      <w:r w:rsidRPr="00AE65C7">
        <w:rPr>
          <w:rFonts w:ascii="Book Antiqua" w:hAnsi="Book Antiqua"/>
          <w:i/>
          <w:iCs/>
          <w:szCs w:val="24"/>
        </w:rPr>
        <w:t>ullum</w:t>
      </w:r>
      <w:proofErr w:type="spellEnd"/>
      <w:r w:rsidRPr="00AE65C7">
        <w:rPr>
          <w:rFonts w:ascii="Book Antiqua" w:hAnsi="Book Antiqua"/>
          <w:i/>
          <w:iCs/>
          <w:szCs w:val="24"/>
        </w:rPr>
        <w:t xml:space="preserve"> honorem </w:t>
      </w:r>
      <w:proofErr w:type="spellStart"/>
      <w:r w:rsidRPr="00AE65C7">
        <w:rPr>
          <w:rFonts w:ascii="Book Antiqua" w:hAnsi="Book Antiqua"/>
          <w:i/>
          <w:iCs/>
          <w:szCs w:val="24"/>
        </w:rPr>
        <w:t>capiat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neve</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eum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ordinem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sedeat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neve</w:t>
      </w:r>
      <w:proofErr w:type="spellEnd"/>
      <w:r w:rsidRPr="00AE65C7">
        <w:rPr>
          <w:rFonts w:ascii="Book Antiqua" w:hAnsi="Book Antiqua"/>
          <w:i/>
          <w:iCs/>
          <w:szCs w:val="24"/>
        </w:rPr>
        <w:t xml:space="preserve"> iudex </w:t>
      </w:r>
      <w:proofErr w:type="spellStart"/>
      <w:r w:rsidRPr="00AE65C7">
        <w:rPr>
          <w:rFonts w:ascii="Book Antiqua" w:hAnsi="Book Antiqua"/>
          <w:i/>
          <w:iCs/>
          <w:szCs w:val="24"/>
        </w:rPr>
        <w:t>sit</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videlicet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w:t>
      </w:r>
      <w:proofErr w:type="spellEnd"/>
      <w:r w:rsidRPr="00AE65C7">
        <w:rPr>
          <w:rFonts w:ascii="Book Antiqua" w:hAnsi="Book Antiqua"/>
          <w:i/>
          <w:iCs/>
          <w:szCs w:val="24"/>
        </w:rPr>
        <w:t xml:space="preserve"> honore </w:t>
      </w:r>
      <w:proofErr w:type="spellStart"/>
      <w:r w:rsidRPr="00AE65C7">
        <w:rPr>
          <w:rFonts w:ascii="Book Antiqua" w:hAnsi="Book Antiqua"/>
          <w:i/>
          <w:iCs/>
          <w:szCs w:val="24"/>
        </w:rPr>
        <w:t>quasi</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infamis</w:t>
      </w:r>
      <w:proofErr w:type="spellEnd"/>
      <w:r w:rsidRPr="00AE65C7">
        <w:rPr>
          <w:rFonts w:ascii="Book Antiqua" w:hAnsi="Book Antiqua"/>
          <w:i/>
          <w:iCs/>
          <w:szCs w:val="24"/>
        </w:rPr>
        <w:t xml:space="preserve"> ex senatus consulto </w:t>
      </w:r>
      <w:proofErr w:type="spellStart"/>
      <w:r w:rsidRPr="00AE65C7">
        <w:rPr>
          <w:rFonts w:ascii="Book Antiqua" w:hAnsi="Book Antiqua"/>
          <w:i/>
          <w:iCs/>
          <w:szCs w:val="24"/>
        </w:rPr>
        <w:t>carebit</w:t>
      </w:r>
      <w:proofErr w:type="spellEnd"/>
      <w:r w:rsidRPr="00AE65C7">
        <w:rPr>
          <w:rFonts w:ascii="Book Antiqua" w:hAnsi="Book Antiqua"/>
          <w:i/>
          <w:iCs/>
          <w:szCs w:val="24"/>
        </w:rPr>
        <w:t>.</w:t>
      </w:r>
    </w:p>
  </w:footnote>
  <w:footnote w:id="143">
    <w:p w14:paraId="7C6BE0B6" w14:textId="77777777" w:rsidR="00B24B2A" w:rsidRPr="00AE65C7" w:rsidRDefault="00B24B2A" w:rsidP="00B24B2A">
      <w:pPr>
        <w:jc w:val="both"/>
        <w:rPr>
          <w:rFonts w:ascii="Book Antiqua" w:hAnsi="Book Antiqua"/>
          <w:sz w:val="24"/>
          <w:szCs w:val="24"/>
        </w:rPr>
      </w:pPr>
      <w:r w:rsidRPr="00AE65C7">
        <w:rPr>
          <w:rStyle w:val="Refdenotaalpie"/>
          <w:rFonts w:ascii="Book Antiqua" w:hAnsi="Book Antiqua"/>
          <w:sz w:val="24"/>
          <w:szCs w:val="24"/>
        </w:rPr>
        <w:footnoteRef/>
      </w:r>
      <w:r w:rsidRPr="00AE65C7">
        <w:rPr>
          <w:rFonts w:ascii="Book Antiqua" w:hAnsi="Book Antiqua"/>
          <w:sz w:val="24"/>
          <w:szCs w:val="24"/>
        </w:rPr>
        <w:t xml:space="preserve"> </w:t>
      </w:r>
      <w:proofErr w:type="spellStart"/>
      <w:r w:rsidRPr="00AE65C7">
        <w:rPr>
          <w:rFonts w:ascii="Book Antiqua" w:hAnsi="Book Antiqua"/>
          <w:smallCaps/>
          <w:sz w:val="24"/>
          <w:szCs w:val="24"/>
        </w:rPr>
        <w:t>Hanisch</w:t>
      </w:r>
      <w:proofErr w:type="spellEnd"/>
      <w:r w:rsidRPr="00AE65C7">
        <w:rPr>
          <w:rFonts w:ascii="Book Antiqua" w:hAnsi="Book Antiqua"/>
          <w:smallCaps/>
          <w:sz w:val="24"/>
          <w:szCs w:val="24"/>
        </w:rPr>
        <w:t xml:space="preserve"> Espíndola, H., </w:t>
      </w:r>
      <w:r w:rsidRPr="00AE65C7">
        <w:rPr>
          <w:rFonts w:ascii="Book Antiqua" w:hAnsi="Book Antiqua"/>
          <w:sz w:val="24"/>
          <w:szCs w:val="24"/>
        </w:rPr>
        <w:t xml:space="preserve">Patrimonio en Derecho Romano, en </w:t>
      </w:r>
      <w:r w:rsidRPr="00AE65C7">
        <w:rPr>
          <w:rFonts w:ascii="Book Antiqua" w:hAnsi="Book Antiqua"/>
          <w:i/>
          <w:iCs/>
          <w:sz w:val="24"/>
          <w:szCs w:val="24"/>
        </w:rPr>
        <w:t>Revista Chilena de derecho</w:t>
      </w:r>
      <w:r w:rsidRPr="00AE65C7">
        <w:rPr>
          <w:rFonts w:ascii="Book Antiqua" w:hAnsi="Book Antiqua"/>
          <w:sz w:val="24"/>
          <w:szCs w:val="24"/>
        </w:rPr>
        <w:t xml:space="preserve">, vol. 4, </w:t>
      </w:r>
      <w:proofErr w:type="spellStart"/>
      <w:r w:rsidRPr="00AE65C7">
        <w:rPr>
          <w:rFonts w:ascii="Book Antiqua" w:hAnsi="Book Antiqua"/>
          <w:sz w:val="24"/>
          <w:szCs w:val="24"/>
        </w:rPr>
        <w:t>nº</w:t>
      </w:r>
      <w:proofErr w:type="spellEnd"/>
      <w:r w:rsidRPr="00AE65C7">
        <w:rPr>
          <w:rFonts w:ascii="Book Antiqua" w:hAnsi="Book Antiqua"/>
          <w:sz w:val="24"/>
          <w:szCs w:val="24"/>
        </w:rPr>
        <w:t xml:space="preserve"> 1-6, 1977, p. 83.</w:t>
      </w:r>
    </w:p>
  </w:footnote>
  <w:footnote w:id="144">
    <w:p w14:paraId="5198A738"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7A17EB">
        <w:rPr>
          <w:rFonts w:ascii="Book Antiqua" w:hAnsi="Book Antiqua"/>
          <w:smallCaps/>
          <w:szCs w:val="24"/>
        </w:rPr>
        <w:t>S</w:t>
      </w:r>
      <w:r>
        <w:rPr>
          <w:rFonts w:ascii="Book Antiqua" w:hAnsi="Book Antiqua"/>
          <w:smallCaps/>
          <w:szCs w:val="24"/>
        </w:rPr>
        <w:t>antos Yanguas</w:t>
      </w:r>
      <w:r w:rsidRPr="00AE65C7">
        <w:rPr>
          <w:rFonts w:ascii="Book Antiqua" w:hAnsi="Book Antiqua"/>
          <w:szCs w:val="24"/>
        </w:rPr>
        <w:t xml:space="preserve">, </w:t>
      </w:r>
      <w:r w:rsidRPr="007A17EB">
        <w:rPr>
          <w:rFonts w:ascii="Book Antiqua" w:hAnsi="Book Antiqua"/>
          <w:smallCaps/>
          <w:szCs w:val="24"/>
        </w:rPr>
        <w:t>N</w:t>
      </w:r>
      <w:r w:rsidRPr="00AE65C7">
        <w:rPr>
          <w:rFonts w:ascii="Book Antiqua" w:hAnsi="Book Antiqua"/>
          <w:szCs w:val="24"/>
        </w:rPr>
        <w:t>., Acusaciones de alta traición en Roma en época de Tiberio, en Memorias de historia antigua, 11-12, 1990-1991, p. 188.</w:t>
      </w:r>
    </w:p>
  </w:footnote>
  <w:footnote w:id="145">
    <w:p w14:paraId="6853FEE9"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SHA</w:t>
      </w:r>
      <w:proofErr w:type="spellEnd"/>
      <w:r w:rsidRPr="00AE65C7">
        <w:rPr>
          <w:rFonts w:ascii="Book Antiqua" w:hAnsi="Book Antiqua"/>
          <w:szCs w:val="24"/>
        </w:rPr>
        <w:t xml:space="preserve">., </w:t>
      </w:r>
      <w:proofErr w:type="spellStart"/>
      <w:r w:rsidRPr="00AE65C7">
        <w:rPr>
          <w:rFonts w:ascii="Book Antiqua" w:hAnsi="Book Antiqua"/>
          <w:i/>
          <w:iCs/>
          <w:szCs w:val="24"/>
        </w:rPr>
        <w:t>Ael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Spar</w:t>
      </w:r>
      <w:proofErr w:type="spellEnd"/>
      <w:r w:rsidRPr="00AE65C7">
        <w:rPr>
          <w:rFonts w:ascii="Book Antiqua" w:hAnsi="Book Antiqua"/>
          <w:szCs w:val="24"/>
        </w:rPr>
        <w:t xml:space="preserve">., XII,1.2: </w:t>
      </w:r>
      <w:proofErr w:type="spellStart"/>
      <w:r w:rsidRPr="00AE65C7">
        <w:rPr>
          <w:rFonts w:ascii="Book Antiqua" w:hAnsi="Book Antiqua"/>
          <w:i/>
          <w:iCs/>
          <w:szCs w:val="24"/>
        </w:rPr>
        <w:t>Interfectis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innumeris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Albini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partium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viris</w:t>
      </w:r>
      <w:proofErr w:type="spellEnd"/>
      <w:r w:rsidRPr="00AE65C7">
        <w:rPr>
          <w:rFonts w:ascii="Book Antiqua" w:hAnsi="Book Antiqua"/>
          <w:i/>
          <w:iCs/>
          <w:szCs w:val="24"/>
        </w:rPr>
        <w:t xml:space="preserve">, inter </w:t>
      </w:r>
      <w:proofErr w:type="spellStart"/>
      <w:r w:rsidRPr="00AE65C7">
        <w:rPr>
          <w:rFonts w:ascii="Book Antiqua" w:hAnsi="Book Antiqua"/>
          <w:i/>
          <w:iCs/>
          <w:szCs w:val="24"/>
        </w:rPr>
        <w:t>quos</w:t>
      </w:r>
      <w:proofErr w:type="spellEnd"/>
      <w:r w:rsidRPr="00AE65C7">
        <w:rPr>
          <w:rFonts w:ascii="Book Antiqua" w:hAnsi="Book Antiqua"/>
          <w:i/>
          <w:iCs/>
          <w:szCs w:val="24"/>
        </w:rPr>
        <w:t xml:space="preserve"> multi </w:t>
      </w:r>
      <w:proofErr w:type="spellStart"/>
      <w:r w:rsidRPr="00AE65C7">
        <w:rPr>
          <w:rFonts w:ascii="Book Antiqua" w:hAnsi="Book Antiqua"/>
          <w:i/>
          <w:iCs/>
          <w:szCs w:val="24"/>
        </w:rPr>
        <w:t>principes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civitatis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multae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feminae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inlustres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fuerunt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omnium</w:t>
      </w:r>
      <w:proofErr w:type="spellEnd"/>
      <w:r w:rsidRPr="00AE65C7">
        <w:rPr>
          <w:rFonts w:ascii="Book Antiqua" w:hAnsi="Book Antiqua"/>
          <w:i/>
          <w:iCs/>
          <w:szCs w:val="24"/>
        </w:rPr>
        <w:t xml:space="preserve"> bona publicata sunt </w:t>
      </w:r>
      <w:proofErr w:type="spellStart"/>
      <w:r w:rsidRPr="00AE65C7">
        <w:rPr>
          <w:rFonts w:ascii="Book Antiqua" w:hAnsi="Book Antiqua"/>
          <w:i/>
          <w:iCs/>
          <w:szCs w:val="24"/>
        </w:rPr>
        <w:t>aerariumque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auxerunt</w:t>
      </w:r>
      <w:proofErr w:type="spellEnd"/>
      <w:r w:rsidRPr="00AE65C7">
        <w:rPr>
          <w:rFonts w:ascii="Book Antiqua" w:hAnsi="Book Antiqua"/>
          <w:i/>
          <w:iCs/>
          <w:szCs w:val="24"/>
        </w:rPr>
        <w:t xml:space="preserve">; cum et </w:t>
      </w:r>
      <w:proofErr w:type="spellStart"/>
      <w:r w:rsidRPr="00AE65C7">
        <w:rPr>
          <w:rFonts w:ascii="Book Antiqua" w:hAnsi="Book Antiqua"/>
          <w:i/>
          <w:iCs/>
          <w:szCs w:val="24"/>
        </w:rPr>
        <w:t>Hispanorum</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Gallorum</w:t>
      </w:r>
      <w:proofErr w:type="spellEnd"/>
      <w:r w:rsidRPr="00AE65C7">
        <w:rPr>
          <w:rFonts w:ascii="Book Antiqua" w:hAnsi="Book Antiqua"/>
          <w:i/>
          <w:iCs/>
          <w:szCs w:val="24"/>
        </w:rPr>
        <w:t xml:space="preserve"> proceres multi </w:t>
      </w:r>
      <w:proofErr w:type="spellStart"/>
      <w:r w:rsidRPr="00AE65C7">
        <w:rPr>
          <w:rFonts w:ascii="Book Antiqua" w:hAnsi="Book Antiqua"/>
          <w:i/>
          <w:iCs/>
          <w:szCs w:val="24"/>
        </w:rPr>
        <w:t>occisi</w:t>
      </w:r>
      <w:proofErr w:type="spellEnd"/>
      <w:r w:rsidRPr="00AE65C7">
        <w:rPr>
          <w:rFonts w:ascii="Book Antiqua" w:hAnsi="Book Antiqua"/>
          <w:i/>
          <w:iCs/>
          <w:szCs w:val="24"/>
        </w:rPr>
        <w:t xml:space="preserve"> sunt. 2 </w:t>
      </w:r>
      <w:proofErr w:type="spellStart"/>
      <w:r w:rsidRPr="00AE65C7">
        <w:rPr>
          <w:rFonts w:ascii="Book Antiqua" w:hAnsi="Book Antiqua"/>
          <w:i/>
          <w:iCs/>
          <w:szCs w:val="24"/>
        </w:rPr>
        <w:t>Denique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militibus</w:t>
      </w:r>
      <w:proofErr w:type="spellEnd"/>
      <w:r w:rsidRPr="00AE65C7">
        <w:rPr>
          <w:rFonts w:ascii="Book Antiqua" w:hAnsi="Book Antiqua"/>
          <w:i/>
          <w:iCs/>
          <w:szCs w:val="24"/>
        </w:rPr>
        <w:t xml:space="preserve"> tantum </w:t>
      </w:r>
      <w:proofErr w:type="spellStart"/>
      <w:r w:rsidRPr="00AE65C7">
        <w:rPr>
          <w:rFonts w:ascii="Book Antiqua" w:hAnsi="Book Antiqua"/>
          <w:i/>
          <w:iCs/>
          <w:szCs w:val="24"/>
        </w:rPr>
        <w:t>stipendiorum</w:t>
      </w:r>
      <w:proofErr w:type="spellEnd"/>
      <w:r w:rsidRPr="00AE65C7">
        <w:rPr>
          <w:rFonts w:ascii="Book Antiqua" w:hAnsi="Book Antiqua"/>
          <w:i/>
          <w:iCs/>
          <w:szCs w:val="24"/>
        </w:rPr>
        <w:t xml:space="preserve"> quantum </w:t>
      </w:r>
      <w:proofErr w:type="spellStart"/>
      <w:r w:rsidRPr="00AE65C7">
        <w:rPr>
          <w:rFonts w:ascii="Book Antiqua" w:hAnsi="Book Antiqua"/>
          <w:i/>
          <w:iCs/>
          <w:szCs w:val="24"/>
        </w:rPr>
        <w:t>nemo</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principum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dedit</w:t>
      </w:r>
      <w:proofErr w:type="spellEnd"/>
      <w:r w:rsidRPr="00AE65C7">
        <w:rPr>
          <w:rFonts w:ascii="Book Antiqua" w:hAnsi="Book Antiqua"/>
          <w:i/>
          <w:iCs/>
          <w:szCs w:val="24"/>
        </w:rPr>
        <w:t xml:space="preserve">. </w:t>
      </w:r>
    </w:p>
  </w:footnote>
  <w:footnote w:id="146">
    <w:p w14:paraId="79671C3D"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r w:rsidRPr="00AE65C7">
        <w:rPr>
          <w:rFonts w:ascii="Book Antiqua" w:hAnsi="Book Antiqua"/>
          <w:smallCaps/>
          <w:szCs w:val="24"/>
        </w:rPr>
        <w:t>Mommsen</w:t>
      </w:r>
      <w:r w:rsidRPr="00AE65C7">
        <w:rPr>
          <w:rFonts w:ascii="Book Antiqua" w:hAnsi="Book Antiqua"/>
          <w:szCs w:val="24"/>
        </w:rPr>
        <w:t xml:space="preserve">, </w:t>
      </w:r>
      <w:r w:rsidRPr="007A17EB">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Historia de Roma</w:t>
      </w:r>
      <w:r w:rsidRPr="00AE65C7">
        <w:rPr>
          <w:rFonts w:ascii="Book Antiqua" w:hAnsi="Book Antiqua"/>
          <w:szCs w:val="24"/>
        </w:rPr>
        <w:t>, vol</w:t>
      </w:r>
      <w:r>
        <w:rPr>
          <w:rFonts w:ascii="Book Antiqua" w:hAnsi="Book Antiqua"/>
          <w:szCs w:val="24"/>
        </w:rPr>
        <w:t>.</w:t>
      </w:r>
      <w:r w:rsidRPr="00AE65C7">
        <w:rPr>
          <w:rFonts w:ascii="Book Antiqua" w:hAnsi="Book Antiqua"/>
          <w:szCs w:val="24"/>
        </w:rPr>
        <w:t xml:space="preserve"> II, Editor F. Góngora, trad. García Moreno, A., Madrid, 1876, p. 448.</w:t>
      </w:r>
    </w:p>
  </w:footnote>
  <w:footnote w:id="147">
    <w:p w14:paraId="03B34A1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bookmarkStart w:id="43" w:name="_Hlk78185137"/>
      <w:r w:rsidRPr="00AE65C7">
        <w:rPr>
          <w:rFonts w:ascii="Book Antiqua" w:hAnsi="Book Antiqua"/>
          <w:smallCaps/>
          <w:szCs w:val="24"/>
        </w:rPr>
        <w:t>Mommsen</w:t>
      </w:r>
      <w:r w:rsidRPr="00AE65C7">
        <w:rPr>
          <w:rFonts w:ascii="Book Antiqua" w:hAnsi="Book Antiqua"/>
          <w:szCs w:val="24"/>
        </w:rPr>
        <w:t xml:space="preserve">, </w:t>
      </w:r>
      <w:r w:rsidRPr="007A17EB">
        <w:rPr>
          <w:rFonts w:ascii="Book Antiqua" w:hAnsi="Book Antiqua"/>
          <w:smallCaps/>
          <w:szCs w:val="24"/>
        </w:rPr>
        <w:t>Th</w:t>
      </w:r>
      <w:r w:rsidRPr="00AE65C7">
        <w:rPr>
          <w:rFonts w:ascii="Book Antiqua" w:hAnsi="Book Antiqua"/>
          <w:szCs w:val="24"/>
        </w:rPr>
        <w:t xml:space="preserve">., </w:t>
      </w:r>
      <w:r w:rsidRPr="00AE65C7">
        <w:rPr>
          <w:rFonts w:ascii="Book Antiqua" w:hAnsi="Book Antiqua"/>
          <w:i/>
          <w:iCs/>
          <w:szCs w:val="24"/>
        </w:rPr>
        <w:t>Historia de Roma</w:t>
      </w:r>
      <w:r w:rsidRPr="00AE65C7">
        <w:rPr>
          <w:rFonts w:ascii="Book Antiqua" w:hAnsi="Book Antiqua"/>
          <w:szCs w:val="24"/>
        </w:rPr>
        <w:t>, vol</w:t>
      </w:r>
      <w:r>
        <w:rPr>
          <w:rFonts w:ascii="Book Antiqua" w:hAnsi="Book Antiqua"/>
          <w:szCs w:val="24"/>
        </w:rPr>
        <w:t>.</w:t>
      </w:r>
      <w:r w:rsidRPr="00AE65C7">
        <w:rPr>
          <w:rFonts w:ascii="Book Antiqua" w:hAnsi="Book Antiqua"/>
          <w:szCs w:val="24"/>
        </w:rPr>
        <w:t xml:space="preserve"> I, Editor F. Góngora, trad. García Moreno, A., Madrid, 1876</w:t>
      </w:r>
      <w:bookmarkEnd w:id="43"/>
      <w:r w:rsidRPr="00AE65C7">
        <w:rPr>
          <w:rFonts w:ascii="Book Antiqua" w:hAnsi="Book Antiqua"/>
          <w:szCs w:val="24"/>
        </w:rPr>
        <w:t>, p. 10. Este autor, a lo largo de esta obra, también da cuenta de las numerosas confiscaciones, no solo de bienes, sino de territorios que Roma acaparó al quitárselos a los pueblos vencidos. Gracias a esto, se enriquecieron las cajas del Tesoro, pero a causa de la miseria y ruina de tantas poblaciones.</w:t>
      </w:r>
    </w:p>
  </w:footnote>
  <w:footnote w:id="148">
    <w:p w14:paraId="102D5C6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SHA</w:t>
      </w:r>
      <w:proofErr w:type="spellEnd"/>
      <w:r w:rsidRPr="00AE65C7">
        <w:rPr>
          <w:rFonts w:ascii="Book Antiqua" w:hAnsi="Book Antiqua"/>
          <w:szCs w:val="24"/>
        </w:rPr>
        <w:t>.,</w:t>
      </w:r>
      <w:r>
        <w:rPr>
          <w:rFonts w:ascii="Book Antiqua" w:hAnsi="Book Antiqua"/>
          <w:szCs w:val="24"/>
        </w:rPr>
        <w:t xml:space="preserve"> </w:t>
      </w:r>
      <w:proofErr w:type="spellStart"/>
      <w:r w:rsidRPr="00AE65C7">
        <w:rPr>
          <w:rFonts w:ascii="Book Antiqua" w:hAnsi="Book Antiqua"/>
          <w:i/>
          <w:iCs/>
          <w:szCs w:val="24"/>
        </w:rPr>
        <w:t>Ant</w:t>
      </w:r>
      <w:proofErr w:type="spellEnd"/>
      <w:r w:rsidRPr="00AE65C7">
        <w:rPr>
          <w:rFonts w:ascii="Book Antiqua" w:hAnsi="Book Antiqua"/>
          <w:i/>
          <w:iCs/>
          <w:szCs w:val="24"/>
        </w:rPr>
        <w:t>. Pio</w:t>
      </w:r>
      <w:r w:rsidRPr="00AE65C7">
        <w:rPr>
          <w:rFonts w:ascii="Book Antiqua" w:hAnsi="Book Antiqua"/>
          <w:szCs w:val="24"/>
        </w:rPr>
        <w:t xml:space="preserve">, VII,3: </w:t>
      </w:r>
      <w:proofErr w:type="spellStart"/>
      <w:r w:rsidRPr="00AE65C7">
        <w:rPr>
          <w:rFonts w:ascii="Book Antiqua" w:hAnsi="Book Antiqua"/>
          <w:i/>
          <w:iCs/>
          <w:szCs w:val="24"/>
        </w:rPr>
        <w:t>Publicatio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bonorum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rarior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umquam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fuit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unus</w:t>
      </w:r>
      <w:proofErr w:type="spellEnd"/>
      <w:r w:rsidRPr="00AE65C7">
        <w:rPr>
          <w:rFonts w:ascii="Book Antiqua" w:hAnsi="Book Antiqua"/>
          <w:i/>
          <w:iCs/>
          <w:szCs w:val="24"/>
        </w:rPr>
        <w:t xml:space="preserve"> tantum </w:t>
      </w:r>
      <w:proofErr w:type="spellStart"/>
      <w:r w:rsidRPr="00AE65C7">
        <w:rPr>
          <w:rFonts w:ascii="Book Antiqua" w:hAnsi="Book Antiqua"/>
          <w:i/>
          <w:iCs/>
          <w:szCs w:val="24"/>
        </w:rPr>
        <w:t>proscriberetur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affectat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tyrannidis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reus</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Atilius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Titianus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senatu</w:t>
      </w:r>
      <w:proofErr w:type="spellEnd"/>
      <w:r w:rsidRPr="00AE65C7">
        <w:rPr>
          <w:rFonts w:ascii="Book Antiqua" w:hAnsi="Book Antiqua"/>
          <w:i/>
          <w:iCs/>
          <w:szCs w:val="24"/>
        </w:rPr>
        <w:t xml:space="preserve"> </w:t>
      </w:r>
      <w:proofErr w:type="spellStart"/>
      <w:r w:rsidRPr="00AE65C7">
        <w:rPr>
          <w:rFonts w:ascii="Book Antiqua" w:hAnsi="Book Antiqua"/>
          <w:i/>
          <w:iCs/>
          <w:szCs w:val="24"/>
        </w:rPr>
        <w:t>puniente</w:t>
      </w:r>
      <w:proofErr w:type="spellEnd"/>
      <w:r w:rsidRPr="00AE65C7">
        <w:rPr>
          <w:rFonts w:ascii="Book Antiqua" w:hAnsi="Book Antiqua"/>
          <w:i/>
          <w:iCs/>
          <w:szCs w:val="24"/>
        </w:rPr>
        <w:t xml:space="preserve">, a quo </w:t>
      </w:r>
      <w:proofErr w:type="spellStart"/>
      <w:r w:rsidRPr="00AE65C7">
        <w:rPr>
          <w:rFonts w:ascii="Book Antiqua" w:hAnsi="Book Antiqua"/>
          <w:i/>
          <w:iCs/>
          <w:szCs w:val="24"/>
        </w:rPr>
        <w:t>conscios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requiri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vetuit</w:t>
      </w:r>
      <w:proofErr w:type="spellEnd"/>
      <w:r w:rsidRPr="00AE65C7">
        <w:rPr>
          <w:rFonts w:ascii="Book Antiqua" w:hAnsi="Book Antiqua"/>
          <w:i/>
          <w:iCs/>
          <w:szCs w:val="24"/>
        </w:rPr>
        <w:t xml:space="preserve">, filio </w:t>
      </w:r>
      <w:proofErr w:type="spellStart"/>
      <w:r w:rsidRPr="00AE65C7">
        <w:rPr>
          <w:rFonts w:ascii="Book Antiqua" w:hAnsi="Book Antiqua"/>
          <w:i/>
          <w:iCs/>
          <w:szCs w:val="24"/>
        </w:rPr>
        <w:t>eius</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omnia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semper</w:t>
      </w:r>
      <w:proofErr w:type="spellEnd"/>
      <w:r w:rsidRPr="00AE65C7">
        <w:rPr>
          <w:rFonts w:ascii="Book Antiqua" w:hAnsi="Book Antiqua"/>
          <w:i/>
          <w:iCs/>
          <w:szCs w:val="24"/>
        </w:rPr>
        <w:t xml:space="preserve"> </w:t>
      </w:r>
      <w:proofErr w:type="spellStart"/>
      <w:r w:rsidRPr="00AE65C7">
        <w:rPr>
          <w:rFonts w:ascii="Book Antiqua" w:hAnsi="Book Antiqua"/>
          <w:i/>
          <w:iCs/>
          <w:szCs w:val="24"/>
        </w:rPr>
        <w:t>adiuto</w:t>
      </w:r>
      <w:proofErr w:type="spellEnd"/>
      <w:r w:rsidRPr="00AE65C7">
        <w:rPr>
          <w:rFonts w:ascii="Book Antiqua" w:hAnsi="Book Antiqua"/>
          <w:szCs w:val="24"/>
        </w:rPr>
        <w:t>.</w:t>
      </w:r>
    </w:p>
  </w:footnote>
  <w:footnote w:id="149">
    <w:p w14:paraId="373E6FF3" w14:textId="77777777" w:rsidR="00B24B2A" w:rsidRPr="00AE65C7" w:rsidRDefault="00B24B2A" w:rsidP="00B24B2A">
      <w:pPr>
        <w:pStyle w:val="Textonotapie"/>
        <w:rPr>
          <w:rFonts w:ascii="Book Antiqua" w:hAnsi="Book Antiqua"/>
          <w:i/>
          <w:iCs/>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zCs w:val="24"/>
        </w:rPr>
        <w:t>SHA</w:t>
      </w:r>
      <w:proofErr w:type="spellEnd"/>
      <w:r w:rsidRPr="00AE65C7">
        <w:rPr>
          <w:rFonts w:ascii="Book Antiqua" w:hAnsi="Book Antiqua"/>
          <w:szCs w:val="24"/>
        </w:rPr>
        <w:t xml:space="preserve">., </w:t>
      </w:r>
      <w:proofErr w:type="spellStart"/>
      <w:r w:rsidRPr="00AE65C7">
        <w:rPr>
          <w:rFonts w:ascii="Book Antiqua" w:hAnsi="Book Antiqua"/>
          <w:i/>
          <w:iCs/>
          <w:szCs w:val="24"/>
        </w:rPr>
        <w:t>Avi</w:t>
      </w:r>
      <w:proofErr w:type="spellEnd"/>
      <w:r w:rsidRPr="00AE65C7">
        <w:rPr>
          <w:rFonts w:ascii="Book Antiqua" w:hAnsi="Book Antiqua"/>
          <w:i/>
          <w:iCs/>
          <w:szCs w:val="24"/>
        </w:rPr>
        <w:t>. Cas</w:t>
      </w:r>
      <w:r w:rsidRPr="00AE65C7">
        <w:rPr>
          <w:rFonts w:ascii="Book Antiqua" w:hAnsi="Book Antiqua"/>
          <w:szCs w:val="24"/>
        </w:rPr>
        <w:t xml:space="preserve">., XII,8.9: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magna </w:t>
      </w:r>
      <w:proofErr w:type="spellStart"/>
      <w:r w:rsidRPr="00AE65C7">
        <w:rPr>
          <w:rFonts w:ascii="Book Antiqua" w:hAnsi="Book Antiqua"/>
          <w:i/>
          <w:iCs/>
          <w:szCs w:val="24"/>
        </w:rPr>
        <w:t>haec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est</w:t>
      </w:r>
      <w:proofErr w:type="spellEnd"/>
      <w:r w:rsidRPr="00AE65C7">
        <w:rPr>
          <w:rFonts w:ascii="Book Antiqua" w:hAnsi="Book Antiqua"/>
          <w:i/>
          <w:iCs/>
          <w:szCs w:val="24"/>
        </w:rPr>
        <w:t xml:space="preserve">, </w:t>
      </w:r>
      <w:proofErr w:type="spellStart"/>
      <w:r w:rsidRPr="00AE65C7">
        <w:rPr>
          <w:rFonts w:ascii="Book Antiqua" w:hAnsi="Book Antiqua"/>
          <w:i/>
          <w:iCs/>
          <w:szCs w:val="24"/>
        </w:rPr>
        <w:t>p.c</w:t>
      </w:r>
      <w:proofErr w:type="spellEnd"/>
      <w:r w:rsidRPr="00AE65C7">
        <w:rPr>
          <w:rFonts w:ascii="Book Antiqua" w:hAnsi="Book Antiqua"/>
          <w:i/>
          <w:iCs/>
          <w:szCs w:val="24"/>
        </w:rPr>
        <w:t xml:space="preserve">., </w:t>
      </w:r>
      <w:proofErr w:type="spellStart"/>
      <w:r w:rsidRPr="00AE65C7">
        <w:rPr>
          <w:rFonts w:ascii="Book Antiqua" w:hAnsi="Book Antiqua"/>
          <w:i/>
          <w:iCs/>
          <w:szCs w:val="24"/>
        </w:rPr>
        <w:t>clementia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proscriptorum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liberis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coniugibus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dari</w:t>
      </w:r>
      <w:proofErr w:type="spellEnd"/>
      <w:r w:rsidRPr="00AE65C7">
        <w:rPr>
          <w:rFonts w:ascii="Book Antiqua" w:hAnsi="Book Antiqua"/>
          <w:i/>
          <w:iCs/>
          <w:szCs w:val="24"/>
        </w:rPr>
        <w:t xml:space="preserve">: </w:t>
      </w:r>
      <w:r w:rsidRPr="00AE65C7">
        <w:rPr>
          <w:rFonts w:ascii="Book Antiqua" w:hAnsi="Book Antiqua"/>
          <w:szCs w:val="24"/>
        </w:rPr>
        <w:t>(9)</w:t>
      </w:r>
      <w:r w:rsidRPr="00AE65C7">
        <w:rPr>
          <w:rFonts w:ascii="Book Antiqua" w:hAnsi="Book Antiqua"/>
          <w:i/>
          <w:iCs/>
          <w:szCs w:val="24"/>
        </w:rPr>
        <w:t xml:space="preserve"> ego vero a </w:t>
      </w:r>
      <w:proofErr w:type="spellStart"/>
      <w:r w:rsidRPr="00AE65C7">
        <w:rPr>
          <w:rFonts w:ascii="Book Antiqua" w:hAnsi="Book Antiqua"/>
          <w:i/>
          <w:iCs/>
          <w:szCs w:val="24"/>
        </w:rPr>
        <w:t>vobis</w:t>
      </w:r>
      <w:proofErr w:type="spellEnd"/>
      <w:r w:rsidRPr="00AE65C7">
        <w:rPr>
          <w:rFonts w:ascii="Book Antiqua" w:hAnsi="Book Antiqua"/>
          <w:i/>
          <w:iCs/>
          <w:szCs w:val="24"/>
        </w:rPr>
        <w:t xml:space="preserve"> peto, ut </w:t>
      </w:r>
      <w:proofErr w:type="spellStart"/>
      <w:r w:rsidRPr="00AE65C7">
        <w:rPr>
          <w:rFonts w:ascii="Book Antiqua" w:hAnsi="Book Antiqua"/>
          <w:i/>
          <w:iCs/>
          <w:szCs w:val="24"/>
        </w:rPr>
        <w:t>conscios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senatorii</w:t>
      </w:r>
      <w:proofErr w:type="spellEnd"/>
      <w:r w:rsidRPr="00AE65C7">
        <w:rPr>
          <w:rFonts w:ascii="Book Antiqua" w:hAnsi="Book Antiqua"/>
          <w:i/>
          <w:iCs/>
          <w:szCs w:val="24"/>
        </w:rPr>
        <w:t xml:space="preserve"> </w:t>
      </w:r>
      <w:proofErr w:type="spellStart"/>
      <w:r w:rsidRPr="00AE65C7">
        <w:rPr>
          <w:rFonts w:ascii="Book Antiqua" w:hAnsi="Book Antiqua"/>
          <w:i/>
          <w:iCs/>
          <w:szCs w:val="24"/>
        </w:rPr>
        <w:t>ordinis</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equestris</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caede</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proscriptione</w:t>
      </w:r>
      <w:proofErr w:type="spellEnd"/>
      <w:r w:rsidRPr="00AE65C7">
        <w:rPr>
          <w:rFonts w:ascii="Book Antiqua" w:hAnsi="Book Antiqua"/>
          <w:i/>
          <w:iCs/>
          <w:szCs w:val="24"/>
        </w:rPr>
        <w:t xml:space="preserve">, a </w:t>
      </w:r>
      <w:proofErr w:type="spellStart"/>
      <w:r w:rsidRPr="00AE65C7">
        <w:rPr>
          <w:rFonts w:ascii="Book Antiqua" w:hAnsi="Book Antiqua"/>
          <w:i/>
          <w:iCs/>
          <w:szCs w:val="24"/>
        </w:rPr>
        <w:t>timore</w:t>
      </w:r>
      <w:proofErr w:type="spellEnd"/>
      <w:r w:rsidRPr="00AE65C7">
        <w:rPr>
          <w:rFonts w:ascii="Book Antiqua" w:hAnsi="Book Antiqua"/>
          <w:i/>
          <w:iCs/>
          <w:szCs w:val="24"/>
        </w:rPr>
        <w:t xml:space="preserve">, ab infamia, ab invidia et postremo </w:t>
      </w:r>
      <w:proofErr w:type="spellStart"/>
      <w:r w:rsidRPr="00AE65C7">
        <w:rPr>
          <w:rFonts w:ascii="Book Antiqua" w:hAnsi="Book Antiqua"/>
          <w:i/>
          <w:iCs/>
          <w:szCs w:val="24"/>
        </w:rPr>
        <w:t>abomni</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vindicetis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iniuria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detisque</w:t>
      </w:r>
      <w:proofErr w:type="spellEnd"/>
      <w:r w:rsidRPr="00AE65C7">
        <w:rPr>
          <w:rFonts w:ascii="Book Antiqua" w:hAnsi="Book Antiqua"/>
          <w:i/>
          <w:iCs/>
          <w:szCs w:val="24"/>
        </w:rPr>
        <w:t xml:space="preserve"> hoc </w:t>
      </w:r>
      <w:proofErr w:type="spellStart"/>
      <w:r w:rsidRPr="00AE65C7">
        <w:rPr>
          <w:rFonts w:ascii="Book Antiqua" w:hAnsi="Book Antiqua"/>
          <w:i/>
          <w:iCs/>
          <w:szCs w:val="24"/>
        </w:rPr>
        <w:t>meis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temporibus</w:t>
      </w:r>
      <w:proofErr w:type="spellEnd"/>
      <w:r w:rsidRPr="00AE65C7">
        <w:rPr>
          <w:rFonts w:ascii="Book Antiqua" w:hAnsi="Book Antiqua"/>
          <w:szCs w:val="24"/>
        </w:rPr>
        <w:t>.</w:t>
      </w:r>
    </w:p>
  </w:footnote>
  <w:footnote w:id="150">
    <w:p w14:paraId="71598E46"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Esto es prueba evidente de la conveniencia de estudios histórico-jurídicos conjuntos que aportan una visión muchos más concreta y completa sobre cuestiones y hechos relevantes.</w:t>
      </w:r>
    </w:p>
  </w:footnote>
  <w:footnote w:id="151">
    <w:p w14:paraId="13B3FAD5"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Pr>
          <w:rFonts w:ascii="Book Antiqua" w:hAnsi="Book Antiqua"/>
          <w:smallCaps/>
          <w:szCs w:val="24"/>
        </w:rPr>
        <w:t xml:space="preserve"> </w:t>
      </w:r>
      <w:r w:rsidRPr="007A17EB">
        <w:rPr>
          <w:rFonts w:ascii="Book Antiqua" w:hAnsi="Book Antiqua"/>
          <w:smallCaps/>
          <w:szCs w:val="24"/>
        </w:rPr>
        <w:t>Mommsen, Th</w:t>
      </w:r>
      <w:r w:rsidRPr="00AE65C7">
        <w:rPr>
          <w:rFonts w:ascii="Book Antiqua" w:hAnsi="Book Antiqua"/>
          <w:szCs w:val="24"/>
        </w:rPr>
        <w:t>., Historia de Roma, vol</w:t>
      </w:r>
      <w:r>
        <w:rPr>
          <w:rFonts w:ascii="Book Antiqua" w:hAnsi="Book Antiqua"/>
          <w:szCs w:val="24"/>
        </w:rPr>
        <w:t>.</w:t>
      </w:r>
      <w:r w:rsidRPr="00AE65C7">
        <w:rPr>
          <w:rFonts w:ascii="Book Antiqua" w:hAnsi="Book Antiqua"/>
          <w:szCs w:val="24"/>
        </w:rPr>
        <w:t xml:space="preserve"> II, cit., p.</w:t>
      </w:r>
      <w:r>
        <w:rPr>
          <w:rFonts w:ascii="Book Antiqua" w:hAnsi="Book Antiqua"/>
          <w:szCs w:val="24"/>
        </w:rPr>
        <w:t xml:space="preserve"> </w:t>
      </w:r>
      <w:r w:rsidRPr="00AE65C7">
        <w:rPr>
          <w:rFonts w:ascii="Book Antiqua" w:hAnsi="Book Antiqua"/>
          <w:szCs w:val="24"/>
        </w:rPr>
        <w:t>189.</w:t>
      </w:r>
    </w:p>
  </w:footnote>
  <w:footnote w:id="152">
    <w:p w14:paraId="7AAA8A54" w14:textId="77777777" w:rsidR="00B24B2A" w:rsidRPr="007A17EB" w:rsidRDefault="00B24B2A" w:rsidP="00B24B2A">
      <w:pPr>
        <w:pStyle w:val="Textonotapie"/>
        <w:rPr>
          <w:rFonts w:ascii="Book Antiqua" w:hAnsi="Book Antiqua"/>
          <w:szCs w:val="24"/>
        </w:rPr>
      </w:pPr>
      <w:r w:rsidRPr="007A17EB">
        <w:rPr>
          <w:rStyle w:val="Refdenotaalpie"/>
          <w:rFonts w:ascii="Book Antiqua" w:hAnsi="Book Antiqua"/>
          <w:szCs w:val="24"/>
        </w:rPr>
        <w:footnoteRef/>
      </w:r>
      <w:r w:rsidRPr="007A17EB">
        <w:rPr>
          <w:rFonts w:ascii="Book Antiqua" w:hAnsi="Book Antiqua"/>
          <w:szCs w:val="24"/>
        </w:rPr>
        <w:t xml:space="preserve"> D.38,16,1,3 (</w:t>
      </w:r>
      <w:proofErr w:type="spellStart"/>
      <w:r w:rsidRPr="007A17EB">
        <w:rPr>
          <w:rFonts w:ascii="Book Antiqua" w:hAnsi="Book Antiqua"/>
          <w:i/>
          <w:iCs/>
          <w:szCs w:val="24"/>
        </w:rPr>
        <w:t>Ulpianus</w:t>
      </w:r>
      <w:proofErr w:type="spellEnd"/>
      <w:r w:rsidRPr="007A17EB">
        <w:rPr>
          <w:rFonts w:ascii="Book Antiqua" w:hAnsi="Book Antiqua"/>
          <w:i/>
          <w:iCs/>
          <w:szCs w:val="24"/>
        </w:rPr>
        <w:t xml:space="preserve"> libro </w:t>
      </w:r>
      <w:proofErr w:type="spellStart"/>
      <w:r w:rsidRPr="007A17EB">
        <w:rPr>
          <w:rFonts w:ascii="Book Antiqua" w:hAnsi="Book Antiqua"/>
          <w:i/>
          <w:iCs/>
          <w:szCs w:val="24"/>
        </w:rPr>
        <w:t>duodecimo</w:t>
      </w:r>
      <w:proofErr w:type="spellEnd"/>
      <w:r w:rsidRPr="007A17EB">
        <w:rPr>
          <w:rFonts w:ascii="Book Antiqua" w:hAnsi="Book Antiqua"/>
          <w:i/>
          <w:iCs/>
          <w:szCs w:val="24"/>
        </w:rPr>
        <w:t xml:space="preserve"> ad </w:t>
      </w:r>
      <w:proofErr w:type="spellStart"/>
      <w:r w:rsidRPr="007A17EB">
        <w:rPr>
          <w:rFonts w:ascii="Book Antiqua" w:hAnsi="Book Antiqua"/>
          <w:i/>
          <w:iCs/>
          <w:szCs w:val="24"/>
        </w:rPr>
        <w:t>Sabinum</w:t>
      </w:r>
      <w:proofErr w:type="spellEnd"/>
      <w:r w:rsidRPr="007A17EB">
        <w:rPr>
          <w:rFonts w:ascii="Book Antiqua" w:hAnsi="Book Antiqua"/>
          <w:szCs w:val="24"/>
        </w:rPr>
        <w:t xml:space="preserve">): </w:t>
      </w:r>
      <w:proofErr w:type="spellStart"/>
      <w:r w:rsidRPr="007A17EB">
        <w:rPr>
          <w:rFonts w:ascii="Book Antiqua" w:hAnsi="Book Antiqua"/>
          <w:i/>
          <w:iCs/>
          <w:szCs w:val="24"/>
        </w:rPr>
        <w:t>Interdum</w:t>
      </w:r>
      <w:proofErr w:type="spellEnd"/>
      <w:r w:rsidRPr="007A17EB">
        <w:rPr>
          <w:rFonts w:ascii="Book Antiqua" w:hAnsi="Book Antiqua"/>
          <w:i/>
          <w:iCs/>
          <w:szCs w:val="24"/>
        </w:rPr>
        <w:t xml:space="preserve"> </w:t>
      </w:r>
      <w:proofErr w:type="spellStart"/>
      <w:r w:rsidRPr="007A17EB">
        <w:rPr>
          <w:rFonts w:ascii="Book Antiqua" w:hAnsi="Book Antiqua"/>
          <w:i/>
          <w:iCs/>
          <w:szCs w:val="24"/>
        </w:rPr>
        <w:t>etiam</w:t>
      </w:r>
      <w:proofErr w:type="spellEnd"/>
      <w:r w:rsidRPr="007A17EB">
        <w:rPr>
          <w:rFonts w:ascii="Book Antiqua" w:hAnsi="Book Antiqua"/>
          <w:i/>
          <w:iCs/>
          <w:szCs w:val="24"/>
        </w:rPr>
        <w:t xml:space="preserve"> </w:t>
      </w:r>
      <w:proofErr w:type="spellStart"/>
      <w:r w:rsidRPr="007A17EB">
        <w:rPr>
          <w:rFonts w:ascii="Book Antiqua" w:hAnsi="Book Antiqua"/>
          <w:i/>
          <w:iCs/>
          <w:szCs w:val="24"/>
        </w:rPr>
        <w:t>filius</w:t>
      </w:r>
      <w:proofErr w:type="spellEnd"/>
      <w:r w:rsidRPr="007A17EB">
        <w:rPr>
          <w:rFonts w:ascii="Book Antiqua" w:hAnsi="Book Antiqua"/>
          <w:i/>
          <w:iCs/>
          <w:szCs w:val="24"/>
        </w:rPr>
        <w:t xml:space="preserve"> </w:t>
      </w:r>
      <w:proofErr w:type="spellStart"/>
      <w:r w:rsidRPr="007A17EB">
        <w:rPr>
          <w:rFonts w:ascii="Book Antiqua" w:hAnsi="Book Antiqua"/>
          <w:i/>
          <w:iCs/>
          <w:szCs w:val="24"/>
        </w:rPr>
        <w:t>suus</w:t>
      </w:r>
      <w:proofErr w:type="spellEnd"/>
      <w:r w:rsidRPr="007A17EB">
        <w:rPr>
          <w:rFonts w:ascii="Book Antiqua" w:hAnsi="Book Antiqua"/>
          <w:i/>
          <w:iCs/>
          <w:szCs w:val="24"/>
        </w:rPr>
        <w:t xml:space="preserve"> </w:t>
      </w:r>
      <w:proofErr w:type="spellStart"/>
      <w:r w:rsidRPr="007A17EB">
        <w:rPr>
          <w:rFonts w:ascii="Book Antiqua" w:hAnsi="Book Antiqua"/>
          <w:i/>
          <w:iCs/>
          <w:szCs w:val="24"/>
        </w:rPr>
        <w:t>heres</w:t>
      </w:r>
      <w:proofErr w:type="spellEnd"/>
      <w:r w:rsidRPr="007A17EB">
        <w:rPr>
          <w:rFonts w:ascii="Book Antiqua" w:hAnsi="Book Antiqua"/>
          <w:i/>
          <w:iCs/>
          <w:szCs w:val="24"/>
        </w:rPr>
        <w:t xml:space="preserve"> </w:t>
      </w:r>
      <w:proofErr w:type="spellStart"/>
      <w:r w:rsidRPr="007A17EB">
        <w:rPr>
          <w:rFonts w:ascii="Book Antiqua" w:hAnsi="Book Antiqua"/>
          <w:i/>
          <w:iCs/>
          <w:szCs w:val="24"/>
        </w:rPr>
        <w:t>excluditur</w:t>
      </w:r>
      <w:proofErr w:type="spellEnd"/>
      <w:r w:rsidRPr="007A17EB">
        <w:rPr>
          <w:rFonts w:ascii="Book Antiqua" w:hAnsi="Book Antiqua"/>
          <w:i/>
          <w:iCs/>
          <w:szCs w:val="24"/>
        </w:rPr>
        <w:t xml:space="preserve"> fisco </w:t>
      </w:r>
      <w:proofErr w:type="spellStart"/>
      <w:r w:rsidRPr="007A17EB">
        <w:rPr>
          <w:rFonts w:ascii="Book Antiqua" w:hAnsi="Book Antiqua"/>
          <w:i/>
          <w:iCs/>
          <w:szCs w:val="24"/>
        </w:rPr>
        <w:t>praelato</w:t>
      </w:r>
      <w:proofErr w:type="spellEnd"/>
      <w:r w:rsidRPr="007A17EB">
        <w:rPr>
          <w:rFonts w:ascii="Book Antiqua" w:hAnsi="Book Antiqua"/>
          <w:i/>
          <w:iCs/>
          <w:szCs w:val="24"/>
        </w:rPr>
        <w:t xml:space="preserve">, ut puta si </w:t>
      </w:r>
      <w:proofErr w:type="spellStart"/>
      <w:r w:rsidRPr="007A17EB">
        <w:rPr>
          <w:rFonts w:ascii="Book Antiqua" w:hAnsi="Book Antiqua"/>
          <w:i/>
          <w:iCs/>
          <w:szCs w:val="24"/>
        </w:rPr>
        <w:t>perduellionis</w:t>
      </w:r>
      <w:proofErr w:type="spellEnd"/>
      <w:r w:rsidRPr="007A17EB">
        <w:rPr>
          <w:rFonts w:ascii="Book Antiqua" w:hAnsi="Book Antiqua"/>
          <w:i/>
          <w:iCs/>
          <w:szCs w:val="24"/>
        </w:rPr>
        <w:t xml:space="preserve"> </w:t>
      </w:r>
      <w:proofErr w:type="spellStart"/>
      <w:r w:rsidRPr="007A17EB">
        <w:rPr>
          <w:rFonts w:ascii="Book Antiqua" w:hAnsi="Book Antiqua"/>
          <w:i/>
          <w:iCs/>
          <w:szCs w:val="24"/>
        </w:rPr>
        <w:t>fuerit</w:t>
      </w:r>
      <w:proofErr w:type="spellEnd"/>
      <w:r w:rsidRPr="007A17EB">
        <w:rPr>
          <w:rFonts w:ascii="Book Antiqua" w:hAnsi="Book Antiqua"/>
          <w:i/>
          <w:iCs/>
          <w:szCs w:val="24"/>
        </w:rPr>
        <w:t xml:space="preserve"> </w:t>
      </w:r>
      <w:proofErr w:type="spellStart"/>
      <w:r w:rsidRPr="007A17EB">
        <w:rPr>
          <w:rFonts w:ascii="Book Antiqua" w:hAnsi="Book Antiqua"/>
          <w:i/>
          <w:iCs/>
          <w:szCs w:val="24"/>
        </w:rPr>
        <w:t>damnatus</w:t>
      </w:r>
      <w:proofErr w:type="spellEnd"/>
      <w:r w:rsidRPr="007A17EB">
        <w:rPr>
          <w:rFonts w:ascii="Book Antiqua" w:hAnsi="Book Antiqua"/>
          <w:i/>
          <w:iCs/>
          <w:szCs w:val="24"/>
        </w:rPr>
        <w:t xml:space="preserve"> pater post mortem </w:t>
      </w:r>
      <w:proofErr w:type="spellStart"/>
      <w:r w:rsidRPr="007A17EB">
        <w:rPr>
          <w:rFonts w:ascii="Book Antiqua" w:hAnsi="Book Antiqua"/>
          <w:i/>
          <w:iCs/>
          <w:szCs w:val="24"/>
        </w:rPr>
        <w:t>suam</w:t>
      </w:r>
      <w:proofErr w:type="spellEnd"/>
      <w:r w:rsidRPr="007A17EB">
        <w:rPr>
          <w:rFonts w:ascii="Book Antiqua" w:hAnsi="Book Antiqua"/>
          <w:i/>
          <w:iCs/>
          <w:szCs w:val="24"/>
        </w:rPr>
        <w:t xml:space="preserve">, hoc quo, ut </w:t>
      </w:r>
      <w:proofErr w:type="spellStart"/>
      <w:r w:rsidRPr="007A17EB">
        <w:rPr>
          <w:rFonts w:ascii="Book Antiqua" w:hAnsi="Book Antiqua"/>
          <w:i/>
          <w:iCs/>
          <w:szCs w:val="24"/>
        </w:rPr>
        <w:t>nec</w:t>
      </w:r>
      <w:proofErr w:type="spellEnd"/>
      <w:r w:rsidRPr="007A17EB">
        <w:rPr>
          <w:rFonts w:ascii="Book Antiqua" w:hAnsi="Book Antiqua"/>
          <w:i/>
          <w:iCs/>
          <w:szCs w:val="24"/>
        </w:rPr>
        <w:t xml:space="preserve"> </w:t>
      </w:r>
      <w:proofErr w:type="spellStart"/>
      <w:r w:rsidRPr="007A17EB">
        <w:rPr>
          <w:rFonts w:ascii="Book Antiqua" w:hAnsi="Book Antiqua"/>
          <w:i/>
          <w:iCs/>
          <w:szCs w:val="24"/>
        </w:rPr>
        <w:t>iura</w:t>
      </w:r>
      <w:proofErr w:type="spellEnd"/>
      <w:r w:rsidRPr="007A17EB">
        <w:rPr>
          <w:rFonts w:ascii="Book Antiqua" w:hAnsi="Book Antiqua"/>
          <w:i/>
          <w:iCs/>
          <w:szCs w:val="24"/>
        </w:rPr>
        <w:t xml:space="preserve"> </w:t>
      </w:r>
      <w:proofErr w:type="spellStart"/>
      <w:r w:rsidRPr="007A17EB">
        <w:rPr>
          <w:rFonts w:ascii="Book Antiqua" w:hAnsi="Book Antiqua"/>
          <w:i/>
          <w:iCs/>
          <w:szCs w:val="24"/>
        </w:rPr>
        <w:t>sepulchrorum</w:t>
      </w:r>
      <w:proofErr w:type="spellEnd"/>
      <w:r w:rsidRPr="007A17EB">
        <w:rPr>
          <w:rFonts w:ascii="Book Antiqua" w:hAnsi="Book Antiqua"/>
          <w:i/>
          <w:iCs/>
          <w:szCs w:val="24"/>
        </w:rPr>
        <w:t xml:space="preserve"> hic </w:t>
      </w:r>
      <w:proofErr w:type="spellStart"/>
      <w:r w:rsidRPr="007A17EB">
        <w:rPr>
          <w:rFonts w:ascii="Book Antiqua" w:hAnsi="Book Antiqua"/>
          <w:i/>
          <w:iCs/>
          <w:szCs w:val="24"/>
        </w:rPr>
        <w:t>filius</w:t>
      </w:r>
      <w:proofErr w:type="spellEnd"/>
      <w:r w:rsidRPr="007A17EB">
        <w:rPr>
          <w:rFonts w:ascii="Book Antiqua" w:hAnsi="Book Antiqua"/>
          <w:i/>
          <w:iCs/>
          <w:szCs w:val="24"/>
        </w:rPr>
        <w:t xml:space="preserve"> </w:t>
      </w:r>
      <w:proofErr w:type="spellStart"/>
      <w:r w:rsidRPr="007A17EB">
        <w:rPr>
          <w:rFonts w:ascii="Book Antiqua" w:hAnsi="Book Antiqua"/>
          <w:i/>
          <w:iCs/>
          <w:szCs w:val="24"/>
        </w:rPr>
        <w:t>habeat</w:t>
      </w:r>
      <w:proofErr w:type="spellEnd"/>
      <w:r w:rsidRPr="007A17EB">
        <w:rPr>
          <w:rFonts w:ascii="Book Antiqua" w:hAnsi="Book Antiqua"/>
          <w:szCs w:val="24"/>
        </w:rPr>
        <w:t>.</w:t>
      </w:r>
    </w:p>
  </w:footnote>
  <w:footnote w:id="153">
    <w:p w14:paraId="7B89A742"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lang w:val="it-IT"/>
        </w:rPr>
        <w:t xml:space="preserve"> </w:t>
      </w:r>
      <w:bookmarkStart w:id="44" w:name="_Hlk77846791"/>
      <w:r w:rsidRPr="00AE65C7">
        <w:rPr>
          <w:rFonts w:ascii="Book Antiqua" w:hAnsi="Book Antiqua"/>
          <w:smallCaps/>
          <w:szCs w:val="24"/>
          <w:lang w:val="it-IT"/>
        </w:rPr>
        <w:t>Valditara</w:t>
      </w:r>
      <w:r w:rsidRPr="00AE65C7">
        <w:rPr>
          <w:rFonts w:ascii="Book Antiqua" w:hAnsi="Book Antiqua"/>
          <w:szCs w:val="24"/>
          <w:lang w:val="it-IT"/>
        </w:rPr>
        <w:t xml:space="preserve">, </w:t>
      </w:r>
      <w:r w:rsidRPr="00D20D3D">
        <w:rPr>
          <w:rFonts w:ascii="Book Antiqua" w:hAnsi="Book Antiqua"/>
          <w:smallCaps/>
          <w:szCs w:val="24"/>
          <w:lang w:val="it-IT"/>
        </w:rPr>
        <w:t>G</w:t>
      </w:r>
      <w:r w:rsidRPr="00AE65C7">
        <w:rPr>
          <w:rFonts w:ascii="Book Antiqua" w:hAnsi="Book Antiqua"/>
          <w:szCs w:val="24"/>
          <w:lang w:val="it-IT"/>
        </w:rPr>
        <w:t xml:space="preserve">., </w:t>
      </w:r>
      <w:r w:rsidRPr="00AE65C7">
        <w:rPr>
          <w:rFonts w:ascii="Book Antiqua" w:hAnsi="Book Antiqua"/>
          <w:i/>
          <w:iCs/>
          <w:szCs w:val="24"/>
          <w:lang w:val="it-IT"/>
        </w:rPr>
        <w:t>Riflessioni sulla pena nella Roma republicana</w:t>
      </w:r>
      <w:r w:rsidRPr="00AE65C7">
        <w:rPr>
          <w:rFonts w:ascii="Book Antiqua" w:hAnsi="Book Antiqua"/>
          <w:szCs w:val="24"/>
          <w:lang w:val="it-IT"/>
        </w:rPr>
        <w:t>, Ed. Giappichelli, Torino 2015</w:t>
      </w:r>
      <w:bookmarkEnd w:id="44"/>
      <w:r w:rsidRPr="00AE65C7">
        <w:rPr>
          <w:rFonts w:ascii="Book Antiqua" w:hAnsi="Book Antiqua"/>
          <w:szCs w:val="24"/>
          <w:lang w:val="it-IT"/>
        </w:rPr>
        <w:t xml:space="preserve">, p. 97 s. </w:t>
      </w:r>
    </w:p>
  </w:footnote>
  <w:footnote w:id="154">
    <w:p w14:paraId="6AE27ACC" w14:textId="77777777" w:rsidR="00B24B2A" w:rsidRPr="007A17EB" w:rsidRDefault="00B24B2A" w:rsidP="00B24B2A">
      <w:pPr>
        <w:pStyle w:val="Textonotapie"/>
        <w:rPr>
          <w:rFonts w:ascii="Book Antiqua" w:hAnsi="Book Antiqua"/>
          <w:szCs w:val="24"/>
        </w:rPr>
      </w:pPr>
      <w:r w:rsidRPr="007A17EB">
        <w:rPr>
          <w:rStyle w:val="Refdenotaalpie"/>
          <w:rFonts w:ascii="Book Antiqua" w:hAnsi="Book Antiqua"/>
          <w:szCs w:val="24"/>
        </w:rPr>
        <w:footnoteRef/>
      </w:r>
      <w:r w:rsidRPr="007A17EB">
        <w:rPr>
          <w:rFonts w:ascii="Book Antiqua" w:hAnsi="Book Antiqua"/>
          <w:szCs w:val="24"/>
        </w:rPr>
        <w:t xml:space="preserve"> D.40,1,8,1 (</w:t>
      </w:r>
      <w:proofErr w:type="spellStart"/>
      <w:r w:rsidRPr="007A17EB">
        <w:rPr>
          <w:rFonts w:ascii="Book Antiqua" w:hAnsi="Book Antiqua"/>
          <w:i/>
          <w:iCs/>
          <w:szCs w:val="24"/>
        </w:rPr>
        <w:t>Marcianus</w:t>
      </w:r>
      <w:proofErr w:type="spellEnd"/>
      <w:r w:rsidRPr="007A17EB">
        <w:rPr>
          <w:rFonts w:ascii="Book Antiqua" w:hAnsi="Book Antiqua"/>
          <w:i/>
          <w:iCs/>
          <w:szCs w:val="24"/>
        </w:rPr>
        <w:t xml:space="preserve"> libro </w:t>
      </w:r>
      <w:proofErr w:type="spellStart"/>
      <w:r w:rsidRPr="007A17EB">
        <w:rPr>
          <w:rFonts w:ascii="Book Antiqua" w:hAnsi="Book Antiqua"/>
          <w:i/>
          <w:iCs/>
          <w:szCs w:val="24"/>
        </w:rPr>
        <w:t>tertio</w:t>
      </w:r>
      <w:proofErr w:type="spellEnd"/>
      <w:r w:rsidRPr="007A17EB">
        <w:rPr>
          <w:rFonts w:ascii="Book Antiqua" w:hAnsi="Book Antiqua"/>
          <w:i/>
          <w:iCs/>
          <w:szCs w:val="24"/>
        </w:rPr>
        <w:t xml:space="preserve"> decimo </w:t>
      </w:r>
      <w:proofErr w:type="spellStart"/>
      <w:r w:rsidRPr="007A17EB">
        <w:rPr>
          <w:rFonts w:ascii="Book Antiqua" w:hAnsi="Book Antiqua"/>
          <w:i/>
          <w:iCs/>
          <w:szCs w:val="24"/>
        </w:rPr>
        <w:t>institutionum</w:t>
      </w:r>
      <w:proofErr w:type="spellEnd"/>
      <w:r w:rsidRPr="007A17EB">
        <w:rPr>
          <w:rFonts w:ascii="Book Antiqua" w:hAnsi="Book Antiqua"/>
          <w:szCs w:val="24"/>
        </w:rPr>
        <w:t xml:space="preserve">): </w:t>
      </w:r>
      <w:r w:rsidRPr="007A17EB">
        <w:rPr>
          <w:rFonts w:ascii="Book Antiqua" w:hAnsi="Book Antiqua"/>
          <w:i/>
          <w:iCs/>
          <w:szCs w:val="24"/>
        </w:rPr>
        <w:t xml:space="preserve">Sed </w:t>
      </w:r>
      <w:proofErr w:type="spellStart"/>
      <w:r w:rsidRPr="007A17EB">
        <w:rPr>
          <w:rFonts w:ascii="Book Antiqua" w:hAnsi="Book Antiqua"/>
          <w:i/>
          <w:iCs/>
          <w:szCs w:val="24"/>
        </w:rPr>
        <w:t>nec</w:t>
      </w:r>
      <w:proofErr w:type="spellEnd"/>
      <w:r w:rsidRPr="007A17EB">
        <w:rPr>
          <w:rFonts w:ascii="Book Antiqua" w:hAnsi="Book Antiqua"/>
          <w:i/>
          <w:iCs/>
          <w:szCs w:val="24"/>
        </w:rPr>
        <w:t xml:space="preserve"> </w:t>
      </w:r>
      <w:proofErr w:type="spellStart"/>
      <w:r w:rsidRPr="007A17EB">
        <w:rPr>
          <w:rFonts w:ascii="Book Antiqua" w:hAnsi="Book Antiqua"/>
          <w:i/>
          <w:iCs/>
          <w:szCs w:val="24"/>
        </w:rPr>
        <w:t>rei</w:t>
      </w:r>
      <w:proofErr w:type="spellEnd"/>
      <w:r w:rsidRPr="007A17EB">
        <w:rPr>
          <w:rFonts w:ascii="Book Antiqua" w:hAnsi="Book Antiqua"/>
          <w:i/>
          <w:iCs/>
          <w:szCs w:val="24"/>
        </w:rPr>
        <w:t xml:space="preserve"> </w:t>
      </w:r>
      <w:proofErr w:type="spellStart"/>
      <w:r w:rsidRPr="007A17EB">
        <w:rPr>
          <w:rFonts w:ascii="Book Antiqua" w:hAnsi="Book Antiqua"/>
          <w:i/>
          <w:iCs/>
          <w:szCs w:val="24"/>
        </w:rPr>
        <w:t>capitalium</w:t>
      </w:r>
      <w:proofErr w:type="spellEnd"/>
      <w:r w:rsidRPr="007A17EB">
        <w:rPr>
          <w:rFonts w:ascii="Book Antiqua" w:hAnsi="Book Antiqua"/>
          <w:i/>
          <w:iCs/>
          <w:szCs w:val="24"/>
        </w:rPr>
        <w:t xml:space="preserve"> </w:t>
      </w:r>
      <w:proofErr w:type="spellStart"/>
      <w:r w:rsidRPr="007A17EB">
        <w:rPr>
          <w:rFonts w:ascii="Book Antiqua" w:hAnsi="Book Antiqua"/>
          <w:i/>
          <w:iCs/>
          <w:szCs w:val="24"/>
        </w:rPr>
        <w:t>criminum</w:t>
      </w:r>
      <w:proofErr w:type="spellEnd"/>
      <w:r w:rsidRPr="007A17EB">
        <w:rPr>
          <w:rFonts w:ascii="Book Antiqua" w:hAnsi="Book Antiqua"/>
          <w:i/>
          <w:iCs/>
          <w:szCs w:val="24"/>
        </w:rPr>
        <w:t xml:space="preserve"> </w:t>
      </w:r>
      <w:proofErr w:type="spellStart"/>
      <w:r w:rsidRPr="007A17EB">
        <w:rPr>
          <w:rFonts w:ascii="Book Antiqua" w:hAnsi="Book Antiqua"/>
          <w:i/>
          <w:iCs/>
          <w:szCs w:val="24"/>
        </w:rPr>
        <w:t>manumittere</w:t>
      </w:r>
      <w:proofErr w:type="spellEnd"/>
      <w:r w:rsidRPr="007A17EB">
        <w:rPr>
          <w:rFonts w:ascii="Book Antiqua" w:hAnsi="Book Antiqua"/>
          <w:i/>
          <w:iCs/>
          <w:szCs w:val="24"/>
        </w:rPr>
        <w:t xml:space="preserve"> servos </w:t>
      </w:r>
      <w:proofErr w:type="spellStart"/>
      <w:r w:rsidRPr="007A17EB">
        <w:rPr>
          <w:rFonts w:ascii="Book Antiqua" w:hAnsi="Book Antiqua"/>
          <w:i/>
          <w:iCs/>
          <w:szCs w:val="24"/>
        </w:rPr>
        <w:t>suos</w:t>
      </w:r>
      <w:proofErr w:type="spellEnd"/>
      <w:r w:rsidRPr="007A17EB">
        <w:rPr>
          <w:rFonts w:ascii="Book Antiqua" w:hAnsi="Book Antiqua"/>
          <w:i/>
          <w:iCs/>
          <w:szCs w:val="24"/>
        </w:rPr>
        <w:t xml:space="preserve"> </w:t>
      </w:r>
      <w:proofErr w:type="spellStart"/>
      <w:r w:rsidRPr="007A17EB">
        <w:rPr>
          <w:rFonts w:ascii="Book Antiqua" w:hAnsi="Book Antiqua"/>
          <w:i/>
          <w:iCs/>
          <w:szCs w:val="24"/>
        </w:rPr>
        <w:t>possunt</w:t>
      </w:r>
      <w:proofErr w:type="spellEnd"/>
      <w:r w:rsidRPr="007A17EB">
        <w:rPr>
          <w:rFonts w:ascii="Book Antiqua" w:hAnsi="Book Antiqua"/>
          <w:i/>
          <w:iCs/>
          <w:szCs w:val="24"/>
        </w:rPr>
        <w:t xml:space="preserve">, ut et senatus </w:t>
      </w:r>
      <w:proofErr w:type="spellStart"/>
      <w:r w:rsidRPr="007A17EB">
        <w:rPr>
          <w:rFonts w:ascii="Book Antiqua" w:hAnsi="Book Antiqua"/>
          <w:i/>
          <w:iCs/>
          <w:szCs w:val="24"/>
        </w:rPr>
        <w:t>censuit</w:t>
      </w:r>
      <w:proofErr w:type="spellEnd"/>
      <w:r w:rsidRPr="007A17EB">
        <w:rPr>
          <w:rFonts w:ascii="Book Antiqua" w:hAnsi="Book Antiqua"/>
          <w:i/>
          <w:iCs/>
          <w:szCs w:val="24"/>
        </w:rPr>
        <w:t>.</w:t>
      </w:r>
    </w:p>
  </w:footnote>
  <w:footnote w:id="155">
    <w:p w14:paraId="0D8DCCA3"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Fanizza</w:t>
      </w:r>
      <w:proofErr w:type="spellEnd"/>
      <w:r w:rsidRPr="00AE65C7">
        <w:rPr>
          <w:rFonts w:ascii="Book Antiqua" w:hAnsi="Book Antiqua"/>
          <w:szCs w:val="24"/>
        </w:rPr>
        <w:t xml:space="preserve">, </w:t>
      </w:r>
      <w:r w:rsidRPr="007A17EB">
        <w:rPr>
          <w:rFonts w:ascii="Book Antiqua" w:hAnsi="Book Antiqua"/>
          <w:smallCaps/>
          <w:szCs w:val="24"/>
        </w:rPr>
        <w:t>L</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crimine e la </w:t>
      </w:r>
      <w:proofErr w:type="spellStart"/>
      <w:r w:rsidRPr="00AE65C7">
        <w:rPr>
          <w:rFonts w:ascii="Book Antiqua" w:hAnsi="Book Antiqua"/>
          <w:szCs w:val="24"/>
        </w:rPr>
        <w:t>morte</w:t>
      </w:r>
      <w:proofErr w:type="spellEnd"/>
      <w:r w:rsidRPr="00AE65C7">
        <w:rPr>
          <w:rFonts w:ascii="Book Antiqua" w:hAnsi="Book Antiqua"/>
          <w:szCs w:val="24"/>
        </w:rPr>
        <w:t xml:space="preserve"> del reo, cit., p. 686.</w:t>
      </w:r>
    </w:p>
  </w:footnote>
  <w:footnote w:id="156">
    <w:p w14:paraId="13F04BAE"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En época de Tiberio, se produjeron tantas confiscaciones a causa de condenas que contribuyeron a una crisis económica y a la inflación por la escasez del dinero que esta pena accesoria provocó en gran medida. El Senado tuvo que decretar la inversión en tierras de las dos terceras partes de los préstamos que reclamaban y Tiberio tuvo que hacer a una aportación importante para que los </w:t>
      </w:r>
      <w:proofErr w:type="spellStart"/>
      <w:r w:rsidRPr="00AE65C7">
        <w:rPr>
          <w:rFonts w:ascii="Book Antiqua" w:hAnsi="Book Antiqua"/>
          <w:i/>
          <w:iCs/>
          <w:szCs w:val="24"/>
        </w:rPr>
        <w:t>argentarii</w:t>
      </w:r>
      <w:proofErr w:type="spellEnd"/>
      <w:r w:rsidRPr="00AE65C7">
        <w:rPr>
          <w:rFonts w:ascii="Book Antiqua" w:hAnsi="Book Antiqua"/>
          <w:szCs w:val="24"/>
        </w:rPr>
        <w:t xml:space="preserve"> prestaran dinero sin intereses. La situación económica no mejoró al no observarse las medidas decretadas. Tac., </w:t>
      </w:r>
      <w:r w:rsidRPr="00AE65C7">
        <w:rPr>
          <w:rFonts w:ascii="Book Antiqua" w:hAnsi="Book Antiqua"/>
          <w:i/>
          <w:iCs/>
          <w:szCs w:val="24"/>
        </w:rPr>
        <w:t>Ann</w:t>
      </w:r>
      <w:r w:rsidRPr="00AE65C7">
        <w:rPr>
          <w:rFonts w:ascii="Book Antiqua" w:hAnsi="Book Antiqua"/>
          <w:szCs w:val="24"/>
        </w:rPr>
        <w:t xml:space="preserve">., VI,17: </w:t>
      </w:r>
      <w:proofErr w:type="spellStart"/>
      <w:r w:rsidRPr="00AE65C7">
        <w:rPr>
          <w:rFonts w:ascii="Book Antiqua" w:hAnsi="Book Antiqua"/>
          <w:i/>
          <w:iCs/>
          <w:szCs w:val="24"/>
        </w:rPr>
        <w:t>Hinc</w:t>
      </w:r>
      <w:proofErr w:type="spellEnd"/>
      <w:r w:rsidRPr="00AE65C7">
        <w:rPr>
          <w:rFonts w:ascii="Book Antiqua" w:hAnsi="Book Antiqua"/>
          <w:i/>
          <w:iCs/>
          <w:szCs w:val="24"/>
        </w:rPr>
        <w:t xml:space="preserve"> inopia </w:t>
      </w:r>
      <w:proofErr w:type="spellStart"/>
      <w:r w:rsidRPr="00AE65C7">
        <w:rPr>
          <w:rFonts w:ascii="Book Antiqua" w:hAnsi="Book Antiqua"/>
          <w:i/>
          <w:iCs/>
          <w:szCs w:val="24"/>
        </w:rPr>
        <w:t>rei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nummariae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commoto</w:t>
      </w:r>
      <w:proofErr w:type="spellEnd"/>
      <w:r w:rsidRPr="00AE65C7">
        <w:rPr>
          <w:rFonts w:ascii="Book Antiqua" w:hAnsi="Book Antiqua"/>
          <w:i/>
          <w:iCs/>
          <w:szCs w:val="24"/>
        </w:rPr>
        <w:t xml:space="preserve"> </w:t>
      </w:r>
      <w:proofErr w:type="spellStart"/>
      <w:r w:rsidRPr="00AE65C7">
        <w:rPr>
          <w:rFonts w:ascii="Book Antiqua" w:hAnsi="Book Antiqua"/>
          <w:i/>
          <w:iCs/>
          <w:szCs w:val="24"/>
        </w:rPr>
        <w:t>simul</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aere</w:t>
      </w:r>
      <w:proofErr w:type="spellEnd"/>
      <w:r w:rsidRPr="00AE65C7">
        <w:rPr>
          <w:rFonts w:ascii="Book Antiqua" w:hAnsi="Book Antiqua"/>
          <w:i/>
          <w:iCs/>
          <w:szCs w:val="24"/>
        </w:rPr>
        <w:t xml:space="preserve"> alieno, et quia </w:t>
      </w:r>
      <w:proofErr w:type="spellStart"/>
      <w:r w:rsidRPr="00AE65C7">
        <w:rPr>
          <w:rFonts w:ascii="Book Antiqua" w:hAnsi="Book Antiqua"/>
          <w:i/>
          <w:iCs/>
          <w:szCs w:val="24"/>
        </w:rPr>
        <w:t>tot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damnatis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bonisque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eorum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divenditis</w:t>
      </w:r>
      <w:proofErr w:type="spellEnd"/>
      <w:r w:rsidRPr="00AE65C7">
        <w:rPr>
          <w:rFonts w:ascii="Book Antiqua" w:hAnsi="Book Antiqua"/>
          <w:szCs w:val="24"/>
        </w:rPr>
        <w:t xml:space="preserve"> </w:t>
      </w:r>
      <w:proofErr w:type="spellStart"/>
      <w:r w:rsidRPr="00AE65C7">
        <w:rPr>
          <w:rFonts w:ascii="Book Antiqua" w:hAnsi="Book Antiqua"/>
          <w:i/>
          <w:iCs/>
          <w:szCs w:val="24"/>
        </w:rPr>
        <w:t>signatum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argentum</w:t>
      </w:r>
      <w:proofErr w:type="spellEnd"/>
      <w:r w:rsidRPr="00AE65C7">
        <w:rPr>
          <w:rFonts w:ascii="Book Antiqua" w:hAnsi="Book Antiqua"/>
          <w:i/>
          <w:iCs/>
          <w:szCs w:val="24"/>
        </w:rPr>
        <w:t xml:space="preserve"> fisco </w:t>
      </w:r>
      <w:proofErr w:type="spellStart"/>
      <w:r w:rsidRPr="00AE65C7">
        <w:rPr>
          <w:rFonts w:ascii="Book Antiqua" w:hAnsi="Book Antiqua"/>
          <w:i/>
          <w:iCs/>
          <w:szCs w:val="24"/>
        </w:rPr>
        <w:t>vel</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aerario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attinebatur</w:t>
      </w:r>
      <w:proofErr w:type="spellEnd"/>
      <w:r w:rsidRPr="00AE65C7">
        <w:rPr>
          <w:rFonts w:ascii="Book Antiqua" w:hAnsi="Book Antiqua"/>
          <w:i/>
          <w:iCs/>
          <w:szCs w:val="24"/>
        </w:rPr>
        <w:t xml:space="preserve">. ad hoc senatus </w:t>
      </w:r>
      <w:proofErr w:type="spellStart"/>
      <w:r w:rsidRPr="00AE65C7">
        <w:rPr>
          <w:rFonts w:ascii="Book Antiqua" w:hAnsi="Book Antiqua"/>
          <w:i/>
          <w:iCs/>
          <w:szCs w:val="24"/>
        </w:rPr>
        <w:t>praescripserat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duas</w:t>
      </w:r>
      <w:proofErr w:type="spellEnd"/>
      <w:r w:rsidRPr="00AE65C7">
        <w:rPr>
          <w:rFonts w:ascii="Book Antiqua" w:hAnsi="Book Antiqua"/>
          <w:i/>
          <w:iCs/>
          <w:szCs w:val="24"/>
        </w:rPr>
        <w:t xml:space="preserve"> quisque </w:t>
      </w:r>
      <w:proofErr w:type="spellStart"/>
      <w:r w:rsidRPr="00AE65C7">
        <w:rPr>
          <w:rFonts w:ascii="Book Antiqua" w:hAnsi="Book Antiqua"/>
          <w:i/>
          <w:iCs/>
          <w:szCs w:val="24"/>
        </w:rPr>
        <w:t>faenoris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partis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agris</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Italiam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conlocaret</w:t>
      </w:r>
      <w:proofErr w:type="spellEnd"/>
      <w:r w:rsidRPr="00AE65C7">
        <w:rPr>
          <w:rFonts w:ascii="Book Antiqua" w:hAnsi="Book Antiqua"/>
          <w:i/>
          <w:iCs/>
          <w:szCs w:val="24"/>
        </w:rPr>
        <w:t xml:space="preserve">. sed </w:t>
      </w:r>
      <w:proofErr w:type="spellStart"/>
      <w:r w:rsidRPr="00AE65C7">
        <w:rPr>
          <w:rFonts w:ascii="Book Antiqua" w:hAnsi="Book Antiqua"/>
          <w:i/>
          <w:iCs/>
          <w:szCs w:val="24"/>
        </w:rPr>
        <w:t>creditores</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solidum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decorum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appellatis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minuere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fidem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Ita</w:t>
      </w:r>
      <w:proofErr w:type="spellEnd"/>
      <w:r w:rsidRPr="00AE65C7">
        <w:rPr>
          <w:rFonts w:ascii="Book Antiqua" w:hAnsi="Book Antiqua"/>
          <w:i/>
          <w:iCs/>
          <w:szCs w:val="24"/>
        </w:rPr>
        <w:t xml:space="preserve"> primo </w:t>
      </w:r>
      <w:proofErr w:type="spellStart"/>
      <w:r w:rsidRPr="00AE65C7">
        <w:rPr>
          <w:rFonts w:ascii="Book Antiqua" w:hAnsi="Book Antiqua"/>
          <w:i/>
          <w:iCs/>
          <w:szCs w:val="24"/>
        </w:rPr>
        <w:t>concursatio</w:t>
      </w:r>
      <w:proofErr w:type="spellEnd"/>
      <w:r w:rsidRPr="00AE65C7">
        <w:rPr>
          <w:rFonts w:ascii="Book Antiqua" w:hAnsi="Book Antiqua"/>
          <w:i/>
          <w:iCs/>
          <w:szCs w:val="24"/>
        </w:rPr>
        <w:t xml:space="preserve"> et preces, </w:t>
      </w:r>
      <w:proofErr w:type="spellStart"/>
      <w:r w:rsidRPr="00AE65C7">
        <w:rPr>
          <w:rFonts w:ascii="Book Antiqua" w:hAnsi="Book Antiqua"/>
          <w:i/>
          <w:iCs/>
          <w:szCs w:val="24"/>
        </w:rPr>
        <w:t>dein</w:t>
      </w:r>
      <w:proofErr w:type="spellEnd"/>
      <w:r w:rsidRPr="00AE65C7">
        <w:rPr>
          <w:rFonts w:ascii="Book Antiqua" w:hAnsi="Book Antiqua"/>
          <w:i/>
          <w:iCs/>
          <w:szCs w:val="24"/>
        </w:rPr>
        <w:t xml:space="preserve"> </w:t>
      </w:r>
      <w:proofErr w:type="spellStart"/>
      <w:r w:rsidRPr="00AE65C7">
        <w:rPr>
          <w:rFonts w:ascii="Book Antiqua" w:hAnsi="Book Antiqua"/>
          <w:i/>
          <w:iCs/>
          <w:szCs w:val="24"/>
        </w:rPr>
        <w:t>strepere</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praetoris</w:t>
      </w:r>
      <w:proofErr w:type="spellEnd"/>
      <w:r w:rsidRPr="00AE65C7">
        <w:rPr>
          <w:rFonts w:ascii="Book Antiqua" w:hAnsi="Book Antiqua"/>
          <w:i/>
          <w:iCs/>
          <w:szCs w:val="24"/>
        </w:rPr>
        <w:t xml:space="preserve"> tribunal, </w:t>
      </w:r>
      <w:proofErr w:type="spellStart"/>
      <w:r w:rsidRPr="00AE65C7">
        <w:rPr>
          <w:rFonts w:ascii="Book Antiqua" w:hAnsi="Book Antiqua"/>
          <w:i/>
          <w:iCs/>
          <w:szCs w:val="24"/>
        </w:rPr>
        <w:t>eaque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quae</w:t>
      </w:r>
      <w:proofErr w:type="spellEnd"/>
      <w:r w:rsidRPr="00AE65C7">
        <w:rPr>
          <w:rFonts w:ascii="Book Antiqua" w:hAnsi="Book Antiqua"/>
          <w:i/>
          <w:iCs/>
          <w:szCs w:val="24"/>
        </w:rPr>
        <w:t xml:space="preserve"> remedio </w:t>
      </w:r>
      <w:proofErr w:type="spellStart"/>
      <w:r w:rsidRPr="00AE65C7">
        <w:rPr>
          <w:rFonts w:ascii="Book Antiqua" w:hAnsi="Book Antiqua"/>
          <w:i/>
          <w:iCs/>
          <w:szCs w:val="24"/>
        </w:rPr>
        <w:t>quaesita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venditio</w:t>
      </w:r>
      <w:proofErr w:type="spellEnd"/>
      <w:r w:rsidRPr="00AE65C7">
        <w:rPr>
          <w:rFonts w:ascii="Book Antiqua" w:hAnsi="Book Antiqua"/>
          <w:i/>
          <w:iCs/>
          <w:szCs w:val="24"/>
        </w:rPr>
        <w:t xml:space="preserve"> et </w:t>
      </w:r>
      <w:proofErr w:type="spellStart"/>
      <w:r w:rsidRPr="00AE65C7">
        <w:rPr>
          <w:rFonts w:ascii="Book Antiqua" w:hAnsi="Book Antiqua"/>
          <w:i/>
          <w:iCs/>
          <w:szCs w:val="24"/>
        </w:rPr>
        <w:t>emptio</w:t>
      </w:r>
      <w:proofErr w:type="spellEnd"/>
      <w:r w:rsidRPr="00AE65C7">
        <w:rPr>
          <w:rFonts w:ascii="Book Antiqua" w:hAnsi="Book Antiqua"/>
          <w:i/>
          <w:iCs/>
          <w:szCs w:val="24"/>
        </w:rPr>
        <w:t xml:space="preserve">, in </w:t>
      </w:r>
      <w:proofErr w:type="spellStart"/>
      <w:r w:rsidRPr="00AE65C7">
        <w:rPr>
          <w:rFonts w:ascii="Book Antiqua" w:hAnsi="Book Antiqua"/>
          <w:i/>
          <w:iCs/>
          <w:szCs w:val="24"/>
        </w:rPr>
        <w:t>contrarium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mutari</w:t>
      </w:r>
      <w:proofErr w:type="spellEnd"/>
      <w:r w:rsidRPr="00AE65C7">
        <w:rPr>
          <w:rFonts w:ascii="Book Antiqua" w:hAnsi="Book Antiqua"/>
          <w:i/>
          <w:iCs/>
          <w:szCs w:val="24"/>
        </w:rPr>
        <w:t xml:space="preserve"> quia </w:t>
      </w:r>
      <w:proofErr w:type="spellStart"/>
      <w:r w:rsidRPr="00AE65C7">
        <w:rPr>
          <w:rFonts w:ascii="Book Antiqua" w:hAnsi="Book Antiqua"/>
          <w:i/>
          <w:iCs/>
          <w:szCs w:val="24"/>
        </w:rPr>
        <w:t>faeneratores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omnem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pecuniam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mercandis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condiderant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copiam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vendendi</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secuta</w:t>
      </w:r>
      <w:proofErr w:type="spellEnd"/>
      <w:r w:rsidRPr="00AE65C7">
        <w:rPr>
          <w:rFonts w:ascii="Book Antiqua" w:hAnsi="Book Antiqua"/>
          <w:i/>
          <w:iCs/>
          <w:szCs w:val="24"/>
        </w:rPr>
        <w:t xml:space="preserve"> </w:t>
      </w:r>
      <w:proofErr w:type="spellStart"/>
      <w:r w:rsidRPr="00AE65C7">
        <w:rPr>
          <w:rFonts w:ascii="Book Antiqua" w:hAnsi="Book Antiqua"/>
          <w:i/>
          <w:iCs/>
          <w:szCs w:val="24"/>
        </w:rPr>
        <w:t>vilitate</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quanto</w:t>
      </w:r>
      <w:proofErr w:type="spellEnd"/>
      <w:r w:rsidRPr="00AE65C7">
        <w:rPr>
          <w:rFonts w:ascii="Book Antiqua" w:hAnsi="Book Antiqua"/>
          <w:i/>
          <w:iCs/>
          <w:szCs w:val="24"/>
        </w:rPr>
        <w:t xml:space="preserve"> quis </w:t>
      </w:r>
      <w:proofErr w:type="spellStart"/>
      <w:r w:rsidRPr="00AE65C7">
        <w:rPr>
          <w:rFonts w:ascii="Book Antiqua" w:hAnsi="Book Antiqua"/>
          <w:i/>
          <w:iCs/>
          <w:szCs w:val="24"/>
        </w:rPr>
        <w:t>obaeratior</w:t>
      </w:r>
      <w:proofErr w:type="spellEnd"/>
      <w:r w:rsidRPr="00AE65C7">
        <w:rPr>
          <w:rFonts w:ascii="Book Antiqua" w:hAnsi="Book Antiqua"/>
          <w:i/>
          <w:iCs/>
          <w:szCs w:val="24"/>
        </w:rPr>
        <w:t xml:space="preserve">, </w:t>
      </w:r>
      <w:proofErr w:type="spellStart"/>
      <w:r w:rsidRPr="00AE65C7">
        <w:rPr>
          <w:rFonts w:ascii="Book Antiqua" w:hAnsi="Book Antiqua"/>
          <w:i/>
          <w:iCs/>
          <w:szCs w:val="24"/>
        </w:rPr>
        <w:t>aegrius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distrahebant</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multique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fortunis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provolvebantur</w:t>
      </w:r>
      <w:proofErr w:type="spellEnd"/>
      <w:r w:rsidRPr="00AE65C7">
        <w:rPr>
          <w:rFonts w:ascii="Book Antiqua" w:hAnsi="Book Antiqua"/>
          <w:i/>
          <w:iCs/>
          <w:szCs w:val="24"/>
        </w:rPr>
        <w:t xml:space="preserve">; </w:t>
      </w:r>
      <w:proofErr w:type="spellStart"/>
      <w:r w:rsidRPr="00AE65C7">
        <w:rPr>
          <w:rFonts w:ascii="Book Antiqua" w:hAnsi="Book Antiqua"/>
          <w:i/>
          <w:iCs/>
          <w:szCs w:val="24"/>
        </w:rPr>
        <w:t>eversio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rei</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familiaris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dignitatem</w:t>
      </w:r>
      <w:proofErr w:type="spellEnd"/>
      <w:r w:rsidRPr="00AE65C7">
        <w:rPr>
          <w:rFonts w:ascii="Book Antiqua" w:hAnsi="Book Antiqua"/>
          <w:i/>
          <w:iCs/>
          <w:szCs w:val="24"/>
        </w:rPr>
        <w:t xml:space="preserve"> ac </w:t>
      </w:r>
      <w:proofErr w:type="spellStart"/>
      <w:r w:rsidRPr="00AE65C7">
        <w:rPr>
          <w:rFonts w:ascii="Book Antiqua" w:hAnsi="Book Antiqua"/>
          <w:i/>
          <w:iCs/>
          <w:szCs w:val="24"/>
        </w:rPr>
        <w:t>famam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praeceps</w:t>
      </w:r>
      <w:proofErr w:type="spellEnd"/>
      <w:r w:rsidRPr="00AE65C7">
        <w:rPr>
          <w:rFonts w:ascii="Book Antiqua" w:hAnsi="Book Antiqua"/>
          <w:i/>
          <w:iCs/>
          <w:szCs w:val="24"/>
        </w:rPr>
        <w:t xml:space="preserve"> </w:t>
      </w:r>
      <w:proofErr w:type="spellStart"/>
      <w:r w:rsidRPr="00AE65C7">
        <w:rPr>
          <w:rFonts w:ascii="Book Antiqua" w:hAnsi="Book Antiqua"/>
          <w:i/>
          <w:iCs/>
          <w:szCs w:val="24"/>
        </w:rPr>
        <w:t>dabat</w:t>
      </w:r>
      <w:proofErr w:type="spellEnd"/>
      <w:r w:rsidRPr="00AE65C7">
        <w:rPr>
          <w:rFonts w:ascii="Book Antiqua" w:hAnsi="Book Antiqua"/>
          <w:i/>
          <w:iCs/>
          <w:szCs w:val="24"/>
        </w:rPr>
        <w:t xml:space="preserve">, </w:t>
      </w:r>
      <w:proofErr w:type="spellStart"/>
      <w:r w:rsidRPr="00AE65C7">
        <w:rPr>
          <w:rFonts w:ascii="Book Antiqua" w:hAnsi="Book Antiqua"/>
          <w:i/>
          <w:iCs/>
          <w:szCs w:val="24"/>
        </w:rPr>
        <w:t>donec</w:t>
      </w:r>
      <w:proofErr w:type="spellEnd"/>
      <w:r w:rsidRPr="00AE65C7">
        <w:rPr>
          <w:rFonts w:ascii="Book Antiqua" w:hAnsi="Book Antiqua"/>
          <w:i/>
          <w:iCs/>
          <w:szCs w:val="24"/>
        </w:rPr>
        <w:t xml:space="preserve"> </w:t>
      </w:r>
      <w:proofErr w:type="spellStart"/>
      <w:r w:rsidRPr="00AE65C7">
        <w:rPr>
          <w:rFonts w:ascii="Book Antiqua" w:hAnsi="Book Antiqua"/>
          <w:i/>
          <w:iCs/>
          <w:szCs w:val="24"/>
        </w:rPr>
        <w:t>tulit</w:t>
      </w:r>
      <w:proofErr w:type="spellEnd"/>
      <w:r w:rsidRPr="00AE65C7">
        <w:rPr>
          <w:rFonts w:ascii="Book Antiqua" w:hAnsi="Book Antiqua"/>
          <w:i/>
          <w:iCs/>
          <w:szCs w:val="24"/>
        </w:rPr>
        <w:t xml:space="preserve"> </w:t>
      </w:r>
      <w:proofErr w:type="spellStart"/>
      <w:r w:rsidRPr="00AE65C7">
        <w:rPr>
          <w:rFonts w:ascii="Book Antiqua" w:hAnsi="Book Antiqua"/>
          <w:i/>
          <w:iCs/>
          <w:szCs w:val="24"/>
        </w:rPr>
        <w:t>opem</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Caesar</w:t>
      </w:r>
      <w:proofErr w:type="spellEnd"/>
      <w:r w:rsidRPr="00AE65C7">
        <w:rPr>
          <w:rFonts w:ascii="Book Antiqua" w:hAnsi="Book Antiqua"/>
          <w:i/>
          <w:iCs/>
          <w:szCs w:val="24"/>
        </w:rPr>
        <w:t xml:space="preserve"> </w:t>
      </w:r>
      <w:proofErr w:type="spellStart"/>
      <w:r w:rsidRPr="00AE65C7">
        <w:rPr>
          <w:rFonts w:ascii="Book Antiqua" w:hAnsi="Book Antiqua"/>
          <w:i/>
          <w:iCs/>
          <w:szCs w:val="24"/>
        </w:rPr>
        <w:t>disposito</w:t>
      </w:r>
      <w:proofErr w:type="spellEnd"/>
      <w:r w:rsidRPr="00AE65C7">
        <w:rPr>
          <w:rFonts w:ascii="Book Antiqua" w:hAnsi="Book Antiqua"/>
          <w:i/>
          <w:iCs/>
          <w:szCs w:val="24"/>
        </w:rPr>
        <w:t xml:space="preserve"> per mensas </w:t>
      </w:r>
      <w:proofErr w:type="spellStart"/>
      <w:r w:rsidRPr="00AE65C7">
        <w:rPr>
          <w:rFonts w:ascii="Book Antiqua" w:hAnsi="Book Antiqua"/>
          <w:i/>
          <w:iCs/>
          <w:szCs w:val="24"/>
        </w:rPr>
        <w:t>milies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sestertio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factaque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mutuandi</w:t>
      </w:r>
      <w:proofErr w:type="spellEnd"/>
      <w:r w:rsidRPr="00AE65C7">
        <w:rPr>
          <w:rFonts w:ascii="Book Antiqua" w:hAnsi="Book Antiqua"/>
          <w:i/>
          <w:iCs/>
          <w:szCs w:val="24"/>
        </w:rPr>
        <w:t xml:space="preserve"> copia sine </w:t>
      </w:r>
      <w:proofErr w:type="spellStart"/>
      <w:r w:rsidRPr="00AE65C7">
        <w:rPr>
          <w:rFonts w:ascii="Book Antiqua" w:hAnsi="Book Antiqua"/>
          <w:i/>
          <w:iCs/>
          <w:szCs w:val="24"/>
        </w:rPr>
        <w:t>usuris</w:t>
      </w:r>
      <w:proofErr w:type="spellEnd"/>
      <w:r w:rsidRPr="00AE65C7">
        <w:rPr>
          <w:rFonts w:ascii="Book Antiqua" w:hAnsi="Book Antiqua"/>
          <w:i/>
          <w:iCs/>
          <w:szCs w:val="24"/>
        </w:rPr>
        <w:t xml:space="preserve"> per </w:t>
      </w:r>
      <w:proofErr w:type="spellStart"/>
      <w:r w:rsidRPr="00AE65C7">
        <w:rPr>
          <w:rFonts w:ascii="Book Antiqua" w:hAnsi="Book Antiqua"/>
          <w:i/>
          <w:iCs/>
          <w:szCs w:val="24"/>
        </w:rPr>
        <w:t>triennium</w:t>
      </w:r>
      <w:proofErr w:type="spellEnd"/>
      <w:r w:rsidRPr="00AE65C7">
        <w:rPr>
          <w:rFonts w:ascii="Book Antiqua" w:hAnsi="Book Antiqua"/>
          <w:i/>
          <w:iCs/>
          <w:szCs w:val="24"/>
        </w:rPr>
        <w:t xml:space="preserve">, si </w:t>
      </w:r>
      <w:proofErr w:type="spellStart"/>
      <w:r w:rsidRPr="00AE65C7">
        <w:rPr>
          <w:rFonts w:ascii="Book Antiqua" w:hAnsi="Book Antiqua"/>
          <w:i/>
          <w:iCs/>
          <w:szCs w:val="24"/>
        </w:rPr>
        <w:t>debitor</w:t>
      </w:r>
      <w:proofErr w:type="spellEnd"/>
      <w:r w:rsidRPr="00AE65C7">
        <w:rPr>
          <w:rFonts w:ascii="Book Antiqua" w:hAnsi="Book Antiqua"/>
          <w:i/>
          <w:iCs/>
          <w:szCs w:val="24"/>
        </w:rPr>
        <w:t xml:space="preserve"> populo in </w:t>
      </w:r>
      <w:proofErr w:type="spellStart"/>
      <w:r w:rsidRPr="00AE65C7">
        <w:rPr>
          <w:rFonts w:ascii="Book Antiqua" w:hAnsi="Book Antiqua"/>
          <w:i/>
          <w:iCs/>
          <w:szCs w:val="24"/>
        </w:rPr>
        <w:t>duplum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praediis</w:t>
      </w:r>
      <w:proofErr w:type="spellEnd"/>
      <w:r w:rsidRPr="00AE65C7">
        <w:rPr>
          <w:rFonts w:ascii="Book Antiqua" w:hAnsi="Book Antiqua"/>
          <w:i/>
          <w:iCs/>
          <w:szCs w:val="24"/>
        </w:rPr>
        <w:t xml:space="preserve"> </w:t>
      </w:r>
      <w:proofErr w:type="spellStart"/>
      <w:r w:rsidRPr="00AE65C7">
        <w:rPr>
          <w:rFonts w:ascii="Book Antiqua" w:hAnsi="Book Antiqua"/>
          <w:i/>
          <w:iCs/>
          <w:szCs w:val="24"/>
        </w:rPr>
        <w:t>cavisset</w:t>
      </w:r>
      <w:proofErr w:type="spellEnd"/>
      <w:r w:rsidRPr="00AE65C7">
        <w:rPr>
          <w:rFonts w:ascii="Book Antiqua" w:hAnsi="Book Antiqua"/>
          <w:i/>
          <w:iCs/>
          <w:szCs w:val="24"/>
        </w:rPr>
        <w:t xml:space="preserve">. sic </w:t>
      </w:r>
      <w:proofErr w:type="spellStart"/>
      <w:r w:rsidRPr="00AE65C7">
        <w:rPr>
          <w:rFonts w:ascii="Book Antiqua" w:hAnsi="Book Antiqua"/>
          <w:i/>
          <w:iCs/>
          <w:szCs w:val="24"/>
        </w:rPr>
        <w:t>refecta</w:t>
      </w:r>
      <w:proofErr w:type="spellEnd"/>
      <w:r w:rsidRPr="00AE65C7">
        <w:rPr>
          <w:rFonts w:ascii="Book Antiqua" w:hAnsi="Book Antiqua"/>
          <w:i/>
          <w:iCs/>
          <w:szCs w:val="24"/>
        </w:rPr>
        <w:t xml:space="preserve"> fides et </w:t>
      </w:r>
      <w:proofErr w:type="spellStart"/>
      <w:r w:rsidRPr="00AE65C7">
        <w:rPr>
          <w:rFonts w:ascii="Book Antiqua" w:hAnsi="Book Antiqua"/>
          <w:i/>
          <w:iCs/>
          <w:szCs w:val="24"/>
        </w:rPr>
        <w:t>paulatim</w:t>
      </w:r>
      <w:proofErr w:type="spellEnd"/>
      <w:r w:rsidRPr="00AE65C7">
        <w:rPr>
          <w:rFonts w:ascii="Book Antiqua" w:hAnsi="Book Antiqua"/>
          <w:i/>
          <w:iCs/>
          <w:szCs w:val="24"/>
        </w:rPr>
        <w:t xml:space="preserve"> </w:t>
      </w:r>
      <w:proofErr w:type="spellStart"/>
      <w:r w:rsidRPr="00AE65C7">
        <w:rPr>
          <w:rFonts w:ascii="Book Antiqua" w:hAnsi="Book Antiqua"/>
          <w:i/>
          <w:iCs/>
          <w:szCs w:val="24"/>
        </w:rPr>
        <w:t>privati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quoque</w:t>
      </w:r>
      <w:proofErr w:type="spellEnd"/>
      <w:r w:rsidRPr="00AE65C7">
        <w:rPr>
          <w:rFonts w:ascii="Book Antiqua" w:hAnsi="Book Antiqua"/>
          <w:i/>
          <w:iCs/>
          <w:szCs w:val="24"/>
        </w:rPr>
        <w:t xml:space="preserve"> </w:t>
      </w:r>
      <w:proofErr w:type="spellStart"/>
      <w:r w:rsidRPr="00AE65C7">
        <w:rPr>
          <w:rFonts w:ascii="Book Antiqua" w:hAnsi="Book Antiqua"/>
          <w:i/>
          <w:iCs/>
          <w:szCs w:val="24"/>
        </w:rPr>
        <w:t>creditores</w:t>
      </w:r>
      <w:proofErr w:type="spellEnd"/>
      <w:r w:rsidRPr="00AE65C7">
        <w:rPr>
          <w:rFonts w:ascii="Book Antiqua" w:hAnsi="Book Antiqua"/>
          <w:i/>
          <w:iCs/>
          <w:szCs w:val="24"/>
        </w:rPr>
        <w:t xml:space="preserve"> </w:t>
      </w:r>
      <w:proofErr w:type="spellStart"/>
      <w:r w:rsidRPr="00AE65C7">
        <w:rPr>
          <w:rFonts w:ascii="Book Antiqua" w:hAnsi="Book Antiqua"/>
          <w:i/>
          <w:iCs/>
          <w:szCs w:val="24"/>
        </w:rPr>
        <w:t>reperti</w:t>
      </w:r>
      <w:proofErr w:type="spellEnd"/>
      <w:r w:rsidRPr="00AE65C7">
        <w:rPr>
          <w:rFonts w:ascii="Book Antiqua" w:hAnsi="Book Antiqua"/>
          <w:i/>
          <w:iCs/>
          <w:szCs w:val="24"/>
        </w:rPr>
        <w:t xml:space="preserve">. neque </w:t>
      </w:r>
      <w:proofErr w:type="spellStart"/>
      <w:r w:rsidRPr="00AE65C7">
        <w:rPr>
          <w:rFonts w:ascii="Book Antiqua" w:hAnsi="Book Antiqua"/>
          <w:i/>
          <w:iCs/>
          <w:szCs w:val="24"/>
        </w:rPr>
        <w:t>emptio</w:t>
      </w:r>
      <w:proofErr w:type="spellEnd"/>
      <w:r w:rsidRPr="00AE65C7">
        <w:rPr>
          <w:rFonts w:ascii="Book Antiqua" w:hAnsi="Book Antiqua"/>
          <w:i/>
          <w:iCs/>
          <w:szCs w:val="24"/>
        </w:rPr>
        <w:t xml:space="preserve"> </w:t>
      </w:r>
      <w:proofErr w:type="spellStart"/>
      <w:r w:rsidRPr="00AE65C7">
        <w:rPr>
          <w:rFonts w:ascii="Book Antiqua" w:hAnsi="Book Antiqua"/>
          <w:i/>
          <w:iCs/>
          <w:szCs w:val="24"/>
        </w:rPr>
        <w:t>agrorum</w:t>
      </w:r>
      <w:proofErr w:type="spellEnd"/>
      <w:r w:rsidRPr="00AE65C7">
        <w:rPr>
          <w:rFonts w:ascii="Book Antiqua" w:hAnsi="Book Antiqua"/>
          <w:i/>
          <w:iCs/>
          <w:szCs w:val="24"/>
        </w:rPr>
        <w:t xml:space="preserve"> </w:t>
      </w:r>
      <w:proofErr w:type="spellStart"/>
      <w:r w:rsidRPr="00AE65C7">
        <w:rPr>
          <w:rFonts w:ascii="Book Antiqua" w:hAnsi="Book Antiqua"/>
          <w:i/>
          <w:iCs/>
          <w:szCs w:val="24"/>
        </w:rPr>
        <w:t>exercita</w:t>
      </w:r>
      <w:proofErr w:type="spellEnd"/>
      <w:r w:rsidRPr="00AE65C7">
        <w:rPr>
          <w:rFonts w:ascii="Book Antiqua" w:hAnsi="Book Antiqua"/>
          <w:i/>
          <w:iCs/>
          <w:szCs w:val="24"/>
        </w:rPr>
        <w:t xml:space="preserve"> ad </w:t>
      </w:r>
      <w:proofErr w:type="spellStart"/>
      <w:r w:rsidRPr="00AE65C7">
        <w:rPr>
          <w:rFonts w:ascii="Book Antiqua" w:hAnsi="Book Antiqua"/>
          <w:i/>
          <w:iCs/>
          <w:szCs w:val="24"/>
        </w:rPr>
        <w:t>formam</w:t>
      </w:r>
      <w:proofErr w:type="spellEnd"/>
      <w:r w:rsidRPr="00AE65C7">
        <w:rPr>
          <w:rFonts w:ascii="Book Antiqua" w:hAnsi="Book Antiqua"/>
          <w:i/>
          <w:iCs/>
          <w:szCs w:val="24"/>
        </w:rPr>
        <w:t xml:space="preserve"> senatus </w:t>
      </w:r>
      <w:proofErr w:type="spellStart"/>
      <w:r w:rsidRPr="00AE65C7">
        <w:rPr>
          <w:rFonts w:ascii="Book Antiqua" w:hAnsi="Book Antiqua"/>
          <w:i/>
          <w:iCs/>
          <w:szCs w:val="24"/>
        </w:rPr>
        <w:t>consulti</w:t>
      </w:r>
      <w:proofErr w:type="spellEnd"/>
      <w:r w:rsidRPr="00AE65C7">
        <w:rPr>
          <w:rFonts w:ascii="Book Antiqua" w:hAnsi="Book Antiqua"/>
          <w:i/>
          <w:iCs/>
          <w:szCs w:val="24"/>
        </w:rPr>
        <w:t xml:space="preserve">, </w:t>
      </w:r>
      <w:proofErr w:type="spellStart"/>
      <w:r w:rsidRPr="00AE65C7">
        <w:rPr>
          <w:rFonts w:ascii="Book Antiqua" w:hAnsi="Book Antiqua"/>
          <w:i/>
          <w:iCs/>
          <w:szCs w:val="24"/>
        </w:rPr>
        <w:t>acribus</w:t>
      </w:r>
      <w:proofErr w:type="spellEnd"/>
      <w:r w:rsidRPr="00AE65C7">
        <w:rPr>
          <w:rFonts w:ascii="Book Antiqua" w:hAnsi="Book Antiqua"/>
          <w:i/>
          <w:iCs/>
          <w:szCs w:val="24"/>
        </w:rPr>
        <w:t xml:space="preserve">, ut </w:t>
      </w:r>
      <w:proofErr w:type="spellStart"/>
      <w:r w:rsidRPr="00AE65C7">
        <w:rPr>
          <w:rFonts w:ascii="Book Antiqua" w:hAnsi="Book Antiqua"/>
          <w:i/>
          <w:iCs/>
          <w:szCs w:val="24"/>
        </w:rPr>
        <w:t>ferme</w:t>
      </w:r>
      <w:proofErr w:type="spellEnd"/>
      <w:r w:rsidRPr="00AE65C7">
        <w:rPr>
          <w:rFonts w:ascii="Book Antiqua" w:hAnsi="Book Antiqua"/>
          <w:i/>
          <w:iCs/>
          <w:szCs w:val="24"/>
        </w:rPr>
        <w:t xml:space="preserve"> </w:t>
      </w:r>
      <w:proofErr w:type="spellStart"/>
      <w:r w:rsidRPr="00AE65C7">
        <w:rPr>
          <w:rFonts w:ascii="Book Antiqua" w:hAnsi="Book Antiqua"/>
          <w:i/>
          <w:iCs/>
          <w:szCs w:val="24"/>
        </w:rPr>
        <w:t>talia</w:t>
      </w:r>
      <w:proofErr w:type="spellEnd"/>
      <w:r w:rsidRPr="00AE65C7">
        <w:rPr>
          <w:rFonts w:ascii="Book Antiqua" w:hAnsi="Book Antiqua"/>
          <w:i/>
          <w:iCs/>
          <w:szCs w:val="24"/>
        </w:rPr>
        <w:t xml:space="preserve">, </w:t>
      </w:r>
      <w:proofErr w:type="spellStart"/>
      <w:r w:rsidRPr="00AE65C7">
        <w:rPr>
          <w:rFonts w:ascii="Book Antiqua" w:hAnsi="Book Antiqua"/>
          <w:i/>
          <w:iCs/>
          <w:szCs w:val="24"/>
        </w:rPr>
        <w:t>initiis</w:t>
      </w:r>
      <w:proofErr w:type="spellEnd"/>
      <w:r w:rsidRPr="00AE65C7">
        <w:rPr>
          <w:rFonts w:ascii="Book Antiqua" w:hAnsi="Book Antiqua"/>
          <w:i/>
          <w:iCs/>
          <w:szCs w:val="24"/>
        </w:rPr>
        <w:t>, incurioso fine.</w:t>
      </w:r>
    </w:p>
  </w:footnote>
  <w:footnote w:id="157">
    <w:p w14:paraId="04940A1D" w14:textId="77777777" w:rsidR="00B24B2A" w:rsidRDefault="00B24B2A" w:rsidP="00B24B2A">
      <w:pPr>
        <w:jc w:val="both"/>
      </w:pPr>
      <w:r w:rsidRPr="007A17EB">
        <w:rPr>
          <w:rStyle w:val="Refdenotaalpie"/>
          <w:rFonts w:ascii="Book Antiqua" w:hAnsi="Book Antiqua"/>
          <w:sz w:val="24"/>
          <w:szCs w:val="24"/>
        </w:rPr>
        <w:footnoteRef/>
      </w:r>
      <w:r w:rsidRPr="007A17EB">
        <w:rPr>
          <w:rFonts w:ascii="Book Antiqua" w:hAnsi="Book Antiqua"/>
          <w:sz w:val="24"/>
          <w:szCs w:val="24"/>
        </w:rPr>
        <w:t xml:space="preserve"> D.28,3,6,11 (</w:t>
      </w:r>
      <w:proofErr w:type="spellStart"/>
      <w:r w:rsidRPr="007A17EB">
        <w:rPr>
          <w:rFonts w:ascii="Book Antiqua" w:hAnsi="Book Antiqua"/>
          <w:i/>
          <w:iCs/>
          <w:sz w:val="24"/>
          <w:szCs w:val="24"/>
        </w:rPr>
        <w:t>Ulpianus</w:t>
      </w:r>
      <w:proofErr w:type="spellEnd"/>
      <w:r w:rsidRPr="007A17EB">
        <w:rPr>
          <w:rFonts w:ascii="Book Antiqua" w:hAnsi="Book Antiqua"/>
          <w:i/>
          <w:iCs/>
          <w:sz w:val="24"/>
          <w:szCs w:val="24"/>
        </w:rPr>
        <w:t xml:space="preserve"> libro decimo ad </w:t>
      </w:r>
      <w:proofErr w:type="spellStart"/>
      <w:r w:rsidRPr="007A17EB">
        <w:rPr>
          <w:rFonts w:ascii="Book Antiqua" w:hAnsi="Book Antiqua"/>
          <w:i/>
          <w:iCs/>
          <w:sz w:val="24"/>
          <w:szCs w:val="24"/>
        </w:rPr>
        <w:t>Sabinum</w:t>
      </w:r>
      <w:proofErr w:type="spellEnd"/>
      <w:r w:rsidRPr="007A17EB">
        <w:rPr>
          <w:rFonts w:ascii="Book Antiqua" w:hAnsi="Book Antiqua"/>
          <w:sz w:val="24"/>
          <w:szCs w:val="24"/>
        </w:rPr>
        <w:t xml:space="preserve">). </w:t>
      </w:r>
      <w:r w:rsidRPr="007A17EB">
        <w:rPr>
          <w:rFonts w:ascii="Book Antiqua" w:hAnsi="Book Antiqua"/>
          <w:i/>
          <w:iCs/>
          <w:sz w:val="24"/>
          <w:szCs w:val="24"/>
        </w:rPr>
        <w:t xml:space="preserve">Sed </w:t>
      </w:r>
      <w:proofErr w:type="spellStart"/>
      <w:r w:rsidRPr="007A17EB">
        <w:rPr>
          <w:rFonts w:ascii="Book Antiqua" w:hAnsi="Book Antiqua"/>
          <w:i/>
          <w:iCs/>
          <w:sz w:val="24"/>
          <w:szCs w:val="24"/>
        </w:rPr>
        <w:t>ne</w:t>
      </w:r>
      <w:proofErr w:type="spellEnd"/>
      <w:r w:rsidRPr="007A17EB">
        <w:rPr>
          <w:rFonts w:ascii="Book Antiqua" w:hAnsi="Book Antiqua"/>
          <w:i/>
          <w:iCs/>
          <w:sz w:val="24"/>
          <w:szCs w:val="24"/>
        </w:rPr>
        <w:t xml:space="preserve"> </w:t>
      </w:r>
      <w:proofErr w:type="spellStart"/>
      <w:r w:rsidRPr="007A17EB">
        <w:rPr>
          <w:rFonts w:ascii="Book Antiqua" w:hAnsi="Book Antiqua"/>
          <w:i/>
          <w:iCs/>
          <w:sz w:val="24"/>
          <w:szCs w:val="24"/>
        </w:rPr>
        <w:t>eorum</w:t>
      </w:r>
      <w:proofErr w:type="spellEnd"/>
      <w:r w:rsidRPr="007A17EB">
        <w:rPr>
          <w:rFonts w:ascii="Book Antiqua" w:hAnsi="Book Antiqua"/>
          <w:i/>
          <w:iCs/>
          <w:sz w:val="24"/>
          <w:szCs w:val="24"/>
        </w:rPr>
        <w:t xml:space="preserve"> </w:t>
      </w:r>
      <w:proofErr w:type="spellStart"/>
      <w:r w:rsidRPr="007A17EB">
        <w:rPr>
          <w:rFonts w:ascii="Book Antiqua" w:hAnsi="Book Antiqua"/>
          <w:i/>
          <w:iCs/>
          <w:sz w:val="24"/>
          <w:szCs w:val="24"/>
        </w:rPr>
        <w:t>quidem</w:t>
      </w:r>
      <w:proofErr w:type="spellEnd"/>
      <w:r w:rsidRPr="007A17EB">
        <w:rPr>
          <w:rFonts w:ascii="Book Antiqua" w:hAnsi="Book Antiqua"/>
          <w:i/>
          <w:iCs/>
          <w:sz w:val="24"/>
          <w:szCs w:val="24"/>
        </w:rPr>
        <w:t xml:space="preserve"> testamenta rata sunt, sed irrita </w:t>
      </w:r>
      <w:proofErr w:type="spellStart"/>
      <w:r w:rsidRPr="007A17EB">
        <w:rPr>
          <w:rFonts w:ascii="Book Antiqua" w:hAnsi="Book Antiqua"/>
          <w:i/>
          <w:iCs/>
          <w:sz w:val="24"/>
          <w:szCs w:val="24"/>
        </w:rPr>
        <w:t>fient</w:t>
      </w:r>
      <w:proofErr w:type="spellEnd"/>
      <w:r w:rsidRPr="007A17EB">
        <w:rPr>
          <w:rFonts w:ascii="Book Antiqua" w:hAnsi="Book Antiqua"/>
          <w:i/>
          <w:iCs/>
          <w:sz w:val="24"/>
          <w:szCs w:val="24"/>
        </w:rPr>
        <w:t xml:space="preserve">, quorum memoria post mortem </w:t>
      </w:r>
      <w:proofErr w:type="spellStart"/>
      <w:r w:rsidRPr="007A17EB">
        <w:rPr>
          <w:rFonts w:ascii="Book Antiqua" w:hAnsi="Book Antiqua"/>
          <w:i/>
          <w:iCs/>
          <w:sz w:val="24"/>
          <w:szCs w:val="24"/>
        </w:rPr>
        <w:t>damnata</w:t>
      </w:r>
      <w:proofErr w:type="spellEnd"/>
      <w:r w:rsidRPr="007A17EB">
        <w:rPr>
          <w:rFonts w:ascii="Book Antiqua" w:hAnsi="Book Antiqua"/>
          <w:i/>
          <w:iCs/>
          <w:sz w:val="24"/>
          <w:szCs w:val="24"/>
        </w:rPr>
        <w:t xml:space="preserve"> </w:t>
      </w:r>
      <w:proofErr w:type="spellStart"/>
      <w:r w:rsidRPr="007A17EB">
        <w:rPr>
          <w:rFonts w:ascii="Book Antiqua" w:hAnsi="Book Antiqua"/>
          <w:i/>
          <w:iCs/>
          <w:sz w:val="24"/>
          <w:szCs w:val="24"/>
        </w:rPr>
        <w:t>est</w:t>
      </w:r>
      <w:proofErr w:type="spellEnd"/>
      <w:r w:rsidRPr="007A17EB">
        <w:rPr>
          <w:rFonts w:ascii="Book Antiqua" w:hAnsi="Book Antiqua"/>
          <w:i/>
          <w:iCs/>
          <w:sz w:val="24"/>
          <w:szCs w:val="24"/>
        </w:rPr>
        <w:t xml:space="preserve">, ut puta ex causa </w:t>
      </w:r>
      <w:proofErr w:type="spellStart"/>
      <w:r w:rsidRPr="007A17EB">
        <w:rPr>
          <w:rFonts w:ascii="Book Antiqua" w:hAnsi="Book Antiqua"/>
          <w:i/>
          <w:iCs/>
          <w:sz w:val="24"/>
          <w:szCs w:val="24"/>
        </w:rPr>
        <w:t>maiestatis</w:t>
      </w:r>
      <w:proofErr w:type="spellEnd"/>
      <w:r w:rsidRPr="007A17EB">
        <w:rPr>
          <w:rFonts w:ascii="Book Antiqua" w:hAnsi="Book Antiqua"/>
          <w:i/>
          <w:iCs/>
          <w:sz w:val="24"/>
          <w:szCs w:val="24"/>
        </w:rPr>
        <w:t xml:space="preserve">, </w:t>
      </w:r>
      <w:proofErr w:type="spellStart"/>
      <w:r w:rsidRPr="007A17EB">
        <w:rPr>
          <w:rFonts w:ascii="Book Antiqua" w:hAnsi="Book Antiqua"/>
          <w:i/>
          <w:iCs/>
          <w:sz w:val="24"/>
          <w:szCs w:val="24"/>
        </w:rPr>
        <w:t>vel</w:t>
      </w:r>
      <w:proofErr w:type="spellEnd"/>
      <w:r w:rsidRPr="007A17EB">
        <w:rPr>
          <w:rFonts w:ascii="Book Antiqua" w:hAnsi="Book Antiqua"/>
          <w:i/>
          <w:iCs/>
          <w:sz w:val="24"/>
          <w:szCs w:val="24"/>
        </w:rPr>
        <w:t xml:space="preserve"> ex </w:t>
      </w:r>
      <w:proofErr w:type="spellStart"/>
      <w:r w:rsidRPr="007A17EB">
        <w:rPr>
          <w:rFonts w:ascii="Book Antiqua" w:hAnsi="Book Antiqua"/>
          <w:i/>
          <w:iCs/>
          <w:sz w:val="24"/>
          <w:szCs w:val="24"/>
        </w:rPr>
        <w:t>alia</w:t>
      </w:r>
      <w:proofErr w:type="spellEnd"/>
      <w:r w:rsidRPr="007A17EB">
        <w:rPr>
          <w:rFonts w:ascii="Book Antiqua" w:hAnsi="Book Antiqua"/>
          <w:i/>
          <w:iCs/>
          <w:sz w:val="24"/>
          <w:szCs w:val="24"/>
        </w:rPr>
        <w:t xml:space="preserve"> </w:t>
      </w:r>
      <w:proofErr w:type="spellStart"/>
      <w:r w:rsidRPr="007A17EB">
        <w:rPr>
          <w:rFonts w:ascii="Book Antiqua" w:hAnsi="Book Antiqua"/>
          <w:i/>
          <w:iCs/>
          <w:sz w:val="24"/>
          <w:szCs w:val="24"/>
        </w:rPr>
        <w:t>tali</w:t>
      </w:r>
      <w:proofErr w:type="spellEnd"/>
      <w:r w:rsidRPr="007A17EB">
        <w:rPr>
          <w:rFonts w:ascii="Book Antiqua" w:hAnsi="Book Antiqua"/>
          <w:i/>
          <w:iCs/>
          <w:sz w:val="24"/>
          <w:szCs w:val="24"/>
        </w:rPr>
        <w:t xml:space="preserve"> causa.</w:t>
      </w:r>
    </w:p>
  </w:footnote>
  <w:footnote w:id="158">
    <w:p w14:paraId="3E549AFB" w14:textId="77777777" w:rsidR="00B24B2A" w:rsidRPr="00B1780F" w:rsidRDefault="00B24B2A" w:rsidP="00B24B2A">
      <w:pPr>
        <w:pStyle w:val="Textonotapie"/>
        <w:rPr>
          <w:rFonts w:ascii="Book Antiqua" w:hAnsi="Book Antiqua"/>
          <w:szCs w:val="24"/>
        </w:rPr>
      </w:pPr>
      <w:r w:rsidRPr="00B1780F">
        <w:rPr>
          <w:rStyle w:val="Refdenotaalpie"/>
          <w:rFonts w:ascii="Book Antiqua" w:hAnsi="Book Antiqua"/>
          <w:szCs w:val="24"/>
        </w:rPr>
        <w:footnoteRef/>
      </w:r>
      <w:r w:rsidRPr="00B1780F">
        <w:rPr>
          <w:rFonts w:ascii="Book Antiqua" w:hAnsi="Book Antiqua"/>
          <w:szCs w:val="24"/>
        </w:rPr>
        <w:t xml:space="preserve"> D.48,4,11 (</w:t>
      </w:r>
      <w:proofErr w:type="spellStart"/>
      <w:r w:rsidRPr="00B1780F">
        <w:rPr>
          <w:rFonts w:ascii="Book Antiqua" w:hAnsi="Book Antiqua"/>
          <w:i/>
          <w:iCs/>
          <w:szCs w:val="24"/>
        </w:rPr>
        <w:t>Ulpianus</w:t>
      </w:r>
      <w:proofErr w:type="spellEnd"/>
      <w:r w:rsidRPr="00B1780F">
        <w:rPr>
          <w:rFonts w:ascii="Book Antiqua" w:hAnsi="Book Antiqua"/>
          <w:i/>
          <w:iCs/>
          <w:szCs w:val="24"/>
        </w:rPr>
        <w:t xml:space="preserve"> libro octavo </w:t>
      </w:r>
      <w:proofErr w:type="spellStart"/>
      <w:r w:rsidRPr="00B1780F">
        <w:rPr>
          <w:rFonts w:ascii="Book Antiqua" w:hAnsi="Book Antiqua"/>
          <w:i/>
          <w:iCs/>
          <w:szCs w:val="24"/>
        </w:rPr>
        <w:t>disputationum</w:t>
      </w:r>
      <w:proofErr w:type="spellEnd"/>
      <w:r w:rsidRPr="00B1780F">
        <w:rPr>
          <w:rFonts w:ascii="Book Antiqua" w:hAnsi="Book Antiqua"/>
          <w:szCs w:val="24"/>
        </w:rPr>
        <w:t xml:space="preserve">): </w:t>
      </w:r>
      <w:proofErr w:type="spellStart"/>
      <w:r w:rsidRPr="00B1780F">
        <w:rPr>
          <w:rFonts w:ascii="Book Antiqua" w:hAnsi="Book Antiqua"/>
          <w:i/>
          <w:iCs/>
          <w:szCs w:val="24"/>
        </w:rPr>
        <w:t>Is</w:t>
      </w:r>
      <w:proofErr w:type="spellEnd"/>
      <w:r w:rsidRPr="00B1780F">
        <w:rPr>
          <w:rFonts w:ascii="Book Antiqua" w:hAnsi="Book Antiqua"/>
          <w:i/>
          <w:iCs/>
          <w:szCs w:val="24"/>
        </w:rPr>
        <w:t xml:space="preserve">, qui in </w:t>
      </w:r>
      <w:proofErr w:type="spellStart"/>
      <w:r w:rsidRPr="00B1780F">
        <w:rPr>
          <w:rFonts w:ascii="Book Antiqua" w:hAnsi="Book Antiqua"/>
          <w:i/>
          <w:iCs/>
          <w:szCs w:val="24"/>
        </w:rPr>
        <w:t>reatu</w:t>
      </w:r>
      <w:proofErr w:type="spellEnd"/>
      <w:r w:rsidRPr="00B1780F">
        <w:rPr>
          <w:rFonts w:ascii="Book Antiqua" w:hAnsi="Book Antiqua"/>
          <w:i/>
          <w:iCs/>
          <w:szCs w:val="24"/>
        </w:rPr>
        <w:t xml:space="preserve"> </w:t>
      </w:r>
      <w:proofErr w:type="spellStart"/>
      <w:r w:rsidRPr="00B1780F">
        <w:rPr>
          <w:rFonts w:ascii="Book Antiqua" w:hAnsi="Book Antiqua"/>
          <w:i/>
          <w:iCs/>
          <w:szCs w:val="24"/>
        </w:rPr>
        <w:t>decedit</w:t>
      </w:r>
      <w:proofErr w:type="spellEnd"/>
      <w:r w:rsidRPr="00B1780F">
        <w:rPr>
          <w:rFonts w:ascii="Book Antiqua" w:hAnsi="Book Antiqua"/>
          <w:i/>
          <w:iCs/>
          <w:szCs w:val="24"/>
        </w:rPr>
        <w:t xml:space="preserve">, </w:t>
      </w:r>
      <w:proofErr w:type="spellStart"/>
      <w:r w:rsidRPr="00B1780F">
        <w:rPr>
          <w:rFonts w:ascii="Book Antiqua" w:hAnsi="Book Antiqua"/>
          <w:i/>
          <w:iCs/>
          <w:szCs w:val="24"/>
        </w:rPr>
        <w:t>integri</w:t>
      </w:r>
      <w:proofErr w:type="spellEnd"/>
      <w:r w:rsidRPr="00B1780F">
        <w:rPr>
          <w:rFonts w:ascii="Book Antiqua" w:hAnsi="Book Antiqua"/>
          <w:i/>
          <w:iCs/>
          <w:szCs w:val="24"/>
        </w:rPr>
        <w:t xml:space="preserve"> </w:t>
      </w:r>
      <w:proofErr w:type="gramStart"/>
      <w:r w:rsidRPr="00B1780F">
        <w:rPr>
          <w:rFonts w:ascii="Book Antiqua" w:hAnsi="Book Antiqua"/>
          <w:i/>
          <w:iCs/>
          <w:szCs w:val="24"/>
        </w:rPr>
        <w:t>status</w:t>
      </w:r>
      <w:proofErr w:type="gramEnd"/>
      <w:r w:rsidRPr="00B1780F">
        <w:rPr>
          <w:rFonts w:ascii="Book Antiqua" w:hAnsi="Book Antiqua"/>
          <w:i/>
          <w:iCs/>
          <w:szCs w:val="24"/>
        </w:rPr>
        <w:t xml:space="preserve"> </w:t>
      </w:r>
      <w:proofErr w:type="spellStart"/>
      <w:r w:rsidRPr="00B1780F">
        <w:rPr>
          <w:rFonts w:ascii="Book Antiqua" w:hAnsi="Book Antiqua"/>
          <w:i/>
          <w:iCs/>
          <w:szCs w:val="24"/>
        </w:rPr>
        <w:t>decedit</w:t>
      </w:r>
      <w:proofErr w:type="spellEnd"/>
      <w:r w:rsidRPr="00B1780F">
        <w:rPr>
          <w:rFonts w:ascii="Book Antiqua" w:hAnsi="Book Antiqua"/>
          <w:i/>
          <w:iCs/>
          <w:szCs w:val="24"/>
        </w:rPr>
        <w:t xml:space="preserve">: </w:t>
      </w:r>
      <w:proofErr w:type="spellStart"/>
      <w:r w:rsidRPr="00B1780F">
        <w:rPr>
          <w:rFonts w:ascii="Book Antiqua" w:hAnsi="Book Antiqua"/>
          <w:i/>
          <w:iCs/>
          <w:szCs w:val="24"/>
        </w:rPr>
        <w:t>extinguitur</w:t>
      </w:r>
      <w:proofErr w:type="spellEnd"/>
      <w:r w:rsidRPr="00B1780F">
        <w:rPr>
          <w:rFonts w:ascii="Book Antiqua" w:hAnsi="Book Antiqua"/>
          <w:i/>
          <w:iCs/>
          <w:szCs w:val="24"/>
        </w:rPr>
        <w:t xml:space="preserve"> </w:t>
      </w:r>
      <w:proofErr w:type="spellStart"/>
      <w:r w:rsidRPr="00B1780F">
        <w:rPr>
          <w:rFonts w:ascii="Book Antiqua" w:hAnsi="Book Antiqua"/>
          <w:i/>
          <w:iCs/>
          <w:szCs w:val="24"/>
        </w:rPr>
        <w:t>enim</w:t>
      </w:r>
      <w:proofErr w:type="spellEnd"/>
      <w:r w:rsidRPr="00B1780F">
        <w:rPr>
          <w:rFonts w:ascii="Book Antiqua" w:hAnsi="Book Antiqua"/>
          <w:i/>
          <w:iCs/>
          <w:szCs w:val="24"/>
        </w:rPr>
        <w:t xml:space="preserve"> crimen </w:t>
      </w:r>
      <w:proofErr w:type="spellStart"/>
      <w:r w:rsidRPr="00B1780F">
        <w:rPr>
          <w:rFonts w:ascii="Book Antiqua" w:hAnsi="Book Antiqua"/>
          <w:i/>
          <w:iCs/>
          <w:szCs w:val="24"/>
        </w:rPr>
        <w:t>mortalitate</w:t>
      </w:r>
      <w:proofErr w:type="spellEnd"/>
      <w:r w:rsidRPr="00B1780F">
        <w:rPr>
          <w:rFonts w:ascii="Book Antiqua" w:hAnsi="Book Antiqua"/>
          <w:i/>
          <w:iCs/>
          <w:szCs w:val="24"/>
        </w:rPr>
        <w:t xml:space="preserve">. </w:t>
      </w:r>
      <w:proofErr w:type="spellStart"/>
      <w:r w:rsidRPr="00B1780F">
        <w:rPr>
          <w:rFonts w:ascii="Book Antiqua" w:hAnsi="Book Antiqua"/>
          <w:i/>
          <w:iCs/>
          <w:szCs w:val="24"/>
        </w:rPr>
        <w:t>nisi</w:t>
      </w:r>
      <w:proofErr w:type="spellEnd"/>
      <w:r w:rsidRPr="00B1780F">
        <w:rPr>
          <w:rFonts w:ascii="Book Antiqua" w:hAnsi="Book Antiqua"/>
          <w:i/>
          <w:iCs/>
          <w:szCs w:val="24"/>
        </w:rPr>
        <w:t xml:space="preserve"> </w:t>
      </w:r>
      <w:proofErr w:type="spellStart"/>
      <w:r w:rsidRPr="00B1780F">
        <w:rPr>
          <w:rFonts w:ascii="Book Antiqua" w:hAnsi="Book Antiqua"/>
          <w:i/>
          <w:iCs/>
          <w:szCs w:val="24"/>
        </w:rPr>
        <w:t>forte</w:t>
      </w:r>
      <w:proofErr w:type="spellEnd"/>
      <w:r w:rsidRPr="00B1780F">
        <w:rPr>
          <w:rFonts w:ascii="Book Antiqua" w:hAnsi="Book Antiqua"/>
          <w:i/>
          <w:iCs/>
          <w:szCs w:val="24"/>
        </w:rPr>
        <w:t xml:space="preserve"> quis </w:t>
      </w:r>
      <w:proofErr w:type="spellStart"/>
      <w:r w:rsidRPr="00B1780F">
        <w:rPr>
          <w:rFonts w:ascii="Book Antiqua" w:hAnsi="Book Antiqua"/>
          <w:i/>
          <w:iCs/>
          <w:szCs w:val="24"/>
        </w:rPr>
        <w:t>maiestatis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reus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fuit</w:t>
      </w:r>
      <w:proofErr w:type="spellEnd"/>
      <w:r w:rsidRPr="00B1780F">
        <w:rPr>
          <w:rFonts w:ascii="Book Antiqua" w:hAnsi="Book Antiqua"/>
          <w:i/>
          <w:iCs/>
          <w:szCs w:val="24"/>
        </w:rPr>
        <w:t xml:space="preserve">: </w:t>
      </w:r>
      <w:proofErr w:type="spellStart"/>
      <w:r w:rsidRPr="00B1780F">
        <w:rPr>
          <w:rFonts w:ascii="Book Antiqua" w:hAnsi="Book Antiqua"/>
          <w:i/>
          <w:iCs/>
          <w:szCs w:val="24"/>
        </w:rPr>
        <w:t>nam</w:t>
      </w:r>
      <w:proofErr w:type="spellEnd"/>
      <w:r w:rsidRPr="00B1780F">
        <w:rPr>
          <w:rFonts w:ascii="Book Antiqua" w:hAnsi="Book Antiqua"/>
          <w:i/>
          <w:iCs/>
          <w:szCs w:val="24"/>
        </w:rPr>
        <w:t xml:space="preserve"> hoc crimine </w:t>
      </w:r>
      <w:proofErr w:type="spellStart"/>
      <w:r w:rsidRPr="00B1780F">
        <w:rPr>
          <w:rFonts w:ascii="Book Antiqua" w:hAnsi="Book Antiqua"/>
          <w:i/>
          <w:iCs/>
          <w:szCs w:val="24"/>
        </w:rPr>
        <w:t>nisi</w:t>
      </w:r>
      <w:proofErr w:type="spellEnd"/>
      <w:r w:rsidRPr="00B1780F">
        <w:rPr>
          <w:rFonts w:ascii="Book Antiqua" w:hAnsi="Book Antiqua"/>
          <w:i/>
          <w:iCs/>
          <w:szCs w:val="24"/>
        </w:rPr>
        <w:t xml:space="preserve"> a </w:t>
      </w:r>
      <w:proofErr w:type="spellStart"/>
      <w:r w:rsidRPr="00B1780F">
        <w:rPr>
          <w:rFonts w:ascii="Book Antiqua" w:hAnsi="Book Antiqua"/>
          <w:i/>
          <w:iCs/>
          <w:szCs w:val="24"/>
        </w:rPr>
        <w:t>successoribus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purgetur</w:t>
      </w:r>
      <w:proofErr w:type="spellEnd"/>
      <w:r w:rsidRPr="00B1780F">
        <w:rPr>
          <w:rFonts w:ascii="Book Antiqua" w:hAnsi="Book Antiqua"/>
          <w:i/>
          <w:iCs/>
          <w:szCs w:val="24"/>
        </w:rPr>
        <w:t xml:space="preserve">, </w:t>
      </w:r>
      <w:proofErr w:type="spellStart"/>
      <w:r w:rsidRPr="00B1780F">
        <w:rPr>
          <w:rFonts w:ascii="Book Antiqua" w:hAnsi="Book Antiqua"/>
          <w:i/>
          <w:iCs/>
          <w:szCs w:val="24"/>
        </w:rPr>
        <w:t>hereditas</w:t>
      </w:r>
      <w:proofErr w:type="spellEnd"/>
      <w:r w:rsidRPr="00B1780F">
        <w:rPr>
          <w:rFonts w:ascii="Book Antiqua" w:hAnsi="Book Antiqua"/>
          <w:i/>
          <w:iCs/>
          <w:szCs w:val="24"/>
        </w:rPr>
        <w:t xml:space="preserve"> fisco </w:t>
      </w:r>
      <w:proofErr w:type="spellStart"/>
      <w:r w:rsidRPr="00B1780F">
        <w:rPr>
          <w:rFonts w:ascii="Book Antiqua" w:hAnsi="Book Antiqua"/>
          <w:i/>
          <w:iCs/>
          <w:szCs w:val="24"/>
        </w:rPr>
        <w:t>vindicatur</w:t>
      </w:r>
      <w:proofErr w:type="spellEnd"/>
      <w:r w:rsidRPr="00B1780F">
        <w:rPr>
          <w:rFonts w:ascii="Book Antiqua" w:hAnsi="Book Antiqua"/>
          <w:i/>
          <w:iCs/>
          <w:szCs w:val="24"/>
        </w:rPr>
        <w:t xml:space="preserve">. plane non quisque </w:t>
      </w:r>
      <w:proofErr w:type="spellStart"/>
      <w:r w:rsidRPr="00B1780F">
        <w:rPr>
          <w:rFonts w:ascii="Book Antiqua" w:hAnsi="Book Antiqua"/>
          <w:i/>
          <w:iCs/>
          <w:szCs w:val="24"/>
        </w:rPr>
        <w:t>legis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Iuliae</w:t>
      </w:r>
      <w:proofErr w:type="spellEnd"/>
      <w:r w:rsidRPr="00B1780F">
        <w:rPr>
          <w:rFonts w:ascii="Book Antiqua" w:hAnsi="Book Antiqua"/>
          <w:i/>
          <w:iCs/>
          <w:szCs w:val="24"/>
        </w:rPr>
        <w:t xml:space="preserve"> </w:t>
      </w:r>
      <w:proofErr w:type="spellStart"/>
      <w:r w:rsidRPr="00B1780F">
        <w:rPr>
          <w:rFonts w:ascii="Book Antiqua" w:hAnsi="Book Antiqua"/>
          <w:i/>
          <w:iCs/>
          <w:szCs w:val="24"/>
        </w:rPr>
        <w:t>maiestatis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reus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est</w:t>
      </w:r>
      <w:proofErr w:type="spellEnd"/>
      <w:r w:rsidRPr="00B1780F">
        <w:rPr>
          <w:rFonts w:ascii="Book Antiqua" w:hAnsi="Book Antiqua"/>
          <w:i/>
          <w:iCs/>
          <w:szCs w:val="24"/>
        </w:rPr>
        <w:t xml:space="preserve">, in </w:t>
      </w:r>
      <w:proofErr w:type="spellStart"/>
      <w:r w:rsidRPr="00B1780F">
        <w:rPr>
          <w:rFonts w:ascii="Book Antiqua" w:hAnsi="Book Antiqua"/>
          <w:i/>
          <w:iCs/>
          <w:szCs w:val="24"/>
        </w:rPr>
        <w:t>eadem</w:t>
      </w:r>
      <w:proofErr w:type="spellEnd"/>
      <w:r w:rsidRPr="00B1780F">
        <w:rPr>
          <w:rFonts w:ascii="Book Antiqua" w:hAnsi="Book Antiqua"/>
          <w:i/>
          <w:iCs/>
          <w:szCs w:val="24"/>
        </w:rPr>
        <w:t xml:space="preserve"> condicione </w:t>
      </w:r>
      <w:proofErr w:type="spellStart"/>
      <w:r w:rsidRPr="00B1780F">
        <w:rPr>
          <w:rFonts w:ascii="Book Antiqua" w:hAnsi="Book Antiqua"/>
          <w:i/>
          <w:iCs/>
          <w:szCs w:val="24"/>
        </w:rPr>
        <w:t>est</w:t>
      </w:r>
      <w:proofErr w:type="spellEnd"/>
      <w:r w:rsidRPr="00B1780F">
        <w:rPr>
          <w:rFonts w:ascii="Book Antiqua" w:hAnsi="Book Antiqua"/>
          <w:i/>
          <w:iCs/>
          <w:szCs w:val="24"/>
        </w:rPr>
        <w:t xml:space="preserve">, sed qui </w:t>
      </w:r>
      <w:proofErr w:type="spellStart"/>
      <w:r w:rsidRPr="00B1780F">
        <w:rPr>
          <w:rFonts w:ascii="Book Antiqua" w:hAnsi="Book Antiqua"/>
          <w:i/>
          <w:iCs/>
          <w:szCs w:val="24"/>
        </w:rPr>
        <w:t>perduellionis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reus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est</w:t>
      </w:r>
      <w:proofErr w:type="spellEnd"/>
      <w:r w:rsidRPr="00B1780F">
        <w:rPr>
          <w:rFonts w:ascii="Book Antiqua" w:hAnsi="Book Antiqua"/>
          <w:i/>
          <w:iCs/>
          <w:szCs w:val="24"/>
        </w:rPr>
        <w:t xml:space="preserve">, </w:t>
      </w:r>
      <w:proofErr w:type="spellStart"/>
      <w:r w:rsidRPr="00B1780F">
        <w:rPr>
          <w:rFonts w:ascii="Book Antiqua" w:hAnsi="Book Antiqua"/>
          <w:i/>
          <w:iCs/>
          <w:szCs w:val="24"/>
        </w:rPr>
        <w:t>hostili</w:t>
      </w:r>
      <w:proofErr w:type="spellEnd"/>
      <w:r w:rsidRPr="00B1780F">
        <w:rPr>
          <w:rFonts w:ascii="Book Antiqua" w:hAnsi="Book Antiqua"/>
          <w:i/>
          <w:iCs/>
          <w:szCs w:val="24"/>
        </w:rPr>
        <w:t xml:space="preserve"> animo </w:t>
      </w:r>
      <w:proofErr w:type="spellStart"/>
      <w:r w:rsidRPr="00B1780F">
        <w:rPr>
          <w:rFonts w:ascii="Book Antiqua" w:hAnsi="Book Antiqua"/>
          <w:i/>
          <w:iCs/>
          <w:szCs w:val="24"/>
        </w:rPr>
        <w:t>adversus</w:t>
      </w:r>
      <w:proofErr w:type="spellEnd"/>
      <w:r w:rsidRPr="00B1780F">
        <w:rPr>
          <w:rFonts w:ascii="Book Antiqua" w:hAnsi="Book Antiqua"/>
          <w:i/>
          <w:iCs/>
          <w:szCs w:val="24"/>
        </w:rPr>
        <w:t xml:space="preserve"> rem </w:t>
      </w:r>
      <w:proofErr w:type="spellStart"/>
      <w:r w:rsidRPr="00B1780F">
        <w:rPr>
          <w:rFonts w:ascii="Book Antiqua" w:hAnsi="Book Antiqua"/>
          <w:i/>
          <w:iCs/>
          <w:szCs w:val="24"/>
        </w:rPr>
        <w:t>publicam</w:t>
      </w:r>
      <w:proofErr w:type="spellEnd"/>
      <w:r w:rsidRPr="00B1780F">
        <w:rPr>
          <w:rFonts w:ascii="Book Antiqua" w:hAnsi="Book Antiqua"/>
          <w:i/>
          <w:iCs/>
          <w:szCs w:val="24"/>
        </w:rPr>
        <w:t xml:space="preserve"> </w:t>
      </w:r>
      <w:proofErr w:type="spellStart"/>
      <w:r w:rsidRPr="00B1780F">
        <w:rPr>
          <w:rFonts w:ascii="Book Antiqua" w:hAnsi="Book Antiqua"/>
          <w:i/>
          <w:iCs/>
          <w:szCs w:val="24"/>
        </w:rPr>
        <w:t>vel</w:t>
      </w:r>
      <w:proofErr w:type="spellEnd"/>
      <w:r w:rsidRPr="00B1780F">
        <w:rPr>
          <w:rFonts w:ascii="Book Antiqua" w:hAnsi="Book Antiqua"/>
          <w:i/>
          <w:iCs/>
          <w:szCs w:val="24"/>
        </w:rPr>
        <w:t xml:space="preserve"> </w:t>
      </w:r>
      <w:proofErr w:type="spellStart"/>
      <w:r w:rsidRPr="00B1780F">
        <w:rPr>
          <w:rFonts w:ascii="Book Antiqua" w:hAnsi="Book Antiqua"/>
          <w:i/>
          <w:iCs/>
          <w:szCs w:val="24"/>
        </w:rPr>
        <w:t>principem</w:t>
      </w:r>
      <w:proofErr w:type="spellEnd"/>
      <w:r w:rsidRPr="00B1780F">
        <w:rPr>
          <w:rFonts w:ascii="Book Antiqua" w:hAnsi="Book Antiqua"/>
          <w:i/>
          <w:iCs/>
          <w:szCs w:val="24"/>
        </w:rPr>
        <w:t xml:space="preserve"> </w:t>
      </w:r>
      <w:proofErr w:type="spellStart"/>
      <w:r w:rsidRPr="00B1780F">
        <w:rPr>
          <w:rFonts w:ascii="Book Antiqua" w:hAnsi="Book Antiqua"/>
          <w:i/>
          <w:iCs/>
          <w:szCs w:val="24"/>
        </w:rPr>
        <w:t>animatus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ceterum</w:t>
      </w:r>
      <w:proofErr w:type="spellEnd"/>
      <w:r w:rsidRPr="00B1780F">
        <w:rPr>
          <w:rFonts w:ascii="Book Antiqua" w:hAnsi="Book Antiqua"/>
          <w:i/>
          <w:iCs/>
          <w:szCs w:val="24"/>
        </w:rPr>
        <w:t xml:space="preserve"> si quis ex </w:t>
      </w:r>
      <w:proofErr w:type="spellStart"/>
      <w:r w:rsidRPr="00B1780F">
        <w:rPr>
          <w:rFonts w:ascii="Book Antiqua" w:hAnsi="Book Antiqua"/>
          <w:i/>
          <w:iCs/>
          <w:szCs w:val="24"/>
        </w:rPr>
        <w:t>alia</w:t>
      </w:r>
      <w:proofErr w:type="spellEnd"/>
      <w:r w:rsidRPr="00B1780F">
        <w:rPr>
          <w:rFonts w:ascii="Book Antiqua" w:hAnsi="Book Antiqua"/>
          <w:i/>
          <w:iCs/>
          <w:szCs w:val="24"/>
        </w:rPr>
        <w:t xml:space="preserve"> causa </w:t>
      </w:r>
      <w:proofErr w:type="spellStart"/>
      <w:r w:rsidRPr="00B1780F">
        <w:rPr>
          <w:rFonts w:ascii="Book Antiqua" w:hAnsi="Book Antiqua"/>
          <w:i/>
          <w:iCs/>
          <w:szCs w:val="24"/>
        </w:rPr>
        <w:t>legis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Iuliae</w:t>
      </w:r>
      <w:proofErr w:type="spellEnd"/>
      <w:r w:rsidRPr="00B1780F">
        <w:rPr>
          <w:rFonts w:ascii="Book Antiqua" w:hAnsi="Book Antiqua"/>
          <w:i/>
          <w:iCs/>
          <w:szCs w:val="24"/>
        </w:rPr>
        <w:t xml:space="preserve"> </w:t>
      </w:r>
      <w:proofErr w:type="spellStart"/>
      <w:r w:rsidRPr="00B1780F">
        <w:rPr>
          <w:rFonts w:ascii="Book Antiqua" w:hAnsi="Book Antiqua"/>
          <w:i/>
          <w:iCs/>
          <w:szCs w:val="24"/>
        </w:rPr>
        <w:t>maiestatis</w:t>
      </w:r>
      <w:proofErr w:type="spellEnd"/>
      <w:r w:rsidRPr="00B1780F">
        <w:rPr>
          <w:rFonts w:ascii="Book Antiqua" w:hAnsi="Book Antiqua"/>
          <w:i/>
          <w:iCs/>
          <w:szCs w:val="24"/>
        </w:rPr>
        <w:t xml:space="preserve"> </w:t>
      </w:r>
      <w:proofErr w:type="spellStart"/>
      <w:r w:rsidRPr="00B1780F">
        <w:rPr>
          <w:rFonts w:ascii="Book Antiqua" w:hAnsi="Book Antiqua"/>
          <w:i/>
          <w:iCs/>
          <w:szCs w:val="24"/>
        </w:rPr>
        <w:t>reus</w:t>
      </w:r>
      <w:proofErr w:type="spellEnd"/>
      <w:r w:rsidRPr="00B1780F">
        <w:rPr>
          <w:rFonts w:ascii="Book Antiqua" w:hAnsi="Book Antiqua"/>
          <w:i/>
          <w:iCs/>
          <w:szCs w:val="24"/>
        </w:rPr>
        <w:t xml:space="preserve"> </w:t>
      </w:r>
      <w:proofErr w:type="spellStart"/>
      <w:r w:rsidRPr="00B1780F">
        <w:rPr>
          <w:rFonts w:ascii="Book Antiqua" w:hAnsi="Book Antiqua"/>
          <w:i/>
          <w:iCs/>
          <w:szCs w:val="24"/>
        </w:rPr>
        <w:t>sit</w:t>
      </w:r>
      <w:proofErr w:type="spellEnd"/>
      <w:r w:rsidRPr="00B1780F">
        <w:rPr>
          <w:rFonts w:ascii="Book Antiqua" w:hAnsi="Book Antiqua"/>
          <w:i/>
          <w:iCs/>
          <w:szCs w:val="24"/>
        </w:rPr>
        <w:t xml:space="preserve">, </w:t>
      </w:r>
      <w:proofErr w:type="spellStart"/>
      <w:r w:rsidRPr="00B1780F">
        <w:rPr>
          <w:rFonts w:ascii="Book Antiqua" w:hAnsi="Book Antiqua"/>
          <w:i/>
          <w:iCs/>
          <w:szCs w:val="24"/>
        </w:rPr>
        <w:t>morte</w:t>
      </w:r>
      <w:proofErr w:type="spellEnd"/>
      <w:r w:rsidRPr="00B1780F">
        <w:rPr>
          <w:rFonts w:ascii="Book Antiqua" w:hAnsi="Book Antiqua"/>
          <w:i/>
          <w:iCs/>
          <w:szCs w:val="24"/>
        </w:rPr>
        <w:t xml:space="preserve"> crimine </w:t>
      </w:r>
      <w:proofErr w:type="spellStart"/>
      <w:r w:rsidRPr="00B1780F">
        <w:rPr>
          <w:rFonts w:ascii="Book Antiqua" w:hAnsi="Book Antiqua"/>
          <w:i/>
          <w:iCs/>
          <w:szCs w:val="24"/>
        </w:rPr>
        <w:t>liberatur</w:t>
      </w:r>
      <w:proofErr w:type="spellEnd"/>
      <w:r w:rsidRPr="00B1780F">
        <w:rPr>
          <w:rFonts w:ascii="Book Antiqua" w:hAnsi="Book Antiqua"/>
          <w:i/>
          <w:iCs/>
          <w:szCs w:val="24"/>
        </w:rPr>
        <w:t>.</w:t>
      </w:r>
    </w:p>
  </w:footnote>
  <w:footnote w:id="159">
    <w:p w14:paraId="4ECA5B9C"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w:t>
      </w:r>
      <w:proofErr w:type="spellStart"/>
      <w:r w:rsidRPr="00AE65C7">
        <w:rPr>
          <w:rFonts w:ascii="Book Antiqua" w:hAnsi="Book Antiqua"/>
          <w:smallCaps/>
          <w:szCs w:val="24"/>
        </w:rPr>
        <w:t>Fanizza</w:t>
      </w:r>
      <w:proofErr w:type="spellEnd"/>
      <w:r w:rsidRPr="00AE65C7">
        <w:rPr>
          <w:rFonts w:ascii="Book Antiqua" w:hAnsi="Book Antiqua"/>
          <w:szCs w:val="24"/>
        </w:rPr>
        <w:t xml:space="preserve">, </w:t>
      </w:r>
      <w:r w:rsidRPr="002776AC">
        <w:rPr>
          <w:rFonts w:ascii="Book Antiqua" w:hAnsi="Book Antiqua"/>
          <w:smallCaps/>
          <w:szCs w:val="24"/>
        </w:rPr>
        <w:t>L</w:t>
      </w:r>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crimine e la </w:t>
      </w:r>
      <w:proofErr w:type="spellStart"/>
      <w:r w:rsidRPr="00AE65C7">
        <w:rPr>
          <w:rFonts w:ascii="Book Antiqua" w:hAnsi="Book Antiqua"/>
          <w:szCs w:val="24"/>
        </w:rPr>
        <w:t>morte</w:t>
      </w:r>
      <w:proofErr w:type="spellEnd"/>
      <w:r w:rsidRPr="00AE65C7">
        <w:rPr>
          <w:rFonts w:ascii="Book Antiqua" w:hAnsi="Book Antiqua"/>
          <w:szCs w:val="24"/>
        </w:rPr>
        <w:t xml:space="preserve"> del reo, cit., p.</w:t>
      </w:r>
      <w:r>
        <w:rPr>
          <w:rFonts w:ascii="Book Antiqua" w:hAnsi="Book Antiqua"/>
          <w:szCs w:val="24"/>
        </w:rPr>
        <w:t xml:space="preserve"> </w:t>
      </w:r>
      <w:r w:rsidRPr="00AE65C7">
        <w:rPr>
          <w:rFonts w:ascii="Book Antiqua" w:hAnsi="Book Antiqua"/>
          <w:szCs w:val="24"/>
        </w:rPr>
        <w:t>685, sostiene respecto al testimonio de Papiniano: “</w:t>
      </w:r>
      <w:proofErr w:type="spellStart"/>
      <w:r w:rsidRPr="00AE65C7">
        <w:rPr>
          <w:rFonts w:ascii="Book Antiqua" w:hAnsi="Book Antiqua"/>
          <w:szCs w:val="24"/>
        </w:rPr>
        <w:t>L'ipotesi</w:t>
      </w:r>
      <w:proofErr w:type="spellEnd"/>
      <w:r w:rsidRPr="00AE65C7">
        <w:rPr>
          <w:rFonts w:ascii="Book Antiqua" w:hAnsi="Book Antiqua"/>
          <w:szCs w:val="24"/>
        </w:rPr>
        <w:t xml:space="preserve"> che Papiniano si prefigura </w:t>
      </w:r>
      <w:proofErr w:type="spellStart"/>
      <w:r w:rsidRPr="00AE65C7">
        <w:rPr>
          <w:rFonts w:ascii="Book Antiqua" w:hAnsi="Book Antiqua"/>
          <w:szCs w:val="24"/>
        </w:rPr>
        <w:t>potrebbe</w:t>
      </w:r>
      <w:proofErr w:type="spellEnd"/>
      <w:r w:rsidRPr="00AE65C7">
        <w:rPr>
          <w:rFonts w:ascii="Book Antiqua" w:hAnsi="Book Antiqua"/>
          <w:szCs w:val="24"/>
        </w:rPr>
        <w:t xml:space="preserve"> proprio </w:t>
      </w:r>
      <w:proofErr w:type="spellStart"/>
      <w:r w:rsidRPr="00AE65C7">
        <w:rPr>
          <w:rFonts w:ascii="Book Antiqua" w:hAnsi="Book Antiqua"/>
          <w:szCs w:val="24"/>
        </w:rPr>
        <w:t>essere</w:t>
      </w:r>
      <w:proofErr w:type="spellEnd"/>
      <w:r w:rsidRPr="00AE65C7">
        <w:rPr>
          <w:rFonts w:ascii="Book Antiqua" w:hAnsi="Book Antiqua"/>
          <w:szCs w:val="24"/>
        </w:rPr>
        <w:t xml:space="preserve"> </w:t>
      </w:r>
      <w:proofErr w:type="spellStart"/>
      <w:r w:rsidRPr="00AE65C7">
        <w:rPr>
          <w:rFonts w:ascii="Book Antiqua" w:hAnsi="Book Antiqua"/>
          <w:szCs w:val="24"/>
        </w:rPr>
        <w:t>quella</w:t>
      </w:r>
      <w:proofErr w:type="spellEnd"/>
      <w:r w:rsidRPr="00AE65C7">
        <w:rPr>
          <w:rFonts w:ascii="Book Antiqua" w:hAnsi="Book Antiqua"/>
          <w:szCs w:val="24"/>
        </w:rPr>
        <w:t xml:space="preserve"> </w:t>
      </w:r>
      <w:proofErr w:type="spellStart"/>
      <w:r w:rsidRPr="00AE65C7">
        <w:rPr>
          <w:rFonts w:ascii="Book Antiqua" w:hAnsi="Book Antiqua"/>
          <w:szCs w:val="24"/>
        </w:rPr>
        <w:t>sopra</w:t>
      </w:r>
      <w:proofErr w:type="spellEnd"/>
      <w:r w:rsidRPr="00AE65C7">
        <w:rPr>
          <w:rFonts w:ascii="Book Antiqua" w:hAnsi="Book Antiqua"/>
          <w:szCs w:val="24"/>
        </w:rPr>
        <w:t xml:space="preserve"> </w:t>
      </w:r>
      <w:proofErr w:type="spellStart"/>
      <w:proofErr w:type="gramStart"/>
      <w:r w:rsidRPr="00AE65C7">
        <w:rPr>
          <w:rFonts w:ascii="Book Antiqua" w:hAnsi="Book Antiqua"/>
          <w:szCs w:val="24"/>
        </w:rPr>
        <w:t>descritta</w:t>
      </w:r>
      <w:proofErr w:type="spellEnd"/>
      <w:r w:rsidRPr="00AE65C7">
        <w:rPr>
          <w:rFonts w:ascii="Book Antiqua" w:hAnsi="Book Antiqua"/>
          <w:szCs w:val="24"/>
        </w:rPr>
        <w:t xml:space="preserve"> :</w:t>
      </w:r>
      <w:proofErr w:type="gramEnd"/>
      <w:r w:rsidRPr="00AE65C7">
        <w:rPr>
          <w:rFonts w:ascii="Book Antiqua" w:hAnsi="Book Antiqua"/>
          <w:szCs w:val="24"/>
        </w:rPr>
        <w:t xml:space="preserve"> in un </w:t>
      </w:r>
      <w:proofErr w:type="spellStart"/>
      <w:r w:rsidRPr="00AE65C7">
        <w:rPr>
          <w:rFonts w:ascii="Book Antiqua" w:hAnsi="Book Antiqua"/>
          <w:szCs w:val="24"/>
        </w:rPr>
        <w:t>meccanismo</w:t>
      </w:r>
      <w:proofErr w:type="spellEnd"/>
      <w:r w:rsidRPr="00AE65C7">
        <w:rPr>
          <w:rFonts w:ascii="Book Antiqua" w:hAnsi="Book Antiqua"/>
          <w:szCs w:val="24"/>
        </w:rPr>
        <w:t xml:space="preserve"> che opera per </w:t>
      </w:r>
      <w:proofErr w:type="spellStart"/>
      <w:r w:rsidRPr="00AE65C7">
        <w:rPr>
          <w:rFonts w:ascii="Book Antiqua" w:hAnsi="Book Antiqua"/>
          <w:szCs w:val="24"/>
        </w:rPr>
        <w:t>presunzione</w:t>
      </w:r>
      <w:proofErr w:type="spellEnd"/>
      <w:r w:rsidRPr="00AE65C7">
        <w:rPr>
          <w:rFonts w:ascii="Book Antiqua" w:hAnsi="Book Antiqua"/>
          <w:szCs w:val="24"/>
        </w:rPr>
        <w:t xml:space="preserve"> di </w:t>
      </w:r>
      <w:proofErr w:type="spellStart"/>
      <w:r w:rsidRPr="00AE65C7">
        <w:rPr>
          <w:rFonts w:ascii="Book Antiqua" w:hAnsi="Book Antiqua"/>
          <w:szCs w:val="24"/>
        </w:rPr>
        <w:t>responsabilita</w:t>
      </w:r>
      <w:proofErr w:type="spellEnd"/>
      <w:r w:rsidRPr="00AE65C7">
        <w:rPr>
          <w:rFonts w:ascii="Book Antiqua" w:hAnsi="Book Antiqua"/>
          <w:szCs w:val="24"/>
        </w:rPr>
        <w:t xml:space="preserve">, </w:t>
      </w:r>
      <w:proofErr w:type="spellStart"/>
      <w:r w:rsidRPr="00AE65C7">
        <w:rPr>
          <w:rFonts w:ascii="Book Antiqua" w:hAnsi="Book Antiqua"/>
          <w:szCs w:val="24"/>
        </w:rPr>
        <w:t>il</w:t>
      </w:r>
      <w:proofErr w:type="spellEnd"/>
      <w:r w:rsidRPr="00AE65C7">
        <w:rPr>
          <w:rFonts w:ascii="Book Antiqua" w:hAnsi="Book Antiqua"/>
          <w:szCs w:val="24"/>
        </w:rPr>
        <w:t xml:space="preserve"> </w:t>
      </w:r>
      <w:proofErr w:type="spellStart"/>
      <w:r w:rsidRPr="00AE65C7">
        <w:rPr>
          <w:rFonts w:ascii="Book Antiqua" w:hAnsi="Book Antiqua"/>
          <w:szCs w:val="24"/>
        </w:rPr>
        <w:t>fatto</w:t>
      </w:r>
      <w:proofErr w:type="spellEnd"/>
      <w:r w:rsidRPr="00AE65C7">
        <w:rPr>
          <w:rFonts w:ascii="Book Antiqua" w:hAnsi="Book Antiqua"/>
          <w:szCs w:val="24"/>
        </w:rPr>
        <w:t xml:space="preserve"> che l' </w:t>
      </w:r>
      <w:proofErr w:type="spellStart"/>
      <w:r w:rsidRPr="00AE65C7">
        <w:rPr>
          <w:rFonts w:ascii="Book Antiqua" w:hAnsi="Book Antiqua"/>
          <w:szCs w:val="24"/>
        </w:rPr>
        <w:t>erede</w:t>
      </w:r>
      <w:proofErr w:type="spellEnd"/>
      <w:r w:rsidRPr="00AE65C7">
        <w:rPr>
          <w:rFonts w:ascii="Book Antiqua" w:hAnsi="Book Antiqua"/>
          <w:szCs w:val="24"/>
        </w:rPr>
        <w:t xml:space="preserve"> </w:t>
      </w:r>
      <w:proofErr w:type="spellStart"/>
      <w:r w:rsidRPr="00AE65C7">
        <w:rPr>
          <w:rFonts w:ascii="Book Antiqua" w:hAnsi="Book Antiqua"/>
          <w:szCs w:val="24"/>
        </w:rPr>
        <w:t>assume</w:t>
      </w:r>
      <w:proofErr w:type="spellEnd"/>
      <w:r w:rsidRPr="00AE65C7">
        <w:rPr>
          <w:rFonts w:ascii="Book Antiqua" w:hAnsi="Book Antiqua"/>
          <w:szCs w:val="24"/>
        </w:rPr>
        <w:t xml:space="preserve"> la </w:t>
      </w:r>
      <w:proofErr w:type="spellStart"/>
      <w:r w:rsidRPr="00AE65C7">
        <w:rPr>
          <w:rFonts w:ascii="Book Antiqua" w:hAnsi="Book Antiqua"/>
          <w:szCs w:val="24"/>
        </w:rPr>
        <w:t>difesa</w:t>
      </w:r>
      <w:proofErr w:type="spellEnd"/>
      <w:r w:rsidRPr="00AE65C7">
        <w:rPr>
          <w:rFonts w:ascii="Book Antiqua" w:hAnsi="Book Antiqua"/>
          <w:szCs w:val="24"/>
        </w:rPr>
        <w:t xml:space="preserve"> del defunto provoca la </w:t>
      </w:r>
      <w:proofErr w:type="spellStart"/>
      <w:r w:rsidRPr="00AE65C7">
        <w:rPr>
          <w:rFonts w:ascii="Book Antiqua" w:hAnsi="Book Antiqua"/>
          <w:szCs w:val="24"/>
        </w:rPr>
        <w:t>sospensione</w:t>
      </w:r>
      <w:proofErr w:type="spellEnd"/>
      <w:r w:rsidRPr="00AE65C7">
        <w:rPr>
          <w:rFonts w:ascii="Book Antiqua" w:hAnsi="Book Antiqua"/>
          <w:szCs w:val="24"/>
        </w:rPr>
        <w:t xml:space="preserve"> </w:t>
      </w:r>
      <w:proofErr w:type="spellStart"/>
      <w:r w:rsidRPr="00AE65C7">
        <w:rPr>
          <w:rFonts w:ascii="Book Antiqua" w:hAnsi="Book Antiqua"/>
          <w:szCs w:val="24"/>
        </w:rPr>
        <w:t>della</w:t>
      </w:r>
      <w:proofErr w:type="spellEnd"/>
      <w:r w:rsidRPr="00AE65C7">
        <w:rPr>
          <w:rFonts w:ascii="Book Antiqua" w:hAnsi="Book Antiqua"/>
          <w:szCs w:val="24"/>
        </w:rPr>
        <w:t xml:space="preserve"> </w:t>
      </w:r>
      <w:proofErr w:type="spellStart"/>
      <w:r w:rsidRPr="00AE65C7">
        <w:rPr>
          <w:rFonts w:ascii="Book Antiqua" w:hAnsi="Book Antiqua"/>
          <w:szCs w:val="24"/>
        </w:rPr>
        <w:t>cognitio</w:t>
      </w:r>
      <w:proofErr w:type="spellEnd"/>
      <w:r w:rsidRPr="00AE65C7">
        <w:rPr>
          <w:rFonts w:ascii="Book Antiqua" w:hAnsi="Book Antiqua"/>
          <w:szCs w:val="24"/>
        </w:rPr>
        <w:t xml:space="preserve"> del </w:t>
      </w:r>
      <w:proofErr w:type="spellStart"/>
      <w:r w:rsidRPr="00AE65C7">
        <w:rPr>
          <w:rFonts w:ascii="Book Antiqua" w:hAnsi="Book Antiqua"/>
          <w:szCs w:val="24"/>
        </w:rPr>
        <w:t>procurator</w:t>
      </w:r>
      <w:proofErr w:type="spellEnd"/>
      <w:r w:rsidRPr="00AE65C7">
        <w:rPr>
          <w:rFonts w:ascii="Book Antiqua" w:hAnsi="Book Antiqua"/>
          <w:szCs w:val="24"/>
        </w:rPr>
        <w:t xml:space="preserve"> </w:t>
      </w:r>
      <w:proofErr w:type="spellStart"/>
      <w:r w:rsidRPr="00AE65C7">
        <w:rPr>
          <w:rFonts w:ascii="Book Antiqua" w:hAnsi="Book Antiqua"/>
          <w:szCs w:val="24"/>
        </w:rPr>
        <w:t>avviata</w:t>
      </w:r>
      <w:proofErr w:type="spellEnd"/>
      <w:r w:rsidRPr="00AE65C7">
        <w:rPr>
          <w:rFonts w:ascii="Book Antiqua" w:hAnsi="Book Antiqua"/>
          <w:szCs w:val="24"/>
        </w:rPr>
        <w:t xml:space="preserve"> dalla </w:t>
      </w:r>
      <w:proofErr w:type="spellStart"/>
      <w:r w:rsidRPr="00AE65C7">
        <w:rPr>
          <w:rFonts w:ascii="Book Antiqua" w:hAnsi="Book Antiqua"/>
          <w:szCs w:val="24"/>
        </w:rPr>
        <w:t>delatio</w:t>
      </w:r>
      <w:proofErr w:type="spellEnd"/>
      <w:r w:rsidRPr="00AE65C7">
        <w:rPr>
          <w:rFonts w:ascii="Book Antiqua" w:hAnsi="Book Antiqua"/>
          <w:szCs w:val="24"/>
        </w:rPr>
        <w:t xml:space="preserve"> e </w:t>
      </w:r>
      <w:proofErr w:type="spellStart"/>
      <w:r w:rsidRPr="00AE65C7">
        <w:rPr>
          <w:rFonts w:ascii="Book Antiqua" w:hAnsi="Book Antiqua"/>
          <w:szCs w:val="24"/>
        </w:rPr>
        <w:t>l'accertamento</w:t>
      </w:r>
      <w:proofErr w:type="spellEnd"/>
      <w:r w:rsidRPr="00AE65C7">
        <w:rPr>
          <w:rFonts w:ascii="Book Antiqua" w:hAnsi="Book Antiqua"/>
          <w:szCs w:val="24"/>
        </w:rPr>
        <w:t xml:space="preserve"> </w:t>
      </w:r>
      <w:proofErr w:type="spellStart"/>
      <w:r w:rsidRPr="00AE65C7">
        <w:rPr>
          <w:rFonts w:ascii="Book Antiqua" w:hAnsi="Book Antiqua"/>
          <w:szCs w:val="24"/>
        </w:rPr>
        <w:t>dell'innocenza</w:t>
      </w:r>
      <w:proofErr w:type="spellEnd"/>
      <w:r w:rsidRPr="00AE65C7">
        <w:rPr>
          <w:rFonts w:ascii="Book Antiqua" w:hAnsi="Book Antiqua"/>
          <w:szCs w:val="24"/>
        </w:rPr>
        <w:t xml:space="preserve"> a </w:t>
      </w:r>
      <w:proofErr w:type="spellStart"/>
      <w:r w:rsidRPr="00AE65C7">
        <w:rPr>
          <w:rFonts w:ascii="Book Antiqua" w:hAnsi="Book Antiqua"/>
          <w:szCs w:val="24"/>
        </w:rPr>
        <w:t>seguito</w:t>
      </w:r>
      <w:proofErr w:type="spellEnd"/>
      <w:r w:rsidRPr="00AE65C7">
        <w:rPr>
          <w:rFonts w:ascii="Book Antiqua" w:hAnsi="Book Antiqua"/>
          <w:szCs w:val="24"/>
        </w:rPr>
        <w:t xml:space="preserve"> di un </w:t>
      </w:r>
      <w:proofErr w:type="spellStart"/>
      <w:r w:rsidRPr="00AE65C7">
        <w:rPr>
          <w:rFonts w:ascii="Book Antiqua" w:hAnsi="Book Antiqua"/>
          <w:szCs w:val="24"/>
        </w:rPr>
        <w:t>regolare</w:t>
      </w:r>
      <w:proofErr w:type="spellEnd"/>
      <w:r w:rsidRPr="00AE65C7">
        <w:rPr>
          <w:rFonts w:ascii="Book Antiqua" w:hAnsi="Book Antiqua"/>
          <w:szCs w:val="24"/>
        </w:rPr>
        <w:t xml:space="preserve"> </w:t>
      </w:r>
      <w:proofErr w:type="spellStart"/>
      <w:r w:rsidRPr="00AE65C7">
        <w:rPr>
          <w:rFonts w:ascii="Book Antiqua" w:hAnsi="Book Antiqua"/>
          <w:szCs w:val="24"/>
        </w:rPr>
        <w:t>processo</w:t>
      </w:r>
      <w:proofErr w:type="spellEnd"/>
      <w:r w:rsidRPr="00AE65C7">
        <w:rPr>
          <w:rFonts w:ascii="Book Antiqua" w:hAnsi="Book Antiqua"/>
          <w:szCs w:val="24"/>
        </w:rPr>
        <w:t xml:space="preserve"> </w:t>
      </w:r>
      <w:proofErr w:type="spellStart"/>
      <w:r w:rsidRPr="00AE65C7">
        <w:rPr>
          <w:rFonts w:ascii="Book Antiqua" w:hAnsi="Book Antiqua"/>
          <w:szCs w:val="24"/>
        </w:rPr>
        <w:t>penale</w:t>
      </w:r>
      <w:proofErr w:type="spellEnd"/>
      <w:r w:rsidRPr="00AE65C7">
        <w:rPr>
          <w:rFonts w:ascii="Book Antiqua" w:hAnsi="Book Antiqua"/>
          <w:szCs w:val="24"/>
        </w:rPr>
        <w:t xml:space="preserve">. La confisca si </w:t>
      </w:r>
      <w:proofErr w:type="spellStart"/>
      <w:r w:rsidRPr="00AE65C7">
        <w:rPr>
          <w:rFonts w:ascii="Book Antiqua" w:hAnsi="Book Antiqua"/>
          <w:szCs w:val="24"/>
        </w:rPr>
        <w:t>sarebbe</w:t>
      </w:r>
      <w:proofErr w:type="spellEnd"/>
      <w:r w:rsidRPr="00AE65C7">
        <w:rPr>
          <w:rFonts w:ascii="Book Antiqua" w:hAnsi="Book Antiqua"/>
          <w:szCs w:val="24"/>
        </w:rPr>
        <w:t xml:space="preserve"> </w:t>
      </w:r>
      <w:proofErr w:type="spellStart"/>
      <w:r w:rsidRPr="00AE65C7">
        <w:rPr>
          <w:rFonts w:ascii="Book Antiqua" w:hAnsi="Book Antiqua"/>
          <w:szCs w:val="24"/>
        </w:rPr>
        <w:t>prodotta</w:t>
      </w:r>
      <w:proofErr w:type="spellEnd"/>
      <w:r w:rsidRPr="00AE65C7">
        <w:rPr>
          <w:rFonts w:ascii="Book Antiqua" w:hAnsi="Book Antiqua"/>
          <w:szCs w:val="24"/>
        </w:rPr>
        <w:t xml:space="preserve"> in </w:t>
      </w:r>
      <w:proofErr w:type="spellStart"/>
      <w:r w:rsidRPr="00AE65C7">
        <w:rPr>
          <w:rFonts w:ascii="Book Antiqua" w:hAnsi="Book Antiqua"/>
          <w:szCs w:val="24"/>
        </w:rPr>
        <w:t>seguito</w:t>
      </w:r>
      <w:proofErr w:type="spellEnd"/>
      <w:r w:rsidRPr="00AE65C7">
        <w:rPr>
          <w:rFonts w:ascii="Book Antiqua" w:hAnsi="Book Antiqua"/>
          <w:szCs w:val="24"/>
        </w:rPr>
        <w:t xml:space="preserve"> automáticamente con la pronuncia </w:t>
      </w:r>
      <w:proofErr w:type="spellStart"/>
      <w:r w:rsidRPr="00AE65C7">
        <w:rPr>
          <w:rFonts w:ascii="Book Antiqua" w:hAnsi="Book Antiqua"/>
          <w:szCs w:val="24"/>
        </w:rPr>
        <w:t>della</w:t>
      </w:r>
      <w:proofErr w:type="spellEnd"/>
      <w:r w:rsidRPr="00AE65C7">
        <w:rPr>
          <w:rFonts w:ascii="Book Antiqua" w:hAnsi="Book Antiqua"/>
          <w:szCs w:val="24"/>
        </w:rPr>
        <w:t xml:space="preserve"> </w:t>
      </w:r>
      <w:proofErr w:type="spellStart"/>
      <w:r w:rsidRPr="00AE65C7">
        <w:rPr>
          <w:rFonts w:ascii="Book Antiqua" w:hAnsi="Book Antiqua"/>
          <w:szCs w:val="24"/>
        </w:rPr>
        <w:t>damnatio</w:t>
      </w:r>
      <w:proofErr w:type="spellEnd"/>
      <w:r w:rsidRPr="00AE65C7">
        <w:rPr>
          <w:rFonts w:ascii="Book Antiqua" w:hAnsi="Book Antiqua"/>
          <w:szCs w:val="24"/>
        </w:rPr>
        <w:t xml:space="preserve"> </w:t>
      </w:r>
      <w:proofErr w:type="spellStart"/>
      <w:r w:rsidRPr="00AE65C7">
        <w:rPr>
          <w:rFonts w:ascii="Book Antiqua" w:hAnsi="Book Antiqua"/>
          <w:szCs w:val="24"/>
        </w:rPr>
        <w:t>memoriae</w:t>
      </w:r>
      <w:proofErr w:type="spellEnd"/>
      <w:r w:rsidRPr="00AE65C7">
        <w:rPr>
          <w:rFonts w:ascii="Book Antiqua" w:hAnsi="Book Antiqua"/>
          <w:szCs w:val="24"/>
        </w:rPr>
        <w:t xml:space="preserve">, se </w:t>
      </w:r>
      <w:proofErr w:type="spellStart"/>
      <w:r w:rsidRPr="00AE65C7">
        <w:rPr>
          <w:rFonts w:ascii="Book Antiqua" w:hAnsi="Book Antiqua"/>
          <w:szCs w:val="24"/>
        </w:rPr>
        <w:t>l'innocenza</w:t>
      </w:r>
      <w:proofErr w:type="spellEnd"/>
      <w:r w:rsidRPr="00AE65C7">
        <w:rPr>
          <w:rFonts w:ascii="Book Antiqua" w:hAnsi="Book Antiqua"/>
          <w:szCs w:val="24"/>
        </w:rPr>
        <w:t xml:space="preserve"> non </w:t>
      </w:r>
      <w:proofErr w:type="spellStart"/>
      <w:r w:rsidRPr="00AE65C7">
        <w:rPr>
          <w:rFonts w:ascii="Book Antiqua" w:hAnsi="Book Antiqua"/>
          <w:szCs w:val="24"/>
        </w:rPr>
        <w:t>fosse</w:t>
      </w:r>
      <w:proofErr w:type="spellEnd"/>
      <w:r w:rsidRPr="00AE65C7">
        <w:rPr>
          <w:rFonts w:ascii="Book Antiqua" w:hAnsi="Book Antiqua"/>
          <w:szCs w:val="24"/>
        </w:rPr>
        <w:t xml:space="preserve"> </w:t>
      </w:r>
      <w:proofErr w:type="spellStart"/>
      <w:r w:rsidRPr="00AE65C7">
        <w:rPr>
          <w:rFonts w:ascii="Book Antiqua" w:hAnsi="Book Antiqua"/>
          <w:szCs w:val="24"/>
        </w:rPr>
        <w:t>stata</w:t>
      </w:r>
      <w:proofErr w:type="spellEnd"/>
      <w:r w:rsidRPr="00AE65C7">
        <w:rPr>
          <w:rFonts w:ascii="Book Antiqua" w:hAnsi="Book Antiqua"/>
          <w:szCs w:val="24"/>
        </w:rPr>
        <w:t xml:space="preserve"> </w:t>
      </w:r>
      <w:proofErr w:type="spellStart"/>
      <w:proofErr w:type="gramStart"/>
      <w:r w:rsidRPr="00AE65C7">
        <w:rPr>
          <w:rFonts w:ascii="Book Antiqua" w:hAnsi="Book Antiqua"/>
          <w:szCs w:val="24"/>
        </w:rPr>
        <w:t>dimostrata</w:t>
      </w:r>
      <w:proofErr w:type="spellEnd"/>
      <w:r w:rsidRPr="00AE65C7">
        <w:rPr>
          <w:rFonts w:ascii="Book Antiqua" w:hAnsi="Book Antiqua"/>
          <w:szCs w:val="24"/>
        </w:rPr>
        <w:t xml:space="preserve"> :</w:t>
      </w:r>
      <w:proofErr w:type="gramEnd"/>
      <w:r w:rsidRPr="00AE65C7">
        <w:rPr>
          <w:rFonts w:ascii="Book Antiqua" w:hAnsi="Book Antiqua"/>
          <w:szCs w:val="24"/>
        </w:rPr>
        <w:t xml:space="preserve"> in </w:t>
      </w:r>
      <w:proofErr w:type="spellStart"/>
      <w:r w:rsidRPr="00AE65C7">
        <w:rPr>
          <w:rFonts w:ascii="Book Antiqua" w:hAnsi="Book Antiqua"/>
          <w:szCs w:val="24"/>
        </w:rPr>
        <w:t>questa</w:t>
      </w:r>
      <w:proofErr w:type="spellEnd"/>
      <w:r w:rsidRPr="00AE65C7">
        <w:rPr>
          <w:rFonts w:ascii="Book Antiqua" w:hAnsi="Book Antiqua"/>
          <w:szCs w:val="24"/>
        </w:rPr>
        <w:t xml:space="preserve"> </w:t>
      </w:r>
      <w:proofErr w:type="spellStart"/>
      <w:r w:rsidRPr="00AE65C7">
        <w:rPr>
          <w:rFonts w:ascii="Book Antiqua" w:hAnsi="Book Antiqua"/>
          <w:szCs w:val="24"/>
        </w:rPr>
        <w:t>ipotesi</w:t>
      </w:r>
      <w:proofErr w:type="spellEnd"/>
      <w:r w:rsidRPr="00AE65C7">
        <w:rPr>
          <w:rFonts w:ascii="Book Antiqua" w:hAnsi="Book Antiqua"/>
          <w:szCs w:val="24"/>
        </w:rPr>
        <w:t xml:space="preserve">, i </w:t>
      </w:r>
      <w:proofErr w:type="spellStart"/>
      <w:r w:rsidRPr="00AE65C7">
        <w:rPr>
          <w:rFonts w:ascii="Book Antiqua" w:hAnsi="Book Antiqua"/>
          <w:szCs w:val="24"/>
        </w:rPr>
        <w:t>suoi</w:t>
      </w:r>
      <w:proofErr w:type="spellEnd"/>
      <w:r w:rsidRPr="00AE65C7">
        <w:rPr>
          <w:rFonts w:ascii="Book Antiqua" w:hAnsi="Book Antiqua"/>
          <w:szCs w:val="24"/>
        </w:rPr>
        <w:t xml:space="preserve"> </w:t>
      </w:r>
      <w:proofErr w:type="spellStart"/>
      <w:r w:rsidRPr="00AE65C7">
        <w:rPr>
          <w:rFonts w:ascii="Book Antiqua" w:hAnsi="Book Antiqua"/>
          <w:szCs w:val="24"/>
        </w:rPr>
        <w:t>effetti</w:t>
      </w:r>
      <w:proofErr w:type="spellEnd"/>
      <w:r w:rsidRPr="00AE65C7">
        <w:rPr>
          <w:rFonts w:ascii="Book Antiqua" w:hAnsi="Book Antiqua"/>
          <w:szCs w:val="24"/>
        </w:rPr>
        <w:t xml:space="preserve"> si </w:t>
      </w:r>
      <w:proofErr w:type="spellStart"/>
      <w:r w:rsidRPr="00AE65C7">
        <w:rPr>
          <w:rFonts w:ascii="Book Antiqua" w:hAnsi="Book Antiqua"/>
          <w:szCs w:val="24"/>
        </w:rPr>
        <w:t>producevano</w:t>
      </w:r>
      <w:proofErr w:type="spellEnd"/>
      <w:r w:rsidRPr="00AE65C7">
        <w:rPr>
          <w:rFonts w:ascii="Book Antiqua" w:hAnsi="Book Antiqua"/>
          <w:szCs w:val="24"/>
        </w:rPr>
        <w:t xml:space="preserve"> pero </w:t>
      </w:r>
      <w:proofErr w:type="spellStart"/>
      <w:r w:rsidRPr="00AE65C7">
        <w:rPr>
          <w:rFonts w:ascii="Book Antiqua" w:hAnsi="Book Antiqua"/>
          <w:szCs w:val="24"/>
        </w:rPr>
        <w:t>retroattivamente</w:t>
      </w:r>
      <w:proofErr w:type="spellEnd"/>
      <w:r w:rsidRPr="00AE65C7">
        <w:rPr>
          <w:rFonts w:ascii="Book Antiqua" w:hAnsi="Book Antiqua"/>
          <w:szCs w:val="24"/>
        </w:rPr>
        <w:t>”.</w:t>
      </w:r>
    </w:p>
  </w:footnote>
  <w:footnote w:id="160">
    <w:p w14:paraId="44295400" w14:textId="77777777" w:rsidR="00B24B2A" w:rsidRPr="00AE65C7" w:rsidRDefault="00B24B2A" w:rsidP="00B24B2A">
      <w:pPr>
        <w:pStyle w:val="Textonotapie"/>
        <w:rPr>
          <w:rFonts w:ascii="Book Antiqua" w:hAnsi="Book Antiqua"/>
          <w:szCs w:val="24"/>
        </w:rPr>
      </w:pPr>
      <w:r w:rsidRPr="00AE65C7">
        <w:rPr>
          <w:rStyle w:val="Refdenotaalpie"/>
          <w:rFonts w:ascii="Book Antiqua" w:hAnsi="Book Antiqua"/>
          <w:szCs w:val="24"/>
        </w:rPr>
        <w:footnoteRef/>
      </w:r>
      <w:r w:rsidRPr="00AE65C7">
        <w:rPr>
          <w:rFonts w:ascii="Book Antiqua" w:hAnsi="Book Antiqua"/>
          <w:szCs w:val="24"/>
        </w:rPr>
        <w:t xml:space="preserve"> De hecho, sus bustos y de su esposa, que se colocaron en su tumba, se conservan en el Museo Borbónico.</w:t>
      </w:r>
    </w:p>
  </w:footnote>
  <w:footnote w:id="161">
    <w:p w14:paraId="00886629" w14:textId="77777777" w:rsidR="00B24B2A" w:rsidRPr="00AE65C7" w:rsidRDefault="00B24B2A" w:rsidP="00B24B2A">
      <w:pPr>
        <w:pStyle w:val="Textonotapie"/>
        <w:rPr>
          <w:rFonts w:ascii="Book Antiqua" w:hAnsi="Book Antiqua"/>
          <w:szCs w:val="24"/>
          <w:lang w:val="it-IT"/>
        </w:rPr>
      </w:pPr>
      <w:r w:rsidRPr="00AE65C7">
        <w:rPr>
          <w:rStyle w:val="Refdenotaalpie"/>
          <w:rFonts w:ascii="Book Antiqua" w:hAnsi="Book Antiqua"/>
          <w:szCs w:val="24"/>
        </w:rPr>
        <w:footnoteRef/>
      </w:r>
      <w:r w:rsidRPr="00AE65C7">
        <w:rPr>
          <w:rFonts w:ascii="Book Antiqua" w:hAnsi="Book Antiqua"/>
          <w:szCs w:val="24"/>
        </w:rPr>
        <w:t xml:space="preserve"> Tac., </w:t>
      </w:r>
      <w:r w:rsidRPr="00AE65C7">
        <w:rPr>
          <w:rFonts w:ascii="Book Antiqua" w:hAnsi="Book Antiqua"/>
          <w:i/>
          <w:iCs/>
          <w:szCs w:val="24"/>
        </w:rPr>
        <w:t>Ann</w:t>
      </w:r>
      <w:r w:rsidRPr="00AE65C7">
        <w:rPr>
          <w:rFonts w:ascii="Book Antiqua" w:hAnsi="Book Antiqua"/>
          <w:szCs w:val="24"/>
        </w:rPr>
        <w:t xml:space="preserve">. </w:t>
      </w:r>
      <w:r w:rsidRPr="00AE65C7">
        <w:rPr>
          <w:rFonts w:ascii="Book Antiqua" w:hAnsi="Book Antiqua"/>
          <w:szCs w:val="24"/>
          <w:lang w:val="it-IT"/>
        </w:rPr>
        <w:t xml:space="preserve">VI,29: </w:t>
      </w:r>
      <w:r w:rsidRPr="00AE65C7">
        <w:rPr>
          <w:rFonts w:ascii="Book Antiqua" w:hAnsi="Book Antiqua"/>
          <w:i/>
          <w:iCs/>
          <w:szCs w:val="24"/>
          <w:lang w:val="it-IT"/>
        </w:rPr>
        <w:t xml:space="preserve">At Romae caede continua Pomponius Labeo, quem praefuisse Moesiae rettuli, per abruptas venas sanguinem effudit; aemulataque est coniunx Paxaea. nam promptas eius modi mortes metus carnificis faciebat, et quia damnati publicatis bonis sepultura prohibebantur, eorum qui de se statuebant humabantur corpora, manebant testamenta, pretium festinandi. sed Caesar missis ad senatum litteris disseruit morem fuisse maioribus, quoties dirimerent amicitias, interdicere domo eumque finem gratiae ponere: id se repetivisse in Labeone, atque illum, quia male administratae provinciae aliorumque criminum urgebatur, culpam invidia </w:t>
      </w:r>
      <w:r w:rsidRPr="00AE65C7">
        <w:rPr>
          <w:rFonts w:ascii="Book Antiqua" w:hAnsi="Book Antiqua"/>
          <w:szCs w:val="24"/>
          <w:lang w:val="it-IT"/>
        </w:rPr>
        <w:t>velavisse</w:t>
      </w:r>
      <w:r w:rsidRPr="00AE65C7">
        <w:rPr>
          <w:rFonts w:ascii="Book Antiqua" w:hAnsi="Book Antiqua"/>
          <w:i/>
          <w:iCs/>
          <w:szCs w:val="24"/>
          <w:lang w:val="it-IT"/>
        </w:rPr>
        <w:t>, frustra conterrita uxore, quam etsi nocentem periculi tamen expertem fuisse</w:t>
      </w:r>
      <w:r w:rsidRPr="00AE65C7">
        <w:rPr>
          <w:rFonts w:ascii="Book Antiqua" w:hAnsi="Book Antiqua"/>
          <w:szCs w:val="24"/>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8698A72" w:rsidR="0026463A" w:rsidRPr="008E5A1F" w:rsidRDefault="00B24B2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26463A" w:rsidRPr="008E5A1F">
      <w:rPr>
        <w:rFonts w:ascii="Book Antiqua" w:hAnsi="Book Antiqua"/>
        <w:b/>
        <w:bCs/>
        <w:color w:val="808080" w:themeColor="background1" w:themeShade="80"/>
      </w:rPr>
      <w:t>-</w:t>
    </w:r>
    <w:r w:rsidR="0026463A">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4461CE8"/>
    <w:multiLevelType w:val="multilevel"/>
    <w:tmpl w:val="40F21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E14B89"/>
    <w:multiLevelType w:val="hybridMultilevel"/>
    <w:tmpl w:val="DC60F6C2"/>
    <w:lvl w:ilvl="0" w:tplc="01300F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BEB3EFE"/>
    <w:multiLevelType w:val="multilevel"/>
    <w:tmpl w:val="998C23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0750F"/>
    <w:multiLevelType w:val="hybridMultilevel"/>
    <w:tmpl w:val="51CC8CE2"/>
    <w:lvl w:ilvl="0" w:tplc="60ECB0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D0F53D9"/>
    <w:multiLevelType w:val="hybridMultilevel"/>
    <w:tmpl w:val="79C03144"/>
    <w:lvl w:ilvl="0" w:tplc="2428627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010FB1"/>
    <w:multiLevelType w:val="hybridMultilevel"/>
    <w:tmpl w:val="655AB2CA"/>
    <w:lvl w:ilvl="0" w:tplc="93A228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8F388B"/>
    <w:multiLevelType w:val="hybridMultilevel"/>
    <w:tmpl w:val="BFA234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abstractNum w:abstractNumId="20" w15:restartNumberingAfterBreak="0">
    <w:nsid w:val="7F385435"/>
    <w:multiLevelType w:val="multilevel"/>
    <w:tmpl w:val="5954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10"/>
  </w:num>
  <w:num w:numId="4">
    <w:abstractNumId w:val="11"/>
  </w:num>
  <w:num w:numId="5">
    <w:abstractNumId w:val="15"/>
  </w:num>
  <w:num w:numId="6">
    <w:abstractNumId w:val="13"/>
  </w:num>
  <w:num w:numId="7">
    <w:abstractNumId w:val="1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7"/>
  </w:num>
  <w:num w:numId="13">
    <w:abstractNumId w:val="19"/>
  </w:num>
  <w:num w:numId="14">
    <w:abstractNumId w:val="9"/>
  </w:num>
  <w:num w:numId="15">
    <w:abstractNumId w:val="12"/>
  </w:num>
  <w:num w:numId="16">
    <w:abstractNumId w:val="6"/>
  </w:num>
  <w:num w:numId="17">
    <w:abstractNumId w:val="3"/>
  </w:num>
  <w:num w:numId="18">
    <w:abstractNumId w:val="16"/>
  </w:num>
  <w:num w:numId="19">
    <w:abstractNumId w:val="5"/>
  </w:num>
  <w:num w:numId="20">
    <w:abstractNumId w:val="20"/>
  </w:num>
  <w:num w:numId="21">
    <w:abstractNumId w:val="1"/>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2286C"/>
    <w:rsid w:val="00034EEC"/>
    <w:rsid w:val="00040110"/>
    <w:rsid w:val="00054E09"/>
    <w:rsid w:val="000640C6"/>
    <w:rsid w:val="0007351B"/>
    <w:rsid w:val="000741D0"/>
    <w:rsid w:val="0008186E"/>
    <w:rsid w:val="00092EFD"/>
    <w:rsid w:val="000A1EAC"/>
    <w:rsid w:val="000A3C47"/>
    <w:rsid w:val="000A45F2"/>
    <w:rsid w:val="000C0D90"/>
    <w:rsid w:val="000C3BA7"/>
    <w:rsid w:val="000E2F1F"/>
    <w:rsid w:val="000E6ADA"/>
    <w:rsid w:val="00100AD2"/>
    <w:rsid w:val="00107903"/>
    <w:rsid w:val="00120C76"/>
    <w:rsid w:val="00126F34"/>
    <w:rsid w:val="001637C6"/>
    <w:rsid w:val="00192159"/>
    <w:rsid w:val="00192692"/>
    <w:rsid w:val="00197421"/>
    <w:rsid w:val="001A5955"/>
    <w:rsid w:val="001A737D"/>
    <w:rsid w:val="001B324E"/>
    <w:rsid w:val="001D2E9D"/>
    <w:rsid w:val="001E1AFF"/>
    <w:rsid w:val="001F0BD5"/>
    <w:rsid w:val="00200119"/>
    <w:rsid w:val="00206C6B"/>
    <w:rsid w:val="00206E2C"/>
    <w:rsid w:val="0023737D"/>
    <w:rsid w:val="00243FDD"/>
    <w:rsid w:val="002456B4"/>
    <w:rsid w:val="00246E59"/>
    <w:rsid w:val="002562D7"/>
    <w:rsid w:val="0025630B"/>
    <w:rsid w:val="0026463A"/>
    <w:rsid w:val="0026574C"/>
    <w:rsid w:val="00274485"/>
    <w:rsid w:val="002B1FB9"/>
    <w:rsid w:val="002C5E92"/>
    <w:rsid w:val="00306E47"/>
    <w:rsid w:val="00310021"/>
    <w:rsid w:val="00312B24"/>
    <w:rsid w:val="00314AAE"/>
    <w:rsid w:val="00324494"/>
    <w:rsid w:val="00336418"/>
    <w:rsid w:val="00342CDA"/>
    <w:rsid w:val="003800A5"/>
    <w:rsid w:val="0038689D"/>
    <w:rsid w:val="0039290D"/>
    <w:rsid w:val="00396F3E"/>
    <w:rsid w:val="003A72E0"/>
    <w:rsid w:val="003B3C70"/>
    <w:rsid w:val="003B5170"/>
    <w:rsid w:val="003B5DCE"/>
    <w:rsid w:val="003B5E7A"/>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D64E8"/>
    <w:rsid w:val="004E23AC"/>
    <w:rsid w:val="004F0BB3"/>
    <w:rsid w:val="00514D56"/>
    <w:rsid w:val="005174E3"/>
    <w:rsid w:val="00520DD7"/>
    <w:rsid w:val="00533931"/>
    <w:rsid w:val="00533950"/>
    <w:rsid w:val="00544F24"/>
    <w:rsid w:val="00573053"/>
    <w:rsid w:val="00575480"/>
    <w:rsid w:val="005861EB"/>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972D3"/>
    <w:rsid w:val="006B0386"/>
    <w:rsid w:val="006B2DB9"/>
    <w:rsid w:val="006B7D4B"/>
    <w:rsid w:val="006D1960"/>
    <w:rsid w:val="006E0898"/>
    <w:rsid w:val="006F0BC6"/>
    <w:rsid w:val="00702159"/>
    <w:rsid w:val="007256E7"/>
    <w:rsid w:val="00736DB9"/>
    <w:rsid w:val="0075373A"/>
    <w:rsid w:val="00772BC0"/>
    <w:rsid w:val="007A2519"/>
    <w:rsid w:val="007A4642"/>
    <w:rsid w:val="007F0D92"/>
    <w:rsid w:val="007F4F39"/>
    <w:rsid w:val="00807CD5"/>
    <w:rsid w:val="00811355"/>
    <w:rsid w:val="00822528"/>
    <w:rsid w:val="00827BBB"/>
    <w:rsid w:val="00832FAA"/>
    <w:rsid w:val="00840045"/>
    <w:rsid w:val="00844DEE"/>
    <w:rsid w:val="00854C25"/>
    <w:rsid w:val="0085538E"/>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38B7"/>
    <w:rsid w:val="00936070"/>
    <w:rsid w:val="0094029D"/>
    <w:rsid w:val="00953367"/>
    <w:rsid w:val="00963180"/>
    <w:rsid w:val="00973E95"/>
    <w:rsid w:val="009B095C"/>
    <w:rsid w:val="009D7277"/>
    <w:rsid w:val="009E550B"/>
    <w:rsid w:val="009F4694"/>
    <w:rsid w:val="00A455D1"/>
    <w:rsid w:val="00A75A70"/>
    <w:rsid w:val="00A9565F"/>
    <w:rsid w:val="00AA3280"/>
    <w:rsid w:val="00AD48BC"/>
    <w:rsid w:val="00B03695"/>
    <w:rsid w:val="00B24B2A"/>
    <w:rsid w:val="00B3557B"/>
    <w:rsid w:val="00B44A15"/>
    <w:rsid w:val="00B95B3C"/>
    <w:rsid w:val="00BA60A9"/>
    <w:rsid w:val="00BC53C6"/>
    <w:rsid w:val="00BF0895"/>
    <w:rsid w:val="00C11FF2"/>
    <w:rsid w:val="00C34434"/>
    <w:rsid w:val="00C54B40"/>
    <w:rsid w:val="00C77A48"/>
    <w:rsid w:val="00C900A9"/>
    <w:rsid w:val="00C94040"/>
    <w:rsid w:val="00CA4B4C"/>
    <w:rsid w:val="00CD0CC1"/>
    <w:rsid w:val="00CE4362"/>
    <w:rsid w:val="00D10A00"/>
    <w:rsid w:val="00D17F83"/>
    <w:rsid w:val="00D235F8"/>
    <w:rsid w:val="00D30FE7"/>
    <w:rsid w:val="00D3143C"/>
    <w:rsid w:val="00D82D0C"/>
    <w:rsid w:val="00D97914"/>
    <w:rsid w:val="00DA2BDA"/>
    <w:rsid w:val="00DA553D"/>
    <w:rsid w:val="00DC6B52"/>
    <w:rsid w:val="00DE6957"/>
    <w:rsid w:val="00DF757C"/>
    <w:rsid w:val="00E21DF8"/>
    <w:rsid w:val="00E53891"/>
    <w:rsid w:val="00E60F8B"/>
    <w:rsid w:val="00E63BED"/>
    <w:rsid w:val="00E64E03"/>
    <w:rsid w:val="00E75660"/>
    <w:rsid w:val="00EC6530"/>
    <w:rsid w:val="00ED3B45"/>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uiPriority w:val="99"/>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uiPriority w:val="99"/>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artin@der.une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ivius.org/articles/concept/damnatio-memoria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80</Pages>
  <Words>12619</Words>
  <Characters>69406</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Damnatio memoriae et publicatio bonorum post mortem. Condenas accesorias por crimen maiestatis</vt:lpstr>
    </vt:vector>
  </TitlesOfParts>
  <Manager>Gustavo de las Heras</Manager>
  <Company>RIDROM</Company>
  <LinksUpToDate>false</LinksUpToDate>
  <CharactersWithSpaces>81862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Damnatio memoriae et publicatio bonorum post mortem. Condenas accesorias por crimen maiestatis</dc:title>
  <dc:subject>MARTÍN, Ana. Damnatio memoriae et publicatio bonorum post mortem. Condenas accesorias por crimen maiestatis. RIDROM [on line]. 27-2021.  ISSN 1989-1970.  p. 1-80. http://www.ridrom.uclm.es</dc:subject>
  <dc:creator>MARTÍN, Ana</dc:creator>
  <cp:keywords>Crimen maiestatis, damnatio memoriae, abolitio nominis, rescissio auctorum, publicatio bonorum, suicidio.</cp:keywords>
  <dc:description>La concepción romana de la memoria eterna persigue la inmortalidad del alma a través del recuerdo perdurable del difunto. Por ello, la condena accesoria a la pena capital o al destierro, la damnatio memoriae por crimen maiestatis, fue un castigo cruel y temido que suponía, además, de la deshonra pública, la condena al olvido del condenado, con la aniquilación de cualquier monumento erigido en su honor, el tachado de su nombre y efigie, la abolitio nominis y la rescissio auctorum. También se decretó, con el mismo carácter accesorio a la pena principal, la publicatio bonorum con las consiguientes consecuencias para los herederos del condenado. Ambas penas, supusieron una excepción al principio de que el crimen se extinguía con la muerte del reo. _x000d_
Abstract:_x000d_
The Roman conception of eternal memory pursued the immortality of the soul through the lasting memory of the deceased. For this reason, the condemnation accessory to capital punishment or banishment, the damnatio memoriae for crimen maiestatis, was a cruel and feared punishment that entailed, in addition to public disgrace, the condemnation to oblivion of the condemned, with the annihilation of any monument erected in his honor, the erasure of his name and effigy, the abolitio nominis and the rescissio auctorum. It was also decreed, with the same accessory character to the main penalty, the publicatio bonorum with the consequent consequences for the heirs of the condemned. Both penalties were an exception to the principle that the crime was extinguished with the death of the convict_x000d_
</dc:description>
  <cp:lastModifiedBy>Gustavo Raúl de las Heras Sánchez</cp:lastModifiedBy>
  <cp:revision>11</cp:revision>
  <cp:lastPrinted>2020-10-11T09:40:00Z</cp:lastPrinted>
  <dcterms:created xsi:type="dcterms:W3CDTF">2021-10-29T18:07:00Z</dcterms:created>
  <dcterms:modified xsi:type="dcterms:W3CDTF">2021-11-01T09:28:00Z</dcterms:modified>
</cp:coreProperties>
</file>